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5A75" w:rsidRDefault="004F5A75" w:rsidP="00987977">
      <w:pPr>
        <w:jc w:val="center"/>
        <w:rPr>
          <w:rFonts w:ascii="Times New Roman" w:hAnsi="Times New Roman" w:cs="Times New Roman"/>
          <w:sz w:val="24"/>
        </w:rPr>
      </w:pPr>
    </w:p>
    <w:p w:rsidR="00DB206B" w:rsidRDefault="00DB206B" w:rsidP="00987977">
      <w:pPr>
        <w:jc w:val="center"/>
        <w:rPr>
          <w:rFonts w:ascii="Times New Roman" w:hAnsi="Times New Roman" w:cs="Times New Roman"/>
          <w:sz w:val="24"/>
        </w:rPr>
      </w:pPr>
      <w:r w:rsidRPr="00B65A68">
        <w:rPr>
          <w:rFonts w:ascii="Times New Roman" w:hAnsi="Times New Roman" w:cs="Times New Roman"/>
          <w:sz w:val="24"/>
        </w:rPr>
        <w:t>TERMO DE REFERÊNCIA</w:t>
      </w:r>
    </w:p>
    <w:p w:rsidR="004F5A75" w:rsidRPr="00B65A68" w:rsidRDefault="004F5A75" w:rsidP="00987977">
      <w:pPr>
        <w:jc w:val="center"/>
        <w:rPr>
          <w:rFonts w:ascii="Times New Roman" w:hAnsi="Times New Roman" w:cs="Times New Roman"/>
          <w:sz w:val="24"/>
        </w:rPr>
      </w:pPr>
    </w:p>
    <w:p w:rsidR="00B433B1" w:rsidRPr="00B65A68" w:rsidRDefault="00B433B1" w:rsidP="00987977">
      <w:pPr>
        <w:jc w:val="both"/>
        <w:rPr>
          <w:rFonts w:ascii="Times New Roman" w:hAnsi="Times New Roman" w:cs="Times New Roman"/>
          <w:sz w:val="24"/>
        </w:rPr>
      </w:pPr>
    </w:p>
    <w:p w:rsidR="00DB206B" w:rsidRPr="000F307F" w:rsidRDefault="00B433B1" w:rsidP="00987977">
      <w:pPr>
        <w:jc w:val="center"/>
        <w:rPr>
          <w:rFonts w:ascii="Times New Roman" w:hAnsi="Times New Roman" w:cs="Times New Roman"/>
          <w:iCs/>
          <w:sz w:val="22"/>
          <w:szCs w:val="22"/>
        </w:rPr>
      </w:pPr>
      <w:r w:rsidRPr="000F307F">
        <w:rPr>
          <w:rFonts w:ascii="Times New Roman" w:hAnsi="Times New Roman" w:cs="Times New Roman"/>
          <w:iCs/>
          <w:sz w:val="22"/>
          <w:szCs w:val="22"/>
        </w:rPr>
        <w:t xml:space="preserve">PRESTAÇÃO DE </w:t>
      </w:r>
      <w:r w:rsidR="00DB206B" w:rsidRPr="000F307F">
        <w:rPr>
          <w:rFonts w:ascii="Times New Roman" w:hAnsi="Times New Roman" w:cs="Times New Roman"/>
          <w:iCs/>
          <w:sz w:val="22"/>
          <w:szCs w:val="22"/>
        </w:rPr>
        <w:t xml:space="preserve">SERVIÇO </w:t>
      </w:r>
      <w:r w:rsidR="00CE691B" w:rsidRPr="000F307F">
        <w:rPr>
          <w:rFonts w:ascii="Times New Roman" w:hAnsi="Times New Roman" w:cs="Times New Roman"/>
          <w:iCs/>
          <w:sz w:val="22"/>
          <w:szCs w:val="22"/>
        </w:rPr>
        <w:t xml:space="preserve">CONTÍNUO </w:t>
      </w:r>
      <w:r w:rsidR="006E782E" w:rsidRPr="000F307F">
        <w:rPr>
          <w:rFonts w:ascii="Times New Roman" w:hAnsi="Times New Roman" w:cs="Times New Roman"/>
          <w:iCs/>
          <w:sz w:val="22"/>
          <w:szCs w:val="22"/>
        </w:rPr>
        <w:t>COM</w:t>
      </w:r>
      <w:r w:rsidR="0061680E" w:rsidRPr="000F307F">
        <w:rPr>
          <w:rFonts w:ascii="Times New Roman" w:hAnsi="Times New Roman" w:cs="Times New Roman"/>
          <w:iCs/>
          <w:sz w:val="22"/>
          <w:szCs w:val="22"/>
        </w:rPr>
        <w:t xml:space="preserve"> DEDICAÇÃO EXCLUSIVA DE MÃO DE OBRA</w:t>
      </w:r>
    </w:p>
    <w:p w:rsidR="0098274D" w:rsidRPr="00B65A68" w:rsidRDefault="0098274D" w:rsidP="00987977">
      <w:pPr>
        <w:jc w:val="both"/>
        <w:rPr>
          <w:rFonts w:ascii="Times New Roman" w:hAnsi="Times New Roman" w:cs="Times New Roman"/>
          <w:iCs/>
          <w:sz w:val="24"/>
        </w:rPr>
      </w:pPr>
    </w:p>
    <w:p w:rsidR="00DB206B" w:rsidRPr="00B65A68" w:rsidRDefault="00DB206B" w:rsidP="00987977">
      <w:pPr>
        <w:numPr>
          <w:ilvl w:val="0"/>
          <w:numId w:val="41"/>
        </w:numPr>
        <w:jc w:val="both"/>
        <w:rPr>
          <w:rFonts w:ascii="Times New Roman" w:hAnsi="Times New Roman" w:cs="Times New Roman"/>
          <w:sz w:val="24"/>
        </w:rPr>
      </w:pPr>
      <w:r w:rsidRPr="00B65A68">
        <w:rPr>
          <w:rFonts w:ascii="Times New Roman" w:hAnsi="Times New Roman" w:cs="Times New Roman"/>
          <w:sz w:val="24"/>
        </w:rPr>
        <w:t>DO OBJETO</w:t>
      </w:r>
    </w:p>
    <w:p w:rsidR="00987977" w:rsidRPr="00B65A68" w:rsidRDefault="00987977" w:rsidP="00987977">
      <w:pPr>
        <w:ind w:left="720"/>
        <w:jc w:val="both"/>
        <w:rPr>
          <w:rFonts w:ascii="Times New Roman" w:hAnsi="Times New Roman" w:cs="Times New Roman"/>
          <w:sz w:val="24"/>
        </w:rPr>
      </w:pPr>
    </w:p>
    <w:p w:rsidR="00802E0D" w:rsidRPr="00B65A68" w:rsidRDefault="004613FA" w:rsidP="00987977">
      <w:pPr>
        <w:ind w:firstLine="360"/>
        <w:jc w:val="both"/>
        <w:rPr>
          <w:rFonts w:ascii="Times New Roman" w:hAnsi="Times New Roman" w:cs="Times New Roman"/>
          <w:sz w:val="24"/>
        </w:rPr>
      </w:pPr>
      <w:r w:rsidRPr="00B65A68">
        <w:rPr>
          <w:rFonts w:ascii="Times New Roman" w:hAnsi="Times New Roman" w:cs="Times New Roman"/>
          <w:sz w:val="24"/>
        </w:rPr>
        <w:t xml:space="preserve">Contratação </w:t>
      </w:r>
      <w:r w:rsidR="006E782E" w:rsidRPr="00B65A68">
        <w:rPr>
          <w:rFonts w:ascii="Times New Roman" w:hAnsi="Times New Roman" w:cs="Times New Roman"/>
          <w:sz w:val="24"/>
        </w:rPr>
        <w:t>d</w:t>
      </w:r>
      <w:r w:rsidRPr="00B65A68">
        <w:rPr>
          <w:rFonts w:ascii="Times New Roman" w:hAnsi="Times New Roman" w:cs="Times New Roman"/>
          <w:sz w:val="24"/>
        </w:rPr>
        <w:t xml:space="preserve">e </w:t>
      </w:r>
      <w:r w:rsidR="006E782E" w:rsidRPr="00B65A68">
        <w:rPr>
          <w:rFonts w:ascii="Times New Roman" w:hAnsi="Times New Roman" w:cs="Times New Roman"/>
          <w:sz w:val="24"/>
        </w:rPr>
        <w:t xml:space="preserve">serviço de Brigada de Contingência, através de </w:t>
      </w:r>
      <w:r w:rsidRPr="00B65A68">
        <w:rPr>
          <w:rFonts w:ascii="Times New Roman" w:hAnsi="Times New Roman" w:cs="Times New Roman"/>
          <w:sz w:val="24"/>
        </w:rPr>
        <w:t>empresa especializada</w:t>
      </w:r>
      <w:r w:rsidR="007A1CBD" w:rsidRPr="00B65A68">
        <w:rPr>
          <w:rFonts w:ascii="Times New Roman" w:hAnsi="Times New Roman" w:cs="Times New Roman"/>
          <w:sz w:val="24"/>
        </w:rPr>
        <w:t xml:space="preserve"> </w:t>
      </w:r>
      <w:r w:rsidR="006E782E" w:rsidRPr="00B65A68">
        <w:rPr>
          <w:rFonts w:ascii="Times New Roman" w:hAnsi="Times New Roman" w:cs="Times New Roman"/>
          <w:sz w:val="24"/>
        </w:rPr>
        <w:t xml:space="preserve">e credenciada junto aos Órgãos fiscalizadores para </w:t>
      </w:r>
      <w:r w:rsidR="007A1CBD" w:rsidRPr="00B65A68">
        <w:rPr>
          <w:rFonts w:ascii="Times New Roman" w:hAnsi="Times New Roman" w:cs="Times New Roman"/>
          <w:sz w:val="24"/>
        </w:rPr>
        <w:t>a prestação</w:t>
      </w:r>
      <w:r w:rsidR="006E782E" w:rsidRPr="00B65A68">
        <w:rPr>
          <w:rFonts w:ascii="Times New Roman" w:hAnsi="Times New Roman" w:cs="Times New Roman"/>
          <w:sz w:val="24"/>
        </w:rPr>
        <w:t xml:space="preserve"> e execução</w:t>
      </w:r>
      <w:r w:rsidRPr="00B65A68">
        <w:rPr>
          <w:rFonts w:ascii="Times New Roman" w:hAnsi="Times New Roman" w:cs="Times New Roman"/>
          <w:sz w:val="24"/>
        </w:rPr>
        <w:t xml:space="preserve">, </w:t>
      </w:r>
      <w:r w:rsidR="007A1CBD" w:rsidRPr="00B65A68">
        <w:rPr>
          <w:rFonts w:ascii="Times New Roman" w:hAnsi="Times New Roman" w:cs="Times New Roman"/>
          <w:sz w:val="24"/>
        </w:rPr>
        <w:t xml:space="preserve">de forma continuada, de serviços de </w:t>
      </w:r>
      <w:r w:rsidR="00A2224A" w:rsidRPr="00B65A68">
        <w:rPr>
          <w:rFonts w:ascii="Times New Roman" w:hAnsi="Times New Roman" w:cs="Times New Roman"/>
          <w:sz w:val="24"/>
        </w:rPr>
        <w:t xml:space="preserve">prevenção e </w:t>
      </w:r>
      <w:r w:rsidRPr="00B65A68">
        <w:rPr>
          <w:rFonts w:ascii="Times New Roman" w:hAnsi="Times New Roman" w:cs="Times New Roman"/>
          <w:sz w:val="24"/>
        </w:rPr>
        <w:t xml:space="preserve">controle de contingências, </w:t>
      </w:r>
      <w:r w:rsidR="007A1CBD" w:rsidRPr="00B65A68">
        <w:rPr>
          <w:rFonts w:ascii="Times New Roman" w:hAnsi="Times New Roman" w:cs="Times New Roman"/>
          <w:sz w:val="24"/>
        </w:rPr>
        <w:t>principalmente incêndios, controle do pânico e primeiros socorros, nas dependências dos Campi FIOCRUZ – Fundação Oswaldo Cruz</w:t>
      </w:r>
      <w:r w:rsidR="008E3EFC" w:rsidRPr="00B65A68">
        <w:rPr>
          <w:rFonts w:ascii="Times New Roman" w:hAnsi="Times New Roman" w:cs="Times New Roman"/>
          <w:sz w:val="24"/>
        </w:rPr>
        <w:t xml:space="preserve">, que compreenderá o fornecimento de mão de obra especializada (Bombeiro Civil), uniformes, viatura, materiais, equipamentos, ferramentas, EPI e EPC necessários à execução dos serviços, </w:t>
      </w:r>
      <w:r w:rsidR="00D164D6" w:rsidRPr="00B65A68">
        <w:rPr>
          <w:rFonts w:ascii="Times New Roman" w:hAnsi="Times New Roman" w:cs="Times New Roman"/>
          <w:sz w:val="24"/>
        </w:rPr>
        <w:t>conforme condições, quantidades e exigências estabelecidas neste instrumento</w:t>
      </w:r>
    </w:p>
    <w:p w:rsidR="00987977" w:rsidRPr="00B65A68" w:rsidRDefault="00987977" w:rsidP="00987977">
      <w:pPr>
        <w:ind w:firstLine="360"/>
        <w:jc w:val="both"/>
        <w:rPr>
          <w:rFonts w:ascii="Times New Roman" w:hAnsi="Times New Roman" w:cs="Times New Roman"/>
          <w:sz w:val="24"/>
        </w:rPr>
      </w:pPr>
    </w:p>
    <w:p w:rsidR="00D91FEE" w:rsidRPr="00B65A68" w:rsidRDefault="00D91FEE" w:rsidP="00987977">
      <w:pPr>
        <w:numPr>
          <w:ilvl w:val="1"/>
          <w:numId w:val="41"/>
        </w:numPr>
        <w:jc w:val="both"/>
        <w:rPr>
          <w:rFonts w:ascii="Times New Roman" w:hAnsi="Times New Roman" w:cs="Times New Roman"/>
          <w:sz w:val="24"/>
        </w:rPr>
      </w:pPr>
      <w:r w:rsidRPr="00B65A68">
        <w:rPr>
          <w:rFonts w:ascii="Times New Roman" w:hAnsi="Times New Roman" w:cs="Times New Roman"/>
          <w:sz w:val="24"/>
        </w:rPr>
        <w:t xml:space="preserve">Do Prazo da Contratação do </w:t>
      </w:r>
      <w:r w:rsidR="00802E0D" w:rsidRPr="00B65A68">
        <w:rPr>
          <w:rFonts w:ascii="Times New Roman" w:hAnsi="Times New Roman" w:cs="Times New Roman"/>
          <w:sz w:val="24"/>
        </w:rPr>
        <w:t>S</w:t>
      </w:r>
      <w:r w:rsidRPr="00B65A68">
        <w:rPr>
          <w:rFonts w:ascii="Times New Roman" w:hAnsi="Times New Roman" w:cs="Times New Roman"/>
          <w:sz w:val="24"/>
        </w:rPr>
        <w:t>erviço</w:t>
      </w:r>
      <w:r w:rsidR="00802E0D" w:rsidRPr="00B65A68">
        <w:rPr>
          <w:rFonts w:ascii="Times New Roman" w:hAnsi="Times New Roman" w:cs="Times New Roman"/>
          <w:sz w:val="24"/>
        </w:rPr>
        <w:t>:</w:t>
      </w:r>
    </w:p>
    <w:p w:rsidR="00987977" w:rsidRPr="00B65A68" w:rsidRDefault="00987977" w:rsidP="00987977">
      <w:pPr>
        <w:ind w:left="1080"/>
        <w:jc w:val="both"/>
        <w:rPr>
          <w:rFonts w:ascii="Times New Roman" w:hAnsi="Times New Roman" w:cs="Times New Roman"/>
          <w:sz w:val="24"/>
        </w:rPr>
      </w:pPr>
    </w:p>
    <w:p w:rsidR="00D91FEE" w:rsidRPr="00B65A68" w:rsidRDefault="00D91FEE" w:rsidP="00987977">
      <w:pPr>
        <w:ind w:firstLine="360"/>
        <w:jc w:val="both"/>
        <w:rPr>
          <w:rFonts w:ascii="Times New Roman" w:hAnsi="Times New Roman" w:cs="Times New Roman"/>
          <w:sz w:val="24"/>
        </w:rPr>
      </w:pPr>
      <w:r w:rsidRPr="00B65A68">
        <w:rPr>
          <w:rFonts w:ascii="Times New Roman" w:hAnsi="Times New Roman" w:cs="Times New Roman"/>
          <w:sz w:val="24"/>
        </w:rPr>
        <w:t>O serviço será contratado por um prazo de 12 (doze) meses podendo ser prorrogado por mais 12 (doze) meses até o limite máximo de 60 (sessenta) meses, desde que em cada período da renovação o serviço prestado seja considerado satisfatório para a administração pública.</w:t>
      </w:r>
    </w:p>
    <w:p w:rsidR="00987977" w:rsidRPr="00B65A68" w:rsidRDefault="00987977" w:rsidP="00987977">
      <w:pPr>
        <w:ind w:firstLine="360"/>
        <w:jc w:val="both"/>
        <w:rPr>
          <w:rFonts w:ascii="Times New Roman" w:hAnsi="Times New Roman" w:cs="Times New Roman"/>
          <w:sz w:val="24"/>
        </w:rPr>
      </w:pPr>
    </w:p>
    <w:p w:rsidR="00B06B06" w:rsidRDefault="00B06B06" w:rsidP="00046FBA">
      <w:pPr>
        <w:numPr>
          <w:ilvl w:val="0"/>
          <w:numId w:val="41"/>
        </w:numPr>
        <w:jc w:val="both"/>
        <w:rPr>
          <w:rFonts w:ascii="Times New Roman" w:hAnsi="Times New Roman" w:cs="Times New Roman"/>
          <w:sz w:val="24"/>
        </w:rPr>
      </w:pPr>
      <w:r w:rsidRPr="00B65A68">
        <w:rPr>
          <w:rFonts w:ascii="Times New Roman" w:hAnsi="Times New Roman" w:cs="Times New Roman"/>
          <w:sz w:val="24"/>
        </w:rPr>
        <w:t>JUSTIFICATIVA E OBJETIVO DA CONTRATAÇÃO</w:t>
      </w:r>
    </w:p>
    <w:p w:rsidR="00046FBA" w:rsidRPr="00B65A68" w:rsidRDefault="00046FBA" w:rsidP="00046FBA">
      <w:pPr>
        <w:ind w:left="720"/>
        <w:jc w:val="both"/>
        <w:rPr>
          <w:rFonts w:ascii="Times New Roman" w:hAnsi="Times New Roman" w:cs="Times New Roman"/>
          <w:sz w:val="24"/>
        </w:rPr>
      </w:pPr>
    </w:p>
    <w:p w:rsidR="00B06B06" w:rsidRDefault="0098274D" w:rsidP="00046FBA">
      <w:pPr>
        <w:numPr>
          <w:ilvl w:val="1"/>
          <w:numId w:val="41"/>
        </w:numPr>
        <w:jc w:val="both"/>
        <w:rPr>
          <w:rFonts w:ascii="Times New Roman" w:hAnsi="Times New Roman" w:cs="Times New Roman"/>
          <w:sz w:val="24"/>
        </w:rPr>
      </w:pPr>
      <w:r w:rsidRPr="00B65A68">
        <w:rPr>
          <w:rFonts w:ascii="Times New Roman" w:hAnsi="Times New Roman" w:cs="Times New Roman"/>
          <w:sz w:val="24"/>
        </w:rPr>
        <w:t>NECESSIDADE DA CONTRATAÇÃO DOS SERVIÇOS</w:t>
      </w:r>
    </w:p>
    <w:p w:rsidR="00046FBA" w:rsidRPr="00B65A68" w:rsidRDefault="00046FBA" w:rsidP="00046FBA">
      <w:pPr>
        <w:ind w:left="1080"/>
        <w:jc w:val="both"/>
        <w:rPr>
          <w:rFonts w:ascii="Times New Roman" w:hAnsi="Times New Roman" w:cs="Times New Roman"/>
          <w:sz w:val="24"/>
        </w:rPr>
      </w:pPr>
    </w:p>
    <w:p w:rsidR="0098274D" w:rsidRDefault="00A64F46" w:rsidP="001D3872">
      <w:pPr>
        <w:numPr>
          <w:ilvl w:val="2"/>
          <w:numId w:val="41"/>
        </w:numPr>
        <w:jc w:val="both"/>
        <w:rPr>
          <w:rFonts w:ascii="Times New Roman" w:hAnsi="Times New Roman" w:cs="Times New Roman"/>
          <w:sz w:val="24"/>
        </w:rPr>
      </w:pPr>
      <w:r w:rsidRPr="00B65A68">
        <w:rPr>
          <w:rFonts w:ascii="Times New Roman" w:hAnsi="Times New Roman" w:cs="Times New Roman"/>
          <w:sz w:val="24"/>
        </w:rPr>
        <w:t xml:space="preserve">Conforme </w:t>
      </w:r>
      <w:r w:rsidR="00690933" w:rsidRPr="00B65A68">
        <w:rPr>
          <w:rFonts w:ascii="Times New Roman" w:hAnsi="Times New Roman" w:cs="Times New Roman"/>
          <w:sz w:val="24"/>
        </w:rPr>
        <w:t xml:space="preserve">evidenciado nos estudos Preliminares, que segue anexo, A FIOCRUZ está exposta a uma </w:t>
      </w:r>
      <w:r w:rsidR="00EC03D7" w:rsidRPr="00B65A68">
        <w:rPr>
          <w:rFonts w:ascii="Times New Roman" w:hAnsi="Times New Roman" w:cs="Times New Roman"/>
          <w:sz w:val="24"/>
        </w:rPr>
        <w:t xml:space="preserve">variedade </w:t>
      </w:r>
      <w:r w:rsidR="00690933" w:rsidRPr="00B65A68">
        <w:rPr>
          <w:rFonts w:ascii="Times New Roman" w:hAnsi="Times New Roman" w:cs="Times New Roman"/>
          <w:sz w:val="24"/>
        </w:rPr>
        <w:t>de riscos</w:t>
      </w:r>
      <w:r w:rsidR="00EC03D7" w:rsidRPr="00B65A68">
        <w:rPr>
          <w:rFonts w:ascii="Times New Roman" w:hAnsi="Times New Roman" w:cs="Times New Roman"/>
          <w:sz w:val="24"/>
        </w:rPr>
        <w:t xml:space="preserve">, principalmente incêndios, acidentes com vítimas em suas vias, vazamentos de produtos químicos e biológicos, </w:t>
      </w:r>
      <w:r w:rsidR="002962FB" w:rsidRPr="00B65A68">
        <w:rPr>
          <w:rFonts w:ascii="Times New Roman" w:hAnsi="Times New Roman" w:cs="Times New Roman"/>
          <w:sz w:val="24"/>
        </w:rPr>
        <w:t>com maior exposição a área d</w:t>
      </w:r>
      <w:r w:rsidR="00EC03D7" w:rsidRPr="00B65A68">
        <w:rPr>
          <w:rFonts w:ascii="Times New Roman" w:hAnsi="Times New Roman" w:cs="Times New Roman"/>
          <w:sz w:val="24"/>
        </w:rPr>
        <w:t xml:space="preserve">o Campus Manguinhos que apresenta infraestrutura e população superior a muitas cidades brasileira, e para minimizar e/ou conter os danos gerados pela ocorrência de </w:t>
      </w:r>
      <w:r w:rsidR="002962FB" w:rsidRPr="00B65A68">
        <w:rPr>
          <w:rFonts w:ascii="Times New Roman" w:hAnsi="Times New Roman" w:cs="Times New Roman"/>
          <w:sz w:val="24"/>
        </w:rPr>
        <w:t xml:space="preserve">eventuais </w:t>
      </w:r>
      <w:r w:rsidR="00EC03D7" w:rsidRPr="00B65A68">
        <w:rPr>
          <w:rFonts w:ascii="Times New Roman" w:hAnsi="Times New Roman" w:cs="Times New Roman"/>
          <w:sz w:val="24"/>
        </w:rPr>
        <w:t>sinistros</w:t>
      </w:r>
      <w:r w:rsidR="002962FB" w:rsidRPr="00B65A68">
        <w:rPr>
          <w:rFonts w:ascii="Times New Roman" w:hAnsi="Times New Roman" w:cs="Times New Roman"/>
          <w:sz w:val="24"/>
        </w:rPr>
        <w:t xml:space="preserve"> é necessário a contratação de um serviço especializado em contingenciamento. Não apenas para sinistros de incêndios, mas para uma variedade de vulnerabilidades demandadas pelas dimensões territorial, população, grau de risco das edificações e complexidade das atividades desenvolvidas na Instituição</w:t>
      </w:r>
      <w:r w:rsidR="00B06B06" w:rsidRPr="00B65A68">
        <w:rPr>
          <w:rFonts w:ascii="Times New Roman" w:hAnsi="Times New Roman" w:cs="Times New Roman"/>
          <w:sz w:val="24"/>
        </w:rPr>
        <w:t>.</w:t>
      </w:r>
    </w:p>
    <w:p w:rsidR="00046FBA" w:rsidRPr="00B65A68" w:rsidRDefault="00046FBA" w:rsidP="00046FBA">
      <w:pPr>
        <w:ind w:firstLine="360"/>
        <w:jc w:val="both"/>
        <w:rPr>
          <w:rFonts w:ascii="Times New Roman" w:hAnsi="Times New Roman" w:cs="Times New Roman"/>
          <w:sz w:val="24"/>
        </w:rPr>
      </w:pPr>
    </w:p>
    <w:p w:rsidR="007A6316" w:rsidRDefault="007A6316" w:rsidP="001D3872">
      <w:pPr>
        <w:numPr>
          <w:ilvl w:val="2"/>
          <w:numId w:val="41"/>
        </w:numPr>
        <w:jc w:val="both"/>
        <w:rPr>
          <w:rFonts w:ascii="Times New Roman" w:hAnsi="Times New Roman" w:cs="Times New Roman"/>
          <w:sz w:val="24"/>
        </w:rPr>
      </w:pPr>
      <w:r w:rsidRPr="00B65A68">
        <w:rPr>
          <w:rFonts w:ascii="Times New Roman" w:hAnsi="Times New Roman" w:cs="Times New Roman"/>
          <w:sz w:val="24"/>
        </w:rPr>
        <w:t xml:space="preserve">A FIOCRUZ como instituição de pesquisa científica é uma referência internacional e possui vários laboratórios de pesquisas que mantêm parceria e recebem recursos financeiros e materiais de organismos internacionais, que exigem uma certificação de acreditação emitida por órgão de controle com </w:t>
      </w:r>
      <w:r w:rsidRPr="00B65A68">
        <w:rPr>
          <w:rFonts w:ascii="Times New Roman" w:hAnsi="Times New Roman" w:cs="Times New Roman"/>
          <w:sz w:val="24"/>
        </w:rPr>
        <w:lastRenderedPageBreak/>
        <w:t>renome internacional, que, por sua vez, exigem o cumprimento da legislação e normas nacionais e internacionais, principalmente no quesito segurança dos trabalhadores, da biossegurança, segurança das informações pesquisadas, segurança patrimonial e segurança contra incêndios, sendo requisito básico para a Instituição a contratação do serviço de contingência.</w:t>
      </w:r>
    </w:p>
    <w:p w:rsidR="00046FBA" w:rsidRPr="00B65A68" w:rsidRDefault="00046FBA" w:rsidP="00046FBA">
      <w:pPr>
        <w:ind w:firstLine="360"/>
        <w:jc w:val="both"/>
        <w:rPr>
          <w:rFonts w:ascii="Times New Roman" w:hAnsi="Times New Roman" w:cs="Times New Roman"/>
          <w:sz w:val="24"/>
        </w:rPr>
      </w:pPr>
    </w:p>
    <w:p w:rsidR="00124BAF" w:rsidRDefault="00124BAF" w:rsidP="001D3872">
      <w:pPr>
        <w:numPr>
          <w:ilvl w:val="2"/>
          <w:numId w:val="41"/>
        </w:numPr>
        <w:jc w:val="both"/>
        <w:rPr>
          <w:rFonts w:ascii="Times New Roman" w:hAnsi="Times New Roman" w:cs="Times New Roman"/>
          <w:iCs/>
          <w:sz w:val="24"/>
        </w:rPr>
      </w:pPr>
      <w:r w:rsidRPr="00B65A68">
        <w:rPr>
          <w:rFonts w:ascii="Times New Roman" w:hAnsi="Times New Roman" w:cs="Times New Roman"/>
          <w:sz w:val="24"/>
        </w:rPr>
        <w:t xml:space="preserve">A prevenção e o controle de contingências na FIOCRUZ é uma tarefa difícil requerendo alta responsabilidade porque tem que ininterrupta e simultaneamente controlar o bom funcionamento dos itens de combate a incêndio, treinar as evacuações de emergência, recrutar\formar\reciclar grupos de voluntários, inspecionar instalações das edificações no propósito de avaliar situações de perigo; e até mesmo prestar o primeiro socorro às vítimas\combater um evento de contingência. Enfim, um empreendimento que envolve um </w:t>
      </w:r>
      <w:r w:rsidRPr="00B65A68">
        <w:rPr>
          <w:rFonts w:ascii="Times New Roman" w:hAnsi="Times New Roman" w:cs="Times New Roman"/>
          <w:iCs/>
          <w:sz w:val="24"/>
          <w:u w:val="single"/>
        </w:rPr>
        <w:t xml:space="preserve">Grupo </w:t>
      </w:r>
      <w:r w:rsidRPr="00B65A68">
        <w:rPr>
          <w:rFonts w:ascii="Times New Roman" w:hAnsi="Times New Roman" w:cs="Times New Roman"/>
          <w:sz w:val="24"/>
          <w:u w:val="single"/>
        </w:rPr>
        <w:t>de Prevenção e Controle de Contingências</w:t>
      </w:r>
      <w:r w:rsidR="007A6316" w:rsidRPr="00B65A68">
        <w:rPr>
          <w:rFonts w:ascii="Times New Roman" w:hAnsi="Times New Roman" w:cs="Times New Roman"/>
          <w:sz w:val="24"/>
          <w:u w:val="single"/>
        </w:rPr>
        <w:t xml:space="preserve"> </w:t>
      </w:r>
      <w:r w:rsidRPr="00B65A68">
        <w:rPr>
          <w:rFonts w:ascii="Times New Roman" w:hAnsi="Times New Roman" w:cs="Times New Roman"/>
          <w:sz w:val="24"/>
          <w:u w:val="single"/>
        </w:rPr>
        <w:t>- (Brigada de Contingência)</w:t>
      </w:r>
      <w:r w:rsidRPr="00B65A68">
        <w:rPr>
          <w:rFonts w:ascii="Times New Roman" w:hAnsi="Times New Roman" w:cs="Times New Roman"/>
          <w:iCs/>
          <w:sz w:val="24"/>
        </w:rPr>
        <w:t xml:space="preserve"> em várias frentes de trabalho visando preservar e proteger a integridade física\material dos servidores, colaboradores e público visitante, bem como as próprias instalações da Fundação, propiciando condições ideais de segurança para o desenvolvimento das atividades institucionais.</w:t>
      </w:r>
    </w:p>
    <w:p w:rsidR="00046FBA" w:rsidRPr="00B65A68" w:rsidRDefault="00046FBA" w:rsidP="00046FBA">
      <w:pPr>
        <w:ind w:firstLine="360"/>
        <w:jc w:val="both"/>
        <w:rPr>
          <w:rFonts w:ascii="Times New Roman" w:hAnsi="Times New Roman" w:cs="Times New Roman"/>
          <w:sz w:val="24"/>
        </w:rPr>
      </w:pPr>
    </w:p>
    <w:p w:rsidR="00124BAF" w:rsidRDefault="00124BAF" w:rsidP="001D3872">
      <w:pPr>
        <w:numPr>
          <w:ilvl w:val="2"/>
          <w:numId w:val="41"/>
        </w:numPr>
        <w:jc w:val="both"/>
        <w:rPr>
          <w:rFonts w:ascii="Times New Roman" w:hAnsi="Times New Roman" w:cs="Times New Roman"/>
          <w:sz w:val="24"/>
        </w:rPr>
      </w:pPr>
      <w:r w:rsidRPr="00B65A68">
        <w:rPr>
          <w:rFonts w:ascii="Times New Roman" w:hAnsi="Times New Roman" w:cs="Times New Roman"/>
          <w:sz w:val="24"/>
        </w:rPr>
        <w:t>Nos ambientes mais comuns torna-se um trabalho semelhante ao que ocorre em outros locais, pois os procedimentos contra os riscos são os mesmos (escritórios, manutenção de equipamentos, etc.); mas esta espécie de empreitada requer cuidados especiais nos recintos escolares que tipicamente aportam população de menores, e, sobretudo, nos hospitais que abrigam pessoas debilitadas com alto risco à morte por qualquer modificação do cenário que mantém a atividade de suas funções vitais. Fato similar ocorre nas dependências industriais de saúde, em virtude do risco de perda de expressivo número de unidade de medicamentos ou vacinas que podem gerar grandes prejuízos econômicos, afora os prejuízos sociais com o adoecimento populacional e, no limite, mortes de pacientes pela falta do produto, em revés à imunização\cura que justificou toda a produção.</w:t>
      </w:r>
    </w:p>
    <w:p w:rsidR="00046FBA" w:rsidRPr="00B65A68" w:rsidRDefault="00046FBA" w:rsidP="00046FBA">
      <w:pPr>
        <w:ind w:firstLine="360"/>
        <w:jc w:val="both"/>
        <w:rPr>
          <w:rFonts w:ascii="Times New Roman" w:hAnsi="Times New Roman" w:cs="Times New Roman"/>
          <w:sz w:val="24"/>
        </w:rPr>
      </w:pPr>
    </w:p>
    <w:p w:rsidR="00124BAF" w:rsidRDefault="00124BAF" w:rsidP="001D3872">
      <w:pPr>
        <w:numPr>
          <w:ilvl w:val="2"/>
          <w:numId w:val="41"/>
        </w:numPr>
        <w:jc w:val="both"/>
        <w:rPr>
          <w:rFonts w:ascii="Times New Roman" w:hAnsi="Times New Roman" w:cs="Times New Roman"/>
          <w:iCs/>
          <w:sz w:val="24"/>
        </w:rPr>
      </w:pPr>
      <w:r w:rsidRPr="00B65A68">
        <w:rPr>
          <w:rFonts w:ascii="Times New Roman" w:hAnsi="Times New Roman" w:cs="Times New Roman"/>
          <w:iCs/>
          <w:sz w:val="24"/>
        </w:rPr>
        <w:t xml:space="preserve">A contratação da Brigada de Contingência expandirá o atual Sistema Integrado de Segurança da FIOCRUZ juntando-se aos demais serviços terceirizados (vigilância orgânica e controle de portaria) e próprios (vigilância eletrônica e segurança orgânica por servidores) executados pelo DVSP – Departamento de Vigilância e Segurança Patrimonial da Diretoria de Administração do Campus-DIRAC. E, tendo em vista a sua larga expertise na defesa dos </w:t>
      </w:r>
      <w:r w:rsidR="005E09CD" w:rsidRPr="00B65A68">
        <w:rPr>
          <w:rFonts w:ascii="Times New Roman" w:hAnsi="Times New Roman" w:cs="Times New Roman"/>
          <w:iCs/>
          <w:sz w:val="24"/>
        </w:rPr>
        <w:t>b</w:t>
      </w:r>
      <w:r w:rsidRPr="00B65A68">
        <w:rPr>
          <w:rFonts w:ascii="Times New Roman" w:hAnsi="Times New Roman" w:cs="Times New Roman"/>
          <w:iCs/>
          <w:sz w:val="24"/>
        </w:rPr>
        <w:t xml:space="preserve">ens </w:t>
      </w:r>
      <w:r w:rsidR="005E09CD" w:rsidRPr="00B65A68">
        <w:rPr>
          <w:rFonts w:ascii="Times New Roman" w:hAnsi="Times New Roman" w:cs="Times New Roman"/>
          <w:iCs/>
          <w:sz w:val="24"/>
        </w:rPr>
        <w:t>p</w:t>
      </w:r>
      <w:r w:rsidRPr="00B65A68">
        <w:rPr>
          <w:rFonts w:ascii="Times New Roman" w:hAnsi="Times New Roman" w:cs="Times New Roman"/>
          <w:iCs/>
          <w:sz w:val="24"/>
        </w:rPr>
        <w:t>atrimoniais da FIOCRUZ, há mais de duas décadas, será o DVSP que exercerá a Fiscalização desta terceirização.</w:t>
      </w:r>
    </w:p>
    <w:p w:rsidR="00046FBA" w:rsidRPr="00B65A68" w:rsidRDefault="00046FBA" w:rsidP="00046FBA">
      <w:pPr>
        <w:ind w:firstLine="360"/>
        <w:jc w:val="both"/>
        <w:rPr>
          <w:rFonts w:ascii="Times New Roman" w:hAnsi="Times New Roman" w:cs="Times New Roman"/>
          <w:sz w:val="24"/>
        </w:rPr>
      </w:pPr>
    </w:p>
    <w:p w:rsidR="00EE3566" w:rsidRDefault="00124BAF" w:rsidP="001D3872">
      <w:pPr>
        <w:numPr>
          <w:ilvl w:val="2"/>
          <w:numId w:val="41"/>
        </w:numPr>
        <w:jc w:val="both"/>
        <w:rPr>
          <w:rFonts w:ascii="Times New Roman" w:hAnsi="Times New Roman" w:cs="Times New Roman"/>
          <w:iCs/>
          <w:sz w:val="24"/>
        </w:rPr>
      </w:pPr>
      <w:r w:rsidRPr="00B65A68">
        <w:rPr>
          <w:rFonts w:ascii="Times New Roman" w:hAnsi="Times New Roman" w:cs="Times New Roman"/>
          <w:iCs/>
          <w:sz w:val="24"/>
        </w:rPr>
        <w:lastRenderedPageBreak/>
        <w:t>O planejamento realizado para a formulação deste Termo de Referência visa buscar o melhor aproveitamento dos recursos humanos, materiais e financeiros a serem despendidos na contratação.</w:t>
      </w:r>
    </w:p>
    <w:p w:rsidR="004F5A75" w:rsidRDefault="004F5A75" w:rsidP="004F5A75">
      <w:pPr>
        <w:pStyle w:val="PargrafodaLista"/>
        <w:rPr>
          <w:rFonts w:ascii="Times New Roman" w:hAnsi="Times New Roman" w:cs="Times New Roman"/>
          <w:iCs/>
          <w:sz w:val="24"/>
        </w:rPr>
      </w:pPr>
    </w:p>
    <w:p w:rsidR="00EE3566" w:rsidRDefault="00EE3566" w:rsidP="00987977">
      <w:pPr>
        <w:jc w:val="both"/>
        <w:rPr>
          <w:rFonts w:ascii="Times New Roman" w:hAnsi="Times New Roman" w:cs="Times New Roman"/>
          <w:iCs/>
          <w:sz w:val="24"/>
        </w:rPr>
      </w:pPr>
    </w:p>
    <w:p w:rsidR="00E325BC" w:rsidRPr="00B65A68" w:rsidRDefault="00E325BC" w:rsidP="00987977">
      <w:pPr>
        <w:jc w:val="both"/>
        <w:rPr>
          <w:rFonts w:ascii="Times New Roman" w:hAnsi="Times New Roman" w:cs="Times New Roman"/>
          <w:iCs/>
          <w:sz w:val="24"/>
        </w:rPr>
      </w:pPr>
    </w:p>
    <w:p w:rsidR="00B06B06" w:rsidRDefault="00B06B06" w:rsidP="00046FBA">
      <w:pPr>
        <w:numPr>
          <w:ilvl w:val="1"/>
          <w:numId w:val="41"/>
        </w:numPr>
        <w:jc w:val="both"/>
        <w:rPr>
          <w:rFonts w:ascii="Times New Roman" w:hAnsi="Times New Roman" w:cs="Times New Roman"/>
          <w:sz w:val="24"/>
        </w:rPr>
      </w:pPr>
      <w:r w:rsidRPr="00B65A68">
        <w:rPr>
          <w:rFonts w:ascii="Times New Roman" w:hAnsi="Times New Roman" w:cs="Times New Roman"/>
          <w:sz w:val="24"/>
        </w:rPr>
        <w:t>FUNDAMENTAÇÃO DA CONTRATAÇÃO:</w:t>
      </w:r>
    </w:p>
    <w:p w:rsidR="00046FBA" w:rsidRPr="00B65A68" w:rsidRDefault="00046FBA" w:rsidP="00046FBA">
      <w:pPr>
        <w:ind w:left="1080"/>
        <w:jc w:val="both"/>
        <w:rPr>
          <w:rFonts w:ascii="Times New Roman" w:hAnsi="Times New Roman" w:cs="Times New Roman"/>
          <w:sz w:val="24"/>
        </w:rPr>
      </w:pPr>
    </w:p>
    <w:p w:rsidR="00B06B06" w:rsidRDefault="00B06B06" w:rsidP="001D3872">
      <w:pPr>
        <w:numPr>
          <w:ilvl w:val="2"/>
          <w:numId w:val="41"/>
        </w:numPr>
        <w:jc w:val="both"/>
        <w:rPr>
          <w:rFonts w:ascii="Times New Roman" w:hAnsi="Times New Roman" w:cs="Times New Roman"/>
          <w:sz w:val="24"/>
        </w:rPr>
      </w:pPr>
      <w:r w:rsidRPr="00B65A68">
        <w:rPr>
          <w:rFonts w:ascii="Times New Roman" w:hAnsi="Times New Roman" w:cs="Times New Roman"/>
          <w:sz w:val="24"/>
        </w:rPr>
        <w:t>A pretensa contratação tem como motivação oferecer segurança à vida dos servidores, alunos, pacientes, trabalhadores e usuários das edificações dos Campi FIOCRUZ, bem como ao patrimônio histórico e científico da Instituição, além da obrigatoriedade de atender à legislação regulamentadora do segmento PCI (Prevenção e Combate a Incêndios) as quais todas as Instituições Brasileiras estão sujeitas, principalmente:</w:t>
      </w:r>
    </w:p>
    <w:p w:rsidR="004F5A75" w:rsidRDefault="004F5A75" w:rsidP="004F5A75">
      <w:pPr>
        <w:ind w:left="1440"/>
        <w:jc w:val="both"/>
        <w:rPr>
          <w:rFonts w:ascii="Times New Roman" w:hAnsi="Times New Roman" w:cs="Times New Roman"/>
          <w:sz w:val="24"/>
        </w:rPr>
      </w:pPr>
    </w:p>
    <w:p w:rsidR="004F5A75" w:rsidRDefault="00046FBA" w:rsidP="00987977">
      <w:pPr>
        <w:jc w:val="both"/>
        <w:rPr>
          <w:rFonts w:ascii="Times New Roman" w:hAnsi="Times New Roman" w:cs="Times New Roman"/>
          <w:sz w:val="24"/>
        </w:rPr>
      </w:pPr>
      <w:r>
        <w:rPr>
          <w:rFonts w:ascii="Times New Roman" w:hAnsi="Times New Roman" w:cs="Times New Roman"/>
          <w:sz w:val="24"/>
        </w:rPr>
        <w:t xml:space="preserve">- </w:t>
      </w:r>
      <w:r w:rsidR="00B06B06" w:rsidRPr="00B65A68">
        <w:rPr>
          <w:rFonts w:ascii="Times New Roman" w:hAnsi="Times New Roman" w:cs="Times New Roman"/>
          <w:sz w:val="24"/>
        </w:rPr>
        <w:t>Lei Federal 11.901 de 12 de janeiro de 2009;</w:t>
      </w:r>
    </w:p>
    <w:p w:rsidR="004F5A75" w:rsidRPr="00B65A68" w:rsidRDefault="004F5A75" w:rsidP="00987977">
      <w:pPr>
        <w:jc w:val="both"/>
        <w:rPr>
          <w:rFonts w:ascii="Times New Roman" w:hAnsi="Times New Roman" w:cs="Times New Roman"/>
          <w:sz w:val="24"/>
        </w:rPr>
      </w:pPr>
    </w:p>
    <w:p w:rsidR="00046FBA" w:rsidRDefault="00046FBA" w:rsidP="00987977">
      <w:pPr>
        <w:jc w:val="both"/>
        <w:rPr>
          <w:rFonts w:ascii="Times New Roman" w:hAnsi="Times New Roman" w:cs="Times New Roman"/>
          <w:sz w:val="24"/>
        </w:rPr>
      </w:pPr>
      <w:r>
        <w:rPr>
          <w:rFonts w:ascii="Times New Roman" w:hAnsi="Times New Roman" w:cs="Times New Roman"/>
          <w:sz w:val="24"/>
        </w:rPr>
        <w:t xml:space="preserve">- </w:t>
      </w:r>
      <w:r w:rsidR="00B06B06" w:rsidRPr="00B65A68">
        <w:rPr>
          <w:rFonts w:ascii="Times New Roman" w:hAnsi="Times New Roman" w:cs="Times New Roman"/>
          <w:sz w:val="24"/>
        </w:rPr>
        <w:t>Decreto Estadual RJ nº 897 de 21 de setembro de 1976 – COSCIP (Código de Segurança Contra Incêndio e Pânico);</w:t>
      </w:r>
    </w:p>
    <w:p w:rsidR="004F5A75" w:rsidRDefault="004F5A75" w:rsidP="00987977">
      <w:pPr>
        <w:jc w:val="both"/>
        <w:rPr>
          <w:rFonts w:ascii="Times New Roman" w:hAnsi="Times New Roman" w:cs="Times New Roman"/>
          <w:sz w:val="24"/>
        </w:rPr>
      </w:pPr>
    </w:p>
    <w:p w:rsidR="004F5A75" w:rsidRDefault="00046FBA" w:rsidP="00987977">
      <w:pPr>
        <w:jc w:val="both"/>
        <w:rPr>
          <w:rFonts w:ascii="Times New Roman" w:hAnsi="Times New Roman" w:cs="Times New Roman"/>
          <w:sz w:val="24"/>
        </w:rPr>
      </w:pPr>
      <w:r>
        <w:rPr>
          <w:rFonts w:ascii="Times New Roman" w:hAnsi="Times New Roman" w:cs="Times New Roman"/>
          <w:sz w:val="24"/>
        </w:rPr>
        <w:t xml:space="preserve">- </w:t>
      </w:r>
      <w:r w:rsidR="00B06B06" w:rsidRPr="00B65A68">
        <w:rPr>
          <w:rFonts w:ascii="Times New Roman" w:hAnsi="Times New Roman" w:cs="Times New Roman"/>
          <w:sz w:val="24"/>
        </w:rPr>
        <w:t>Resolução nº 031/SEDEC/CBMERJ – Corpo de Bombeiro Militar do Estado do Rio de Janeiro;</w:t>
      </w:r>
    </w:p>
    <w:p w:rsidR="004F5A75" w:rsidRPr="00B65A68" w:rsidRDefault="004F5A75" w:rsidP="00987977">
      <w:pPr>
        <w:jc w:val="both"/>
        <w:rPr>
          <w:rFonts w:ascii="Times New Roman" w:hAnsi="Times New Roman" w:cs="Times New Roman"/>
          <w:sz w:val="24"/>
        </w:rPr>
      </w:pPr>
    </w:p>
    <w:p w:rsidR="004F5A75" w:rsidRDefault="00046FBA" w:rsidP="00987977">
      <w:pPr>
        <w:jc w:val="both"/>
        <w:rPr>
          <w:rFonts w:ascii="Times New Roman" w:hAnsi="Times New Roman" w:cs="Times New Roman"/>
          <w:sz w:val="24"/>
        </w:rPr>
      </w:pPr>
      <w:r>
        <w:rPr>
          <w:rFonts w:ascii="Times New Roman" w:hAnsi="Times New Roman" w:cs="Times New Roman"/>
          <w:sz w:val="24"/>
        </w:rPr>
        <w:t xml:space="preserve">- </w:t>
      </w:r>
      <w:r w:rsidR="00B06B06" w:rsidRPr="00B65A68">
        <w:rPr>
          <w:rFonts w:ascii="Times New Roman" w:hAnsi="Times New Roman" w:cs="Times New Roman"/>
          <w:sz w:val="24"/>
        </w:rPr>
        <w:t>NR 23 do MTE- Ministério do Trabalho e Emprego;</w:t>
      </w:r>
    </w:p>
    <w:p w:rsidR="004F5A75" w:rsidRPr="00B65A68" w:rsidRDefault="004F5A75" w:rsidP="00987977">
      <w:pPr>
        <w:jc w:val="both"/>
        <w:rPr>
          <w:rFonts w:ascii="Times New Roman" w:hAnsi="Times New Roman" w:cs="Times New Roman"/>
          <w:sz w:val="24"/>
        </w:rPr>
      </w:pPr>
    </w:p>
    <w:p w:rsidR="008218FB" w:rsidRDefault="00046FBA" w:rsidP="00987977">
      <w:pPr>
        <w:jc w:val="both"/>
        <w:rPr>
          <w:rFonts w:ascii="Times New Roman" w:hAnsi="Times New Roman" w:cs="Times New Roman"/>
          <w:sz w:val="24"/>
        </w:rPr>
      </w:pPr>
      <w:r>
        <w:rPr>
          <w:rFonts w:ascii="Times New Roman" w:hAnsi="Times New Roman" w:cs="Times New Roman"/>
          <w:sz w:val="24"/>
        </w:rPr>
        <w:t xml:space="preserve">- </w:t>
      </w:r>
      <w:r w:rsidR="008218FB" w:rsidRPr="00B65A68">
        <w:rPr>
          <w:rFonts w:ascii="Times New Roman" w:hAnsi="Times New Roman" w:cs="Times New Roman"/>
          <w:sz w:val="24"/>
        </w:rPr>
        <w:t>CCT – Convenção Coletiva de Trabalho do Sindicato dos Empregados Prestadores de Serviço de Bombeiro Civil do Município do Rio de Janeiro, registrada no MTE- Ministério do Trabalho e Emprego. Contudo, deve-se considerar que, devido a variedade e complexidade das atividades desenvolvidas pelas Unidades FIOCRUZ, o serviço demandado exigirá a execução de tarefas que um Bombeiro Civil com formação básica não terá condições técnicas para atender toda esta demanda de maneira satisfatória padrão FIOCRUZ, motivo pelo qual o posto é denominado como Gestor, Técnico, Auxiliar Técnico, Motorista e Agente de Contingência, funções que normalmente não são exigidas no mercado de trabalho e, consequentemente, também não estão previstas nas CCT – Convenção Coletiva de Trabalho, por este motivo, poderá ser utilizado como parâmetro salarial os valores já praticados no contrato atual com a devida repactuação ou procedido uma pesquisa de mercado.</w:t>
      </w:r>
    </w:p>
    <w:p w:rsidR="00046FBA" w:rsidRPr="00B65A68" w:rsidRDefault="00046FBA" w:rsidP="00987977">
      <w:pPr>
        <w:jc w:val="both"/>
        <w:rPr>
          <w:rFonts w:ascii="Times New Roman" w:hAnsi="Times New Roman" w:cs="Times New Roman"/>
          <w:sz w:val="24"/>
        </w:rPr>
      </w:pPr>
    </w:p>
    <w:p w:rsidR="00B00EC4" w:rsidRDefault="007752B8" w:rsidP="001D3872">
      <w:pPr>
        <w:numPr>
          <w:ilvl w:val="2"/>
          <w:numId w:val="41"/>
        </w:numPr>
        <w:jc w:val="both"/>
        <w:rPr>
          <w:rFonts w:ascii="Times New Roman" w:hAnsi="Times New Roman" w:cs="Times New Roman"/>
          <w:sz w:val="24"/>
        </w:rPr>
      </w:pPr>
      <w:r w:rsidRPr="00B65A68">
        <w:rPr>
          <w:rFonts w:ascii="Times New Roman" w:hAnsi="Times New Roman" w:cs="Times New Roman"/>
          <w:sz w:val="24"/>
        </w:rPr>
        <w:t xml:space="preserve">A contratação de empresa especializada justifica-se pelo fato de que esses serviços só podem ser executados por empresas credenciadas </w:t>
      </w:r>
      <w:r w:rsidR="004613FA" w:rsidRPr="00B65A68">
        <w:rPr>
          <w:rFonts w:ascii="Times New Roman" w:hAnsi="Times New Roman" w:cs="Times New Roman"/>
          <w:sz w:val="24"/>
        </w:rPr>
        <w:t xml:space="preserve">e autorizada </w:t>
      </w:r>
      <w:r w:rsidRPr="00B65A68">
        <w:rPr>
          <w:rFonts w:ascii="Times New Roman" w:hAnsi="Times New Roman" w:cs="Times New Roman"/>
          <w:sz w:val="24"/>
        </w:rPr>
        <w:t>pelo Corpo de Bombeiros</w:t>
      </w:r>
      <w:r w:rsidR="004613FA" w:rsidRPr="00B65A68">
        <w:rPr>
          <w:rFonts w:ascii="Times New Roman" w:hAnsi="Times New Roman" w:cs="Times New Roman"/>
          <w:sz w:val="24"/>
        </w:rPr>
        <w:t xml:space="preserve"> Militar do Estado para, através de mão-de-obra especializada</w:t>
      </w:r>
      <w:r w:rsidR="00354F94" w:rsidRPr="00B65A68">
        <w:rPr>
          <w:rFonts w:ascii="Times New Roman" w:hAnsi="Times New Roman" w:cs="Times New Roman"/>
          <w:sz w:val="24"/>
        </w:rPr>
        <w:t xml:space="preserve"> (Bombeiro Civil)</w:t>
      </w:r>
      <w:r w:rsidR="004613FA" w:rsidRPr="00B65A68">
        <w:rPr>
          <w:rFonts w:ascii="Times New Roman" w:hAnsi="Times New Roman" w:cs="Times New Roman"/>
          <w:sz w:val="24"/>
        </w:rPr>
        <w:t xml:space="preserve"> </w:t>
      </w:r>
      <w:r w:rsidR="00B00EC4" w:rsidRPr="00B65A68">
        <w:rPr>
          <w:rFonts w:ascii="Times New Roman" w:hAnsi="Times New Roman" w:cs="Times New Roman"/>
          <w:sz w:val="24"/>
        </w:rPr>
        <w:t>prestar o serviço de Prevenção e Controle de Contingências nas áreas dos Campi FIOCRUZ.</w:t>
      </w:r>
    </w:p>
    <w:p w:rsidR="00046FBA" w:rsidRDefault="00046FBA" w:rsidP="00987977">
      <w:pPr>
        <w:jc w:val="both"/>
        <w:rPr>
          <w:rFonts w:ascii="Times New Roman" w:hAnsi="Times New Roman" w:cs="Times New Roman"/>
          <w:sz w:val="24"/>
        </w:rPr>
      </w:pPr>
    </w:p>
    <w:p w:rsidR="004F5A75" w:rsidRDefault="004F5A75" w:rsidP="00987977">
      <w:pPr>
        <w:jc w:val="both"/>
        <w:rPr>
          <w:rFonts w:ascii="Times New Roman" w:hAnsi="Times New Roman" w:cs="Times New Roman"/>
          <w:sz w:val="24"/>
        </w:rPr>
      </w:pPr>
    </w:p>
    <w:p w:rsidR="00E325BC" w:rsidRDefault="00E325BC" w:rsidP="00987977">
      <w:pPr>
        <w:jc w:val="both"/>
        <w:rPr>
          <w:rFonts w:ascii="Times New Roman" w:hAnsi="Times New Roman" w:cs="Times New Roman"/>
          <w:sz w:val="24"/>
        </w:rPr>
      </w:pPr>
    </w:p>
    <w:p w:rsidR="004F5A75" w:rsidRPr="00B65A68" w:rsidRDefault="004F5A75" w:rsidP="00987977">
      <w:pPr>
        <w:jc w:val="both"/>
        <w:rPr>
          <w:rFonts w:ascii="Times New Roman" w:hAnsi="Times New Roman" w:cs="Times New Roman"/>
          <w:sz w:val="24"/>
        </w:rPr>
      </w:pPr>
    </w:p>
    <w:p w:rsidR="00B00EC4" w:rsidRDefault="0098274D" w:rsidP="00046FBA">
      <w:pPr>
        <w:numPr>
          <w:ilvl w:val="1"/>
          <w:numId w:val="41"/>
        </w:numPr>
        <w:jc w:val="both"/>
        <w:rPr>
          <w:rFonts w:ascii="Times New Roman" w:hAnsi="Times New Roman" w:cs="Times New Roman"/>
          <w:sz w:val="24"/>
        </w:rPr>
      </w:pPr>
      <w:r w:rsidRPr="00B65A68">
        <w:rPr>
          <w:rFonts w:ascii="Times New Roman" w:hAnsi="Times New Roman" w:cs="Times New Roman"/>
          <w:sz w:val="24"/>
        </w:rPr>
        <w:t xml:space="preserve">DESCRIÇÃO DA SOLUÇÃO </w:t>
      </w:r>
    </w:p>
    <w:p w:rsidR="00046FBA" w:rsidRPr="00B65A68" w:rsidRDefault="00046FBA" w:rsidP="00046FBA">
      <w:pPr>
        <w:ind w:left="1080"/>
        <w:jc w:val="both"/>
        <w:rPr>
          <w:rFonts w:ascii="Times New Roman" w:hAnsi="Times New Roman" w:cs="Times New Roman"/>
          <w:sz w:val="24"/>
        </w:rPr>
      </w:pPr>
    </w:p>
    <w:p w:rsidR="00046FBA" w:rsidRPr="004F5A75" w:rsidRDefault="008218FB" w:rsidP="004F5A75">
      <w:pPr>
        <w:numPr>
          <w:ilvl w:val="2"/>
          <w:numId w:val="41"/>
        </w:numPr>
        <w:ind w:hanging="1014"/>
        <w:jc w:val="both"/>
        <w:rPr>
          <w:rFonts w:ascii="Times New Roman" w:hAnsi="Times New Roman" w:cs="Times New Roman"/>
          <w:sz w:val="24"/>
        </w:rPr>
      </w:pPr>
      <w:r w:rsidRPr="004F5A75">
        <w:rPr>
          <w:rFonts w:ascii="Times New Roman" w:hAnsi="Times New Roman" w:cs="Times New Roman"/>
          <w:sz w:val="24"/>
        </w:rPr>
        <w:t>A solução encontra</w:t>
      </w:r>
      <w:r w:rsidR="0098274D" w:rsidRPr="004F5A75">
        <w:rPr>
          <w:rFonts w:ascii="Times New Roman" w:hAnsi="Times New Roman" w:cs="Times New Roman"/>
          <w:sz w:val="24"/>
        </w:rPr>
        <w:t xml:space="preserve">da e que melhor atenderá ao interesse da administração é a contratação de empresa </w:t>
      </w:r>
      <w:r w:rsidR="00CE3286" w:rsidRPr="004F5A75">
        <w:rPr>
          <w:rFonts w:ascii="Times New Roman" w:hAnsi="Times New Roman" w:cs="Times New Roman"/>
          <w:sz w:val="24"/>
        </w:rPr>
        <w:t xml:space="preserve">terceirizada, habilitada e credenciada nos Órgãos fiscalizadores para prestação </w:t>
      </w:r>
      <w:r w:rsidR="002962FB" w:rsidRPr="004F5A75">
        <w:rPr>
          <w:rFonts w:ascii="Times New Roman" w:hAnsi="Times New Roman" w:cs="Times New Roman"/>
          <w:sz w:val="24"/>
        </w:rPr>
        <w:t>do serviço de contingência</w:t>
      </w:r>
      <w:r w:rsidR="0098274D" w:rsidRPr="004F5A75">
        <w:rPr>
          <w:rFonts w:ascii="Times New Roman" w:hAnsi="Times New Roman" w:cs="Times New Roman"/>
          <w:sz w:val="24"/>
        </w:rPr>
        <w:t>, com dedicação exclusiva de mão de obra composta de</w:t>
      </w:r>
      <w:r w:rsidR="00CE3286" w:rsidRPr="004F5A75">
        <w:rPr>
          <w:rFonts w:ascii="Times New Roman" w:hAnsi="Times New Roman" w:cs="Times New Roman"/>
          <w:sz w:val="24"/>
        </w:rPr>
        <w:t xml:space="preserve"> profissionais habilitados e capacitados para integrar a Brigada de Contingência FIOCRUZ, resultando </w:t>
      </w:r>
      <w:r w:rsidR="0098274D" w:rsidRPr="004F5A75">
        <w:rPr>
          <w:rFonts w:ascii="Times New Roman" w:hAnsi="Times New Roman" w:cs="Times New Roman"/>
          <w:sz w:val="24"/>
        </w:rPr>
        <w:t xml:space="preserve">nos </w:t>
      </w:r>
      <w:r w:rsidR="00046FBA" w:rsidRPr="004F5A75">
        <w:rPr>
          <w:rFonts w:ascii="Times New Roman" w:hAnsi="Times New Roman" w:cs="Times New Roman"/>
          <w:sz w:val="24"/>
        </w:rPr>
        <w:t>seguintes benefícios imediatos:</w:t>
      </w:r>
    </w:p>
    <w:p w:rsidR="004F5A75" w:rsidRDefault="004F5A75" w:rsidP="007943EB">
      <w:pPr>
        <w:jc w:val="both"/>
        <w:rPr>
          <w:rFonts w:ascii="Times New Roman" w:hAnsi="Times New Roman" w:cs="Times New Roman"/>
          <w:sz w:val="24"/>
        </w:rPr>
      </w:pPr>
    </w:p>
    <w:p w:rsidR="004F5A75" w:rsidRDefault="007943EB" w:rsidP="007943EB">
      <w:pPr>
        <w:jc w:val="both"/>
        <w:rPr>
          <w:rFonts w:ascii="Times New Roman" w:hAnsi="Times New Roman" w:cs="Times New Roman"/>
          <w:sz w:val="24"/>
        </w:rPr>
      </w:pPr>
      <w:r>
        <w:rPr>
          <w:rFonts w:ascii="Times New Roman" w:hAnsi="Times New Roman" w:cs="Times New Roman"/>
          <w:sz w:val="24"/>
        </w:rPr>
        <w:t xml:space="preserve">- </w:t>
      </w:r>
      <w:r w:rsidR="00EA3F8D" w:rsidRPr="00B65A68">
        <w:rPr>
          <w:rFonts w:ascii="Times New Roman" w:hAnsi="Times New Roman" w:cs="Times New Roman"/>
          <w:sz w:val="24"/>
        </w:rPr>
        <w:t>Condições mais segura</w:t>
      </w:r>
      <w:r w:rsidR="0098274D" w:rsidRPr="00B65A68">
        <w:rPr>
          <w:rFonts w:ascii="Times New Roman" w:hAnsi="Times New Roman" w:cs="Times New Roman"/>
          <w:sz w:val="24"/>
        </w:rPr>
        <w:t>s</w:t>
      </w:r>
      <w:r w:rsidR="00EA3F8D" w:rsidRPr="00B65A68">
        <w:rPr>
          <w:rFonts w:ascii="Times New Roman" w:hAnsi="Times New Roman" w:cs="Times New Roman"/>
          <w:sz w:val="24"/>
        </w:rPr>
        <w:t xml:space="preserve"> para que os profissionais e usuários das edificações dos Campi FIOCRUZ desenvolvam suas atividades laborais;</w:t>
      </w:r>
    </w:p>
    <w:p w:rsidR="004F5A75" w:rsidRPr="00B65A68" w:rsidRDefault="004F5A75" w:rsidP="007943EB">
      <w:pPr>
        <w:jc w:val="both"/>
        <w:rPr>
          <w:rFonts w:ascii="Times New Roman" w:hAnsi="Times New Roman" w:cs="Times New Roman"/>
          <w:sz w:val="24"/>
        </w:rPr>
      </w:pPr>
    </w:p>
    <w:p w:rsidR="004F5A75" w:rsidRDefault="007943EB" w:rsidP="00987977">
      <w:pPr>
        <w:jc w:val="both"/>
        <w:rPr>
          <w:rFonts w:ascii="Times New Roman" w:hAnsi="Times New Roman" w:cs="Times New Roman"/>
          <w:sz w:val="24"/>
        </w:rPr>
      </w:pPr>
      <w:r>
        <w:rPr>
          <w:rFonts w:ascii="Times New Roman" w:hAnsi="Times New Roman" w:cs="Times New Roman"/>
          <w:sz w:val="24"/>
        </w:rPr>
        <w:t xml:space="preserve">- </w:t>
      </w:r>
      <w:r w:rsidR="00EA3F8D" w:rsidRPr="00B65A68">
        <w:rPr>
          <w:rFonts w:ascii="Times New Roman" w:hAnsi="Times New Roman" w:cs="Times New Roman"/>
          <w:sz w:val="24"/>
        </w:rPr>
        <w:t>Maior segurança para a pesquisa científica, o patrimônio histórico e científico da Instituição;</w:t>
      </w:r>
    </w:p>
    <w:p w:rsidR="004F5A75" w:rsidRPr="00B65A68" w:rsidRDefault="004F5A75" w:rsidP="00987977">
      <w:pPr>
        <w:jc w:val="both"/>
        <w:rPr>
          <w:rFonts w:ascii="Times New Roman" w:hAnsi="Times New Roman" w:cs="Times New Roman"/>
          <w:sz w:val="24"/>
        </w:rPr>
      </w:pPr>
    </w:p>
    <w:p w:rsidR="008D453B" w:rsidRDefault="007943EB" w:rsidP="00987977">
      <w:pPr>
        <w:jc w:val="both"/>
        <w:rPr>
          <w:rFonts w:ascii="Times New Roman" w:hAnsi="Times New Roman" w:cs="Times New Roman"/>
          <w:sz w:val="24"/>
        </w:rPr>
      </w:pPr>
      <w:r>
        <w:rPr>
          <w:rFonts w:ascii="Times New Roman" w:hAnsi="Times New Roman" w:cs="Times New Roman"/>
          <w:sz w:val="24"/>
        </w:rPr>
        <w:t xml:space="preserve">- </w:t>
      </w:r>
      <w:r w:rsidR="00EA3F8D" w:rsidRPr="00B65A68">
        <w:rPr>
          <w:rFonts w:ascii="Times New Roman" w:hAnsi="Times New Roman" w:cs="Times New Roman"/>
          <w:sz w:val="24"/>
        </w:rPr>
        <w:t>Certificação e respaldo do CBMERJ</w:t>
      </w:r>
      <w:r w:rsidR="000000AF" w:rsidRPr="00B65A68">
        <w:rPr>
          <w:rFonts w:ascii="Times New Roman" w:hAnsi="Times New Roman" w:cs="Times New Roman"/>
          <w:sz w:val="24"/>
        </w:rPr>
        <w:t xml:space="preserve"> (Corpo de Bombeiro Militar do Estado do Rio de Janeiro)</w:t>
      </w:r>
      <w:r w:rsidR="00EA3F8D" w:rsidRPr="00B65A68">
        <w:rPr>
          <w:rFonts w:ascii="Times New Roman" w:hAnsi="Times New Roman" w:cs="Times New Roman"/>
          <w:sz w:val="24"/>
        </w:rPr>
        <w:t>, órgão fiscalizador do segmento de PCI (Prevenção e Combate a Incêndios) n</w:t>
      </w:r>
      <w:r w:rsidR="000000AF" w:rsidRPr="00B65A68">
        <w:rPr>
          <w:rFonts w:ascii="Times New Roman" w:hAnsi="Times New Roman" w:cs="Times New Roman"/>
          <w:sz w:val="24"/>
        </w:rPr>
        <w:t>a UF, isentando a Instituição FIOCRUZ de multas e imputabilidade penal decorrentes dos danos gerados por um possível sinistro de incêndio.</w:t>
      </w:r>
    </w:p>
    <w:p w:rsidR="0024179F" w:rsidRDefault="0024179F"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r>
        <w:rPr>
          <w:rFonts w:ascii="Times New Roman" w:hAnsi="Times New Roman" w:cs="Times New Roman"/>
          <w:sz w:val="24"/>
        </w:rPr>
        <w:t>- Instalações em condições de aprovação nos diversos processos de acreditação aos quais são submetidos os Laboratórios de Referências FIOCRUZ, elevando ainda mais o nome desta Instituição que é referência mundial em saúde pública.</w:t>
      </w:r>
    </w:p>
    <w:p w:rsidR="008D453B" w:rsidRDefault="00EA3F8D" w:rsidP="00987977">
      <w:pPr>
        <w:jc w:val="both"/>
        <w:rPr>
          <w:rFonts w:ascii="Times New Roman" w:hAnsi="Times New Roman" w:cs="Times New Roman"/>
          <w:sz w:val="24"/>
        </w:rPr>
      </w:pPr>
      <w:r w:rsidRPr="00B65A68">
        <w:rPr>
          <w:rFonts w:ascii="Times New Roman" w:hAnsi="Times New Roman" w:cs="Times New Roman"/>
          <w:sz w:val="24"/>
        </w:rPr>
        <w:t xml:space="preserve"> </w:t>
      </w:r>
    </w:p>
    <w:p w:rsidR="0024179F" w:rsidRDefault="0024179F"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p>
    <w:p w:rsidR="00E325BC" w:rsidRDefault="00E325BC" w:rsidP="00987977">
      <w:pPr>
        <w:jc w:val="both"/>
        <w:rPr>
          <w:rFonts w:ascii="Times New Roman" w:hAnsi="Times New Roman" w:cs="Times New Roman"/>
          <w:sz w:val="24"/>
        </w:rPr>
      </w:pPr>
    </w:p>
    <w:p w:rsidR="00E325BC" w:rsidRDefault="00E325BC" w:rsidP="00987977">
      <w:pPr>
        <w:jc w:val="both"/>
        <w:rPr>
          <w:rFonts w:ascii="Times New Roman" w:hAnsi="Times New Roman" w:cs="Times New Roman"/>
          <w:sz w:val="24"/>
        </w:rPr>
      </w:pPr>
    </w:p>
    <w:p w:rsidR="00E325BC" w:rsidRDefault="00E325BC" w:rsidP="00987977">
      <w:pPr>
        <w:jc w:val="both"/>
        <w:rPr>
          <w:rFonts w:ascii="Times New Roman" w:hAnsi="Times New Roman" w:cs="Times New Roman"/>
          <w:sz w:val="24"/>
        </w:rPr>
      </w:pPr>
    </w:p>
    <w:p w:rsidR="00E325BC" w:rsidRDefault="00E325BC"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p>
    <w:p w:rsidR="0024179F" w:rsidRDefault="0024179F" w:rsidP="00987977">
      <w:pPr>
        <w:jc w:val="both"/>
        <w:rPr>
          <w:rFonts w:ascii="Times New Roman" w:hAnsi="Times New Roman" w:cs="Times New Roman"/>
          <w:sz w:val="24"/>
        </w:rPr>
      </w:pPr>
    </w:p>
    <w:p w:rsidR="00E325BC" w:rsidRDefault="00E325BC" w:rsidP="00E325BC">
      <w:pPr>
        <w:ind w:left="360"/>
        <w:jc w:val="both"/>
        <w:rPr>
          <w:rFonts w:ascii="Times New Roman" w:hAnsi="Times New Roman" w:cs="Times New Roman"/>
          <w:sz w:val="22"/>
          <w:szCs w:val="22"/>
        </w:rPr>
      </w:pPr>
    </w:p>
    <w:p w:rsidR="0024179F" w:rsidRPr="00E325BC" w:rsidRDefault="0098274D" w:rsidP="00E325BC">
      <w:pPr>
        <w:numPr>
          <w:ilvl w:val="1"/>
          <w:numId w:val="41"/>
        </w:numPr>
        <w:ind w:left="360"/>
        <w:jc w:val="both"/>
        <w:rPr>
          <w:rFonts w:ascii="Times New Roman" w:hAnsi="Times New Roman" w:cs="Times New Roman"/>
          <w:sz w:val="22"/>
          <w:szCs w:val="22"/>
        </w:rPr>
      </w:pPr>
      <w:r w:rsidRPr="00E325BC">
        <w:rPr>
          <w:rFonts w:ascii="Times New Roman" w:hAnsi="Times New Roman" w:cs="Times New Roman"/>
          <w:sz w:val="22"/>
          <w:szCs w:val="22"/>
        </w:rPr>
        <w:t>Quantitativo Mínimo de postos de trabalho para contratação do serviço da Brigada:</w:t>
      </w:r>
    </w:p>
    <w:tbl>
      <w:tblPr>
        <w:tblW w:w="10632" w:type="dxa"/>
        <w:jc w:val="center"/>
        <w:tblLayout w:type="fixed"/>
        <w:tblCellMar>
          <w:left w:w="70" w:type="dxa"/>
          <w:right w:w="70" w:type="dxa"/>
        </w:tblCellMar>
        <w:tblLook w:val="04A0" w:firstRow="1" w:lastRow="0" w:firstColumn="1" w:lastColumn="0" w:noHBand="0" w:noVBand="1"/>
      </w:tblPr>
      <w:tblGrid>
        <w:gridCol w:w="562"/>
        <w:gridCol w:w="4258"/>
        <w:gridCol w:w="426"/>
        <w:gridCol w:w="567"/>
        <w:gridCol w:w="708"/>
        <w:gridCol w:w="2688"/>
        <w:gridCol w:w="709"/>
        <w:gridCol w:w="714"/>
      </w:tblGrid>
      <w:tr w:rsidR="004F765F" w:rsidRPr="00551024" w:rsidTr="00EF2C09">
        <w:trPr>
          <w:trHeight w:val="406"/>
          <w:jc w:val="center"/>
        </w:trPr>
        <w:tc>
          <w:tcPr>
            <w:tcW w:w="10632"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QUANTIDADE DE REFERÊNCIA</w:t>
            </w:r>
          </w:p>
        </w:tc>
      </w:tr>
      <w:tr w:rsidR="004F765F" w:rsidRPr="00551024" w:rsidTr="0024179F">
        <w:trPr>
          <w:trHeight w:val="210"/>
          <w:jc w:val="center"/>
        </w:trPr>
        <w:tc>
          <w:tcPr>
            <w:tcW w:w="581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Posto de Serviço</w:t>
            </w:r>
          </w:p>
        </w:tc>
        <w:tc>
          <w:tcPr>
            <w:tcW w:w="4819" w:type="dxa"/>
            <w:gridSpan w:val="4"/>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Mão de obra Terceirizada</w:t>
            </w:r>
          </w:p>
        </w:tc>
      </w:tr>
      <w:tr w:rsidR="004F765F" w:rsidRPr="00551024" w:rsidTr="0024179F">
        <w:trPr>
          <w:trHeight w:val="270"/>
          <w:jc w:val="center"/>
        </w:trPr>
        <w:tc>
          <w:tcPr>
            <w:tcW w:w="562" w:type="dxa"/>
            <w:vMerge w:val="restart"/>
            <w:tcBorders>
              <w:top w:val="nil"/>
              <w:left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 xml:space="preserve">Quant de </w:t>
            </w:r>
          </w:p>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Ref.</w:t>
            </w:r>
          </w:p>
        </w:tc>
        <w:tc>
          <w:tcPr>
            <w:tcW w:w="4258" w:type="dxa"/>
            <w:vMerge w:val="restart"/>
            <w:tcBorders>
              <w:top w:val="nil"/>
              <w:left w:val="nil"/>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Atividade</w:t>
            </w:r>
          </w:p>
        </w:tc>
        <w:tc>
          <w:tcPr>
            <w:tcW w:w="993" w:type="dxa"/>
            <w:gridSpan w:val="2"/>
            <w:tcBorders>
              <w:top w:val="nil"/>
              <w:left w:val="nil"/>
              <w:bottom w:val="single" w:sz="4" w:space="0" w:color="auto"/>
              <w:right w:val="single" w:sz="4" w:space="0" w:color="auto"/>
            </w:tcBorders>
            <w:shd w:val="clear" w:color="auto" w:fill="auto"/>
            <w:vAlign w:val="center"/>
          </w:tcPr>
          <w:p w:rsidR="004F765F" w:rsidRPr="00280502" w:rsidRDefault="004F765F" w:rsidP="0024179F">
            <w:pPr>
              <w:rPr>
                <w:rFonts w:ascii="Times New Roman" w:hAnsi="Times New Roman" w:cs="Times New Roman"/>
                <w:sz w:val="16"/>
                <w:szCs w:val="16"/>
              </w:rPr>
            </w:pPr>
            <w:r w:rsidRPr="00280502">
              <w:rPr>
                <w:rFonts w:ascii="Times New Roman" w:hAnsi="Times New Roman" w:cs="Times New Roman"/>
                <w:sz w:val="16"/>
                <w:szCs w:val="16"/>
              </w:rPr>
              <w:t>*Valor R$</w:t>
            </w:r>
          </w:p>
        </w:tc>
        <w:tc>
          <w:tcPr>
            <w:tcW w:w="708" w:type="dxa"/>
            <w:tcBorders>
              <w:top w:val="nil"/>
              <w:left w:val="nil"/>
              <w:right w:val="single" w:sz="4" w:space="0" w:color="auto"/>
            </w:tcBorders>
            <w:shd w:val="clear" w:color="auto" w:fill="auto"/>
            <w:vAlign w:val="center"/>
          </w:tcPr>
          <w:p w:rsidR="004F765F" w:rsidRPr="00280502" w:rsidRDefault="0024179F" w:rsidP="0024179F">
            <w:pPr>
              <w:jc w:val="center"/>
              <w:rPr>
                <w:rFonts w:ascii="Times New Roman" w:hAnsi="Times New Roman" w:cs="Times New Roman"/>
                <w:sz w:val="16"/>
                <w:szCs w:val="16"/>
              </w:rPr>
            </w:pPr>
            <w:r>
              <w:rPr>
                <w:rFonts w:ascii="Times New Roman" w:hAnsi="Times New Roman" w:cs="Times New Roman"/>
                <w:sz w:val="16"/>
                <w:szCs w:val="16"/>
              </w:rPr>
              <w:t>Código</w:t>
            </w:r>
          </w:p>
        </w:tc>
        <w:tc>
          <w:tcPr>
            <w:tcW w:w="2688" w:type="dxa"/>
            <w:tcBorders>
              <w:top w:val="nil"/>
              <w:left w:val="nil"/>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Categoria Profissional</w:t>
            </w:r>
          </w:p>
        </w:tc>
        <w:tc>
          <w:tcPr>
            <w:tcW w:w="709" w:type="dxa"/>
            <w:tcBorders>
              <w:top w:val="nil"/>
              <w:left w:val="nil"/>
              <w:right w:val="single" w:sz="4" w:space="0" w:color="auto"/>
            </w:tcBorders>
            <w:shd w:val="clear" w:color="auto" w:fill="auto"/>
            <w:vAlign w:val="bottom"/>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*Salário</w:t>
            </w:r>
          </w:p>
          <w:p w:rsidR="004F765F" w:rsidRPr="00280502" w:rsidRDefault="004F765F" w:rsidP="0024179F">
            <w:pPr>
              <w:jc w:val="center"/>
              <w:rPr>
                <w:rFonts w:ascii="Times New Roman" w:hAnsi="Times New Roman" w:cs="Times New Roman"/>
                <w:sz w:val="16"/>
                <w:szCs w:val="16"/>
              </w:rPr>
            </w:pPr>
            <w:r w:rsidRPr="00280502">
              <w:rPr>
                <w:rFonts w:ascii="Times New Roman" w:hAnsi="Times New Roman" w:cs="Times New Roman"/>
                <w:sz w:val="16"/>
                <w:szCs w:val="16"/>
              </w:rPr>
              <w:t>de Ref.</w:t>
            </w:r>
          </w:p>
        </w:tc>
        <w:tc>
          <w:tcPr>
            <w:tcW w:w="714" w:type="dxa"/>
            <w:tcBorders>
              <w:top w:val="nil"/>
              <w:left w:val="nil"/>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Quant.</w:t>
            </w:r>
          </w:p>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de Ref.</w:t>
            </w:r>
          </w:p>
        </w:tc>
      </w:tr>
      <w:tr w:rsidR="004F765F" w:rsidRPr="00551024" w:rsidTr="0024179F">
        <w:trPr>
          <w:trHeight w:val="134"/>
          <w:jc w:val="center"/>
        </w:trPr>
        <w:tc>
          <w:tcPr>
            <w:tcW w:w="562" w:type="dxa"/>
            <w:vMerge/>
            <w:tcBorders>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4258" w:type="dxa"/>
            <w:vMerge/>
            <w:tcBorders>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426"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Mín</w:t>
            </w:r>
          </w:p>
        </w:tc>
        <w:tc>
          <w:tcPr>
            <w:tcW w:w="567"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Máx</w:t>
            </w:r>
          </w:p>
        </w:tc>
        <w:tc>
          <w:tcPr>
            <w:tcW w:w="708" w:type="dxa"/>
            <w:tcBorders>
              <w:left w:val="nil"/>
              <w:bottom w:val="single" w:sz="4" w:space="0" w:color="auto"/>
              <w:right w:val="single" w:sz="4" w:space="0" w:color="auto"/>
            </w:tcBorders>
            <w:shd w:val="clear" w:color="auto" w:fill="auto"/>
            <w:vAlign w:val="center"/>
          </w:tcPr>
          <w:p w:rsidR="004F765F" w:rsidRPr="00280502" w:rsidRDefault="0024179F" w:rsidP="0024179F">
            <w:pPr>
              <w:jc w:val="center"/>
              <w:rPr>
                <w:rFonts w:ascii="Times New Roman" w:hAnsi="Times New Roman" w:cs="Times New Roman"/>
                <w:sz w:val="16"/>
                <w:szCs w:val="16"/>
              </w:rPr>
            </w:pPr>
            <w:r w:rsidRPr="00280502">
              <w:rPr>
                <w:rFonts w:ascii="Times New Roman" w:hAnsi="Times New Roman" w:cs="Times New Roman"/>
                <w:sz w:val="16"/>
                <w:szCs w:val="16"/>
              </w:rPr>
              <w:t>CBO</w:t>
            </w:r>
          </w:p>
        </w:tc>
        <w:tc>
          <w:tcPr>
            <w:tcW w:w="2688" w:type="dxa"/>
            <w:tcBorders>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709" w:type="dxa"/>
            <w:tcBorders>
              <w:left w:val="nil"/>
              <w:bottom w:val="single" w:sz="4" w:space="0" w:color="auto"/>
              <w:right w:val="single" w:sz="4" w:space="0" w:color="auto"/>
            </w:tcBorders>
            <w:shd w:val="clear" w:color="auto" w:fill="auto"/>
            <w:vAlign w:val="center"/>
          </w:tcPr>
          <w:p w:rsidR="004F765F" w:rsidRPr="00280502" w:rsidRDefault="0024179F" w:rsidP="0024179F">
            <w:pPr>
              <w:jc w:val="center"/>
              <w:rPr>
                <w:rFonts w:ascii="Times New Roman" w:hAnsi="Times New Roman" w:cs="Times New Roman"/>
                <w:sz w:val="16"/>
                <w:szCs w:val="16"/>
              </w:rPr>
            </w:pPr>
            <w:r w:rsidRPr="00280502">
              <w:rPr>
                <w:rFonts w:ascii="Times New Roman" w:hAnsi="Times New Roman" w:cs="Times New Roman"/>
                <w:sz w:val="16"/>
                <w:szCs w:val="16"/>
              </w:rPr>
              <w:t>R$</w:t>
            </w:r>
          </w:p>
        </w:tc>
        <w:tc>
          <w:tcPr>
            <w:tcW w:w="714" w:type="dxa"/>
            <w:tcBorders>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r>
      <w:tr w:rsidR="004F765F" w:rsidRPr="00551024" w:rsidTr="00EF2C09">
        <w:trPr>
          <w:trHeight w:val="263"/>
          <w:jc w:val="center"/>
        </w:trPr>
        <w:tc>
          <w:tcPr>
            <w:tcW w:w="562" w:type="dxa"/>
            <w:tcBorders>
              <w:top w:val="nil"/>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1</w:t>
            </w:r>
          </w:p>
        </w:tc>
        <w:tc>
          <w:tcPr>
            <w:tcW w:w="4258"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Gestão das Operações de Controle de Contingências</w:t>
            </w:r>
          </w:p>
        </w:tc>
        <w:tc>
          <w:tcPr>
            <w:tcW w:w="426"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2688"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Gestor de Contingências na Escala de Trabalho 36 Horas Semanais Diurnas</w:t>
            </w:r>
          </w:p>
        </w:tc>
        <w:tc>
          <w:tcPr>
            <w:tcW w:w="709" w:type="dxa"/>
            <w:vMerge w:val="restart"/>
            <w:tcBorders>
              <w:top w:val="nil"/>
              <w:left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i/>
                <w:iCs/>
                <w:sz w:val="16"/>
                <w:szCs w:val="16"/>
              </w:rPr>
            </w:pPr>
          </w:p>
        </w:tc>
        <w:tc>
          <w:tcPr>
            <w:tcW w:w="714"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1</w:t>
            </w:r>
          </w:p>
        </w:tc>
      </w:tr>
      <w:tr w:rsidR="004F765F" w:rsidRPr="00551024" w:rsidTr="00EF2C09">
        <w:trPr>
          <w:trHeight w:val="499"/>
          <w:jc w:val="center"/>
        </w:trPr>
        <w:tc>
          <w:tcPr>
            <w:tcW w:w="562" w:type="dxa"/>
            <w:tcBorders>
              <w:top w:val="single" w:sz="4" w:space="0" w:color="auto"/>
              <w:left w:val="single" w:sz="4" w:space="0" w:color="auto"/>
              <w:bottom w:val="single" w:sz="4" w:space="0" w:color="auto"/>
              <w:right w:val="single" w:sz="4" w:space="0" w:color="auto"/>
            </w:tcBorders>
            <w:shd w:val="clear" w:color="000000" w:fill="C0C0C0"/>
            <w:vAlign w:val="center"/>
          </w:tcPr>
          <w:p w:rsidR="004F765F" w:rsidRPr="00280502" w:rsidRDefault="004F765F" w:rsidP="0056333A">
            <w:pPr>
              <w:jc w:val="center"/>
              <w:rPr>
                <w:rFonts w:ascii="Times New Roman" w:hAnsi="Times New Roman" w:cs="Times New Roman"/>
                <w:sz w:val="16"/>
                <w:szCs w:val="16"/>
              </w:rPr>
            </w:pPr>
          </w:p>
        </w:tc>
        <w:tc>
          <w:tcPr>
            <w:tcW w:w="4258" w:type="dxa"/>
            <w:tcBorders>
              <w:top w:val="single" w:sz="4" w:space="0" w:color="auto"/>
              <w:left w:val="nil"/>
              <w:bottom w:val="single" w:sz="4" w:space="0" w:color="auto"/>
              <w:right w:val="single" w:sz="4" w:space="0" w:color="auto"/>
            </w:tcBorders>
            <w:shd w:val="clear" w:color="auto" w:fill="auto"/>
          </w:tcPr>
          <w:p w:rsidR="004F765F" w:rsidRPr="00280502" w:rsidRDefault="004F765F" w:rsidP="00EF2C09">
            <w:pPr>
              <w:rPr>
                <w:rFonts w:ascii="Times New Roman" w:hAnsi="Times New Roman" w:cs="Times New Roman"/>
                <w:color w:val="4C4436"/>
                <w:sz w:val="16"/>
                <w:szCs w:val="16"/>
              </w:rPr>
            </w:pPr>
            <w:r w:rsidRPr="00280502">
              <w:rPr>
                <w:rFonts w:ascii="Times New Roman" w:hAnsi="Times New Roman" w:cs="Times New Roman"/>
                <w:sz w:val="16"/>
                <w:szCs w:val="16"/>
              </w:rPr>
              <w:t>Gerencia, supervisiona, orienta e treina equipes de segurança. Analisa projetos de segurança e adota medidas corretivas. Programa simulados de emergência, investiga causas de ocorrências, sugere medidas preventivas e corretivas. Coordena planos de emergências.</w:t>
            </w:r>
          </w:p>
        </w:tc>
        <w:tc>
          <w:tcPr>
            <w:tcW w:w="426"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Por analogia</w:t>
            </w:r>
            <w:r w:rsidRPr="00280502">
              <w:rPr>
                <w:rFonts w:ascii="Times New Roman" w:hAnsi="Times New Roman" w:cs="Times New Roman"/>
                <w:sz w:val="16"/>
                <w:szCs w:val="16"/>
              </w:rPr>
              <w:br/>
              <w:t>5103-05</w:t>
            </w:r>
          </w:p>
        </w:tc>
        <w:tc>
          <w:tcPr>
            <w:tcW w:w="2688"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Encarregado de Bombeiros Civis OU</w:t>
            </w:r>
            <w:r w:rsidRPr="00280502">
              <w:rPr>
                <w:rFonts w:ascii="Times New Roman" w:hAnsi="Times New Roman" w:cs="Times New Roman"/>
                <w:sz w:val="16"/>
                <w:szCs w:val="16"/>
              </w:rPr>
              <w:br/>
              <w:t>Líder de Bombeiros Civis</w:t>
            </w:r>
          </w:p>
        </w:tc>
        <w:tc>
          <w:tcPr>
            <w:tcW w:w="709" w:type="dxa"/>
            <w:vMerge/>
            <w:tcBorders>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i/>
                <w:iCs/>
                <w:sz w:val="16"/>
                <w:szCs w:val="16"/>
              </w:rPr>
            </w:pPr>
          </w:p>
        </w:tc>
        <w:tc>
          <w:tcPr>
            <w:tcW w:w="714" w:type="dxa"/>
            <w:tcBorders>
              <w:top w:val="single" w:sz="4" w:space="0" w:color="auto"/>
              <w:left w:val="nil"/>
              <w:bottom w:val="single" w:sz="4" w:space="0" w:color="auto"/>
              <w:right w:val="single" w:sz="4" w:space="0" w:color="auto"/>
            </w:tcBorders>
            <w:shd w:val="clear" w:color="000000" w:fill="C0C0C0"/>
            <w:vAlign w:val="center"/>
          </w:tcPr>
          <w:p w:rsidR="004F765F" w:rsidRPr="00280502" w:rsidRDefault="004F765F" w:rsidP="0056333A">
            <w:pPr>
              <w:jc w:val="center"/>
              <w:rPr>
                <w:rFonts w:ascii="Times New Roman" w:hAnsi="Times New Roman" w:cs="Times New Roman"/>
                <w:sz w:val="16"/>
                <w:szCs w:val="16"/>
              </w:rPr>
            </w:pPr>
          </w:p>
        </w:tc>
      </w:tr>
      <w:tr w:rsidR="004F765F" w:rsidRPr="00551024" w:rsidTr="00EF2C09">
        <w:trPr>
          <w:trHeight w:val="239"/>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2</w:t>
            </w:r>
          </w:p>
        </w:tc>
        <w:tc>
          <w:tcPr>
            <w:tcW w:w="42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Assistência Técnico-operacional ao Controle de Contingências</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708" w:type="dxa"/>
            <w:vMerge w:val="restart"/>
            <w:tcBorders>
              <w:top w:val="single" w:sz="4" w:space="0" w:color="auto"/>
              <w:left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2688"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Técnico de Contingências na Escala de Trabalho 36 Horas Semanais Diurnas</w:t>
            </w:r>
          </w:p>
        </w:tc>
        <w:tc>
          <w:tcPr>
            <w:tcW w:w="709" w:type="dxa"/>
            <w:vMerge w:val="restart"/>
            <w:tcBorders>
              <w:top w:val="single" w:sz="4" w:space="0" w:color="auto"/>
              <w:left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i/>
                <w:iCs/>
                <w:sz w:val="16"/>
                <w:szCs w:val="16"/>
              </w:rPr>
            </w:pPr>
          </w:p>
        </w:tc>
        <w:tc>
          <w:tcPr>
            <w:tcW w:w="714"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2</w:t>
            </w:r>
          </w:p>
        </w:tc>
      </w:tr>
      <w:tr w:rsidR="004F765F" w:rsidRPr="00551024" w:rsidTr="00EF2C09">
        <w:trPr>
          <w:trHeight w:val="259"/>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1</w:t>
            </w:r>
          </w:p>
        </w:tc>
        <w:tc>
          <w:tcPr>
            <w:tcW w:w="4258" w:type="dxa"/>
            <w:vMerge/>
            <w:tcBorders>
              <w:top w:val="single" w:sz="4" w:space="0" w:color="auto"/>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426" w:type="dxa"/>
            <w:tcBorders>
              <w:top w:val="single" w:sz="4" w:space="0" w:color="auto"/>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708" w:type="dxa"/>
            <w:vMerge/>
            <w:tcBorders>
              <w:left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2688"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Técnico de Contingências na Escala de Trabalho 12x36 Diurno</w:t>
            </w:r>
          </w:p>
        </w:tc>
        <w:tc>
          <w:tcPr>
            <w:tcW w:w="709" w:type="dxa"/>
            <w:vMerge/>
            <w:tcBorders>
              <w:left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i/>
                <w:iCs/>
                <w:sz w:val="16"/>
                <w:szCs w:val="16"/>
              </w:rPr>
            </w:pPr>
          </w:p>
        </w:tc>
        <w:tc>
          <w:tcPr>
            <w:tcW w:w="714"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2</w:t>
            </w:r>
          </w:p>
        </w:tc>
      </w:tr>
      <w:tr w:rsidR="004F765F" w:rsidRPr="00551024" w:rsidTr="00EF2C09">
        <w:trPr>
          <w:trHeight w:val="321"/>
          <w:jc w:val="center"/>
        </w:trPr>
        <w:tc>
          <w:tcPr>
            <w:tcW w:w="562" w:type="dxa"/>
            <w:tcBorders>
              <w:top w:val="nil"/>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1</w:t>
            </w:r>
          </w:p>
        </w:tc>
        <w:tc>
          <w:tcPr>
            <w:tcW w:w="4258" w:type="dxa"/>
            <w:vMerge/>
            <w:tcBorders>
              <w:top w:val="nil"/>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426" w:type="dxa"/>
            <w:tcBorders>
              <w:top w:val="single" w:sz="4" w:space="0" w:color="auto"/>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708" w:type="dxa"/>
            <w:vMerge/>
            <w:tcBorders>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2688"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Técnico de Contingências na Escala de Trabalho 12x36h Noturno</w:t>
            </w:r>
          </w:p>
        </w:tc>
        <w:tc>
          <w:tcPr>
            <w:tcW w:w="709" w:type="dxa"/>
            <w:vMerge/>
            <w:tcBorders>
              <w:left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i/>
                <w:iCs/>
                <w:sz w:val="16"/>
                <w:szCs w:val="16"/>
              </w:rPr>
            </w:pPr>
          </w:p>
        </w:tc>
        <w:tc>
          <w:tcPr>
            <w:tcW w:w="714"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2</w:t>
            </w:r>
          </w:p>
        </w:tc>
      </w:tr>
      <w:tr w:rsidR="004F765F" w:rsidRPr="00551024" w:rsidTr="00EF2C09">
        <w:trPr>
          <w:trHeight w:val="960"/>
          <w:jc w:val="center"/>
        </w:trPr>
        <w:tc>
          <w:tcPr>
            <w:tcW w:w="562" w:type="dxa"/>
            <w:tcBorders>
              <w:top w:val="single" w:sz="4" w:space="0" w:color="auto"/>
              <w:left w:val="single" w:sz="4" w:space="0" w:color="auto"/>
              <w:bottom w:val="single" w:sz="4" w:space="0" w:color="auto"/>
              <w:right w:val="single" w:sz="4" w:space="0" w:color="auto"/>
            </w:tcBorders>
            <w:shd w:val="clear" w:color="000000" w:fill="C0C0C0"/>
            <w:vAlign w:val="center"/>
          </w:tcPr>
          <w:p w:rsidR="004F765F" w:rsidRPr="00280502" w:rsidRDefault="004F765F" w:rsidP="0056333A">
            <w:pPr>
              <w:jc w:val="center"/>
              <w:rPr>
                <w:rFonts w:ascii="Times New Roman" w:hAnsi="Times New Roman" w:cs="Times New Roman"/>
                <w:sz w:val="16"/>
                <w:szCs w:val="16"/>
              </w:rPr>
            </w:pPr>
          </w:p>
        </w:tc>
        <w:tc>
          <w:tcPr>
            <w:tcW w:w="4258" w:type="dxa"/>
            <w:tcBorders>
              <w:top w:val="single" w:sz="4" w:space="0" w:color="auto"/>
              <w:left w:val="nil"/>
              <w:bottom w:val="single" w:sz="4" w:space="0" w:color="auto"/>
              <w:right w:val="single" w:sz="4" w:space="0" w:color="auto"/>
            </w:tcBorders>
            <w:shd w:val="clear" w:color="auto" w:fill="auto"/>
          </w:tcPr>
          <w:p w:rsidR="004F765F" w:rsidRPr="00280502" w:rsidRDefault="004F765F" w:rsidP="00EF2C09">
            <w:pPr>
              <w:rPr>
                <w:rFonts w:ascii="Times New Roman" w:hAnsi="Times New Roman" w:cs="Times New Roman"/>
                <w:sz w:val="16"/>
                <w:szCs w:val="16"/>
              </w:rPr>
            </w:pPr>
            <w:r w:rsidRPr="00280502">
              <w:rPr>
                <w:rFonts w:ascii="Times New Roman" w:hAnsi="Times New Roman" w:cs="Times New Roman"/>
                <w:sz w:val="16"/>
                <w:szCs w:val="16"/>
              </w:rPr>
              <w:t>Supervisionam, orientam, treinam equipes de segurança e previnem situações de risco. Executam salvamentos, protegendo pessoas\patrimônios de incêndios, explosões, vazamentos, afogamentos, outras situações de emergência. Elaboram escalas de serviços, supervisionam atividades, postos de trabalho, locais e atividades de riscos.</w:t>
            </w:r>
          </w:p>
        </w:tc>
        <w:tc>
          <w:tcPr>
            <w:tcW w:w="426"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Por analogia</w:t>
            </w:r>
            <w:r w:rsidRPr="00280502">
              <w:rPr>
                <w:rFonts w:ascii="Times New Roman" w:hAnsi="Times New Roman" w:cs="Times New Roman"/>
                <w:sz w:val="16"/>
                <w:szCs w:val="16"/>
              </w:rPr>
              <w:br/>
              <w:t>5103-05</w:t>
            </w:r>
          </w:p>
        </w:tc>
        <w:tc>
          <w:tcPr>
            <w:tcW w:w="2688"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Supervisor de Bombeiro Civil</w:t>
            </w:r>
            <w:r w:rsidRPr="00280502">
              <w:rPr>
                <w:rFonts w:ascii="Times New Roman" w:hAnsi="Times New Roman" w:cs="Times New Roman"/>
                <w:sz w:val="16"/>
                <w:szCs w:val="16"/>
              </w:rPr>
              <w:br/>
              <w:t>(Bombeiro de empresas particulares)</w:t>
            </w:r>
          </w:p>
        </w:tc>
        <w:tc>
          <w:tcPr>
            <w:tcW w:w="709" w:type="dxa"/>
            <w:vMerge/>
            <w:tcBorders>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i/>
                <w:iCs/>
                <w:sz w:val="16"/>
                <w:szCs w:val="16"/>
              </w:rPr>
            </w:pPr>
          </w:p>
        </w:tc>
        <w:tc>
          <w:tcPr>
            <w:tcW w:w="714" w:type="dxa"/>
            <w:tcBorders>
              <w:top w:val="single" w:sz="4" w:space="0" w:color="auto"/>
              <w:left w:val="nil"/>
              <w:bottom w:val="single" w:sz="4" w:space="0" w:color="auto"/>
              <w:right w:val="single" w:sz="4" w:space="0" w:color="auto"/>
            </w:tcBorders>
            <w:shd w:val="clear" w:color="000000" w:fill="C0C0C0"/>
            <w:vAlign w:val="center"/>
          </w:tcPr>
          <w:p w:rsidR="004F765F" w:rsidRPr="00280502" w:rsidRDefault="004F765F" w:rsidP="0056333A">
            <w:pPr>
              <w:jc w:val="center"/>
              <w:rPr>
                <w:rFonts w:ascii="Times New Roman" w:hAnsi="Times New Roman" w:cs="Times New Roman"/>
                <w:sz w:val="16"/>
                <w:szCs w:val="16"/>
              </w:rPr>
            </w:pPr>
          </w:p>
        </w:tc>
      </w:tr>
      <w:tr w:rsidR="004F765F" w:rsidRPr="00551024" w:rsidTr="00EF2C09">
        <w:trPr>
          <w:trHeight w:val="399"/>
          <w:jc w:val="center"/>
        </w:trPr>
        <w:tc>
          <w:tcPr>
            <w:tcW w:w="562" w:type="dxa"/>
            <w:tcBorders>
              <w:top w:val="nil"/>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1</w:t>
            </w:r>
          </w:p>
        </w:tc>
        <w:tc>
          <w:tcPr>
            <w:tcW w:w="4258" w:type="dxa"/>
            <w:vMerge w:val="restart"/>
            <w:tcBorders>
              <w:top w:val="nil"/>
              <w:left w:val="nil"/>
              <w:right w:val="single" w:sz="4" w:space="0" w:color="auto"/>
            </w:tcBorders>
            <w:shd w:val="clear" w:color="auto" w:fill="auto"/>
            <w:vAlign w:val="center"/>
          </w:tcPr>
          <w:p w:rsidR="004F765F" w:rsidRPr="00280502" w:rsidRDefault="004F765F" w:rsidP="00EF2C09">
            <w:pPr>
              <w:jc w:val="center"/>
              <w:rPr>
                <w:rFonts w:ascii="Times New Roman" w:hAnsi="Times New Roman" w:cs="Times New Roman"/>
                <w:sz w:val="16"/>
                <w:szCs w:val="16"/>
              </w:rPr>
            </w:pPr>
          </w:p>
          <w:p w:rsidR="004F765F" w:rsidRPr="00280502" w:rsidRDefault="004F765F" w:rsidP="00EF2C09">
            <w:pPr>
              <w:jc w:val="center"/>
              <w:rPr>
                <w:rFonts w:ascii="Times New Roman" w:hAnsi="Times New Roman" w:cs="Times New Roman"/>
                <w:sz w:val="16"/>
                <w:szCs w:val="16"/>
              </w:rPr>
            </w:pPr>
            <w:r w:rsidRPr="00280502">
              <w:rPr>
                <w:rFonts w:ascii="Times New Roman" w:hAnsi="Times New Roman" w:cs="Times New Roman"/>
                <w:sz w:val="16"/>
                <w:szCs w:val="16"/>
              </w:rPr>
              <w:t>Auxílio Técnico-operacional ao Controle de Contingências</w:t>
            </w:r>
          </w:p>
        </w:tc>
        <w:tc>
          <w:tcPr>
            <w:tcW w:w="426"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708" w:type="dxa"/>
            <w:vMerge w:val="restart"/>
            <w:tcBorders>
              <w:top w:val="nil"/>
              <w:left w:val="nil"/>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p w:rsidR="004F765F" w:rsidRPr="00280502" w:rsidRDefault="004F765F" w:rsidP="0056333A">
            <w:pPr>
              <w:jc w:val="center"/>
              <w:rPr>
                <w:rFonts w:ascii="Times New Roman" w:hAnsi="Times New Roman" w:cs="Times New Roman"/>
                <w:sz w:val="16"/>
                <w:szCs w:val="16"/>
              </w:rPr>
            </w:pPr>
          </w:p>
        </w:tc>
        <w:tc>
          <w:tcPr>
            <w:tcW w:w="2688"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Auxiliar Técnico de Contingências na Escala de Trabalho 12X36h Diurnas</w:t>
            </w:r>
          </w:p>
        </w:tc>
        <w:tc>
          <w:tcPr>
            <w:tcW w:w="709" w:type="dxa"/>
            <w:vMerge w:val="restart"/>
            <w:tcBorders>
              <w:top w:val="single" w:sz="4" w:space="0" w:color="auto"/>
              <w:left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i/>
                <w:iCs/>
                <w:color w:val="FF0000"/>
                <w:sz w:val="16"/>
                <w:szCs w:val="16"/>
              </w:rPr>
            </w:pPr>
          </w:p>
        </w:tc>
        <w:tc>
          <w:tcPr>
            <w:tcW w:w="714" w:type="dxa"/>
            <w:tcBorders>
              <w:top w:val="nil"/>
              <w:left w:val="nil"/>
              <w:bottom w:val="single" w:sz="4" w:space="0" w:color="auto"/>
              <w:right w:val="single" w:sz="4" w:space="0" w:color="auto"/>
            </w:tcBorders>
            <w:shd w:val="clear" w:color="000000" w:fill="FFFFFF"/>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2</w:t>
            </w:r>
          </w:p>
        </w:tc>
      </w:tr>
      <w:tr w:rsidR="004F765F" w:rsidRPr="00551024" w:rsidTr="00EF2C09">
        <w:trPr>
          <w:trHeight w:val="419"/>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1</w:t>
            </w:r>
          </w:p>
        </w:tc>
        <w:tc>
          <w:tcPr>
            <w:tcW w:w="4258" w:type="dxa"/>
            <w:vMerge/>
            <w:tcBorders>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426"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708" w:type="dxa"/>
            <w:vMerge/>
            <w:tcBorders>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2688"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Auxiliar Técnico de Contingências na Escala de Trabalho 12X36h Noturnas</w:t>
            </w:r>
          </w:p>
        </w:tc>
        <w:tc>
          <w:tcPr>
            <w:tcW w:w="709" w:type="dxa"/>
            <w:vMerge/>
            <w:tcBorders>
              <w:left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i/>
                <w:iCs/>
                <w:sz w:val="16"/>
                <w:szCs w:val="16"/>
              </w:rPr>
            </w:pPr>
          </w:p>
        </w:tc>
        <w:tc>
          <w:tcPr>
            <w:tcW w:w="714" w:type="dxa"/>
            <w:tcBorders>
              <w:top w:val="single" w:sz="4" w:space="0" w:color="auto"/>
              <w:left w:val="nil"/>
              <w:bottom w:val="single" w:sz="4" w:space="0" w:color="auto"/>
              <w:right w:val="single" w:sz="4" w:space="0" w:color="auto"/>
            </w:tcBorders>
            <w:shd w:val="clear" w:color="000000" w:fill="FFFFFF"/>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2</w:t>
            </w:r>
          </w:p>
        </w:tc>
      </w:tr>
      <w:tr w:rsidR="004F765F" w:rsidRPr="00551024" w:rsidTr="00EF2C09">
        <w:trPr>
          <w:trHeight w:val="499"/>
          <w:jc w:val="center"/>
        </w:trPr>
        <w:tc>
          <w:tcPr>
            <w:tcW w:w="562" w:type="dxa"/>
            <w:tcBorders>
              <w:top w:val="single" w:sz="4" w:space="0" w:color="auto"/>
              <w:left w:val="single" w:sz="4" w:space="0" w:color="auto"/>
              <w:bottom w:val="single" w:sz="4" w:space="0" w:color="auto"/>
              <w:right w:val="single" w:sz="4" w:space="0" w:color="auto"/>
            </w:tcBorders>
            <w:shd w:val="clear" w:color="000000" w:fill="C0C0C0"/>
            <w:vAlign w:val="center"/>
          </w:tcPr>
          <w:p w:rsidR="004F765F" w:rsidRPr="00280502" w:rsidRDefault="004F765F" w:rsidP="0056333A">
            <w:pPr>
              <w:jc w:val="center"/>
              <w:rPr>
                <w:rFonts w:ascii="Times New Roman" w:hAnsi="Times New Roman" w:cs="Times New Roman"/>
                <w:sz w:val="16"/>
                <w:szCs w:val="16"/>
              </w:rPr>
            </w:pPr>
          </w:p>
        </w:tc>
        <w:tc>
          <w:tcPr>
            <w:tcW w:w="4258" w:type="dxa"/>
            <w:tcBorders>
              <w:top w:val="single" w:sz="4" w:space="0" w:color="auto"/>
              <w:left w:val="nil"/>
              <w:bottom w:val="single" w:sz="4" w:space="0" w:color="auto"/>
              <w:right w:val="single" w:sz="4" w:space="0" w:color="auto"/>
            </w:tcBorders>
            <w:shd w:val="clear" w:color="auto" w:fill="auto"/>
          </w:tcPr>
          <w:p w:rsidR="004F765F" w:rsidRPr="00280502" w:rsidRDefault="004F765F" w:rsidP="00EF2C09">
            <w:pPr>
              <w:rPr>
                <w:rFonts w:ascii="Times New Roman" w:hAnsi="Times New Roman" w:cs="Times New Roman"/>
                <w:sz w:val="16"/>
                <w:szCs w:val="16"/>
              </w:rPr>
            </w:pPr>
            <w:r w:rsidRPr="00280502">
              <w:rPr>
                <w:rFonts w:ascii="Times New Roman" w:hAnsi="Times New Roman" w:cs="Times New Roman"/>
                <w:color w:val="4C4436"/>
                <w:sz w:val="16"/>
                <w:szCs w:val="16"/>
                <w:shd w:val="clear" w:color="auto" w:fill="F8F5F1"/>
              </w:rPr>
              <w:t>Auxiliar a assistência técnica operacional. Previnem situações de riscos, inspecionando os EPCI, combatem incêndios e executam salvamentos, protegendo pessoas e patrimônios de incêndios, explosões, vazamentos ou qualquer outra situação de emergência; prestam primeiros socorros e participam de treinamentos.</w:t>
            </w:r>
          </w:p>
        </w:tc>
        <w:tc>
          <w:tcPr>
            <w:tcW w:w="426"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Por analogia</w:t>
            </w:r>
            <w:r w:rsidRPr="00280502">
              <w:rPr>
                <w:rFonts w:ascii="Times New Roman" w:hAnsi="Times New Roman" w:cs="Times New Roman"/>
                <w:sz w:val="16"/>
                <w:szCs w:val="16"/>
              </w:rPr>
              <w:br/>
              <w:t>5171-10</w:t>
            </w:r>
          </w:p>
        </w:tc>
        <w:tc>
          <w:tcPr>
            <w:tcW w:w="2688"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Bombeiro Civil</w:t>
            </w:r>
            <w:r w:rsidRPr="00280502">
              <w:rPr>
                <w:rFonts w:ascii="Times New Roman" w:hAnsi="Times New Roman" w:cs="Times New Roman"/>
                <w:sz w:val="16"/>
                <w:szCs w:val="16"/>
              </w:rPr>
              <w:br/>
              <w:t>(Bombeiro de empresas particulares)</w:t>
            </w:r>
          </w:p>
        </w:tc>
        <w:tc>
          <w:tcPr>
            <w:tcW w:w="709" w:type="dxa"/>
            <w:vMerge/>
            <w:tcBorders>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i/>
                <w:iCs/>
                <w:sz w:val="16"/>
                <w:szCs w:val="16"/>
              </w:rPr>
            </w:pPr>
          </w:p>
        </w:tc>
        <w:tc>
          <w:tcPr>
            <w:tcW w:w="714" w:type="dxa"/>
            <w:tcBorders>
              <w:top w:val="single" w:sz="4" w:space="0" w:color="auto"/>
              <w:left w:val="nil"/>
              <w:bottom w:val="single" w:sz="4" w:space="0" w:color="auto"/>
              <w:right w:val="single" w:sz="4" w:space="0" w:color="auto"/>
            </w:tcBorders>
            <w:shd w:val="clear" w:color="000000" w:fill="C0C0C0"/>
            <w:vAlign w:val="center"/>
          </w:tcPr>
          <w:p w:rsidR="004F765F" w:rsidRPr="00280502" w:rsidRDefault="004F765F" w:rsidP="0056333A">
            <w:pPr>
              <w:jc w:val="center"/>
              <w:rPr>
                <w:rFonts w:ascii="Times New Roman" w:hAnsi="Times New Roman" w:cs="Times New Roman"/>
                <w:sz w:val="16"/>
                <w:szCs w:val="16"/>
              </w:rPr>
            </w:pPr>
          </w:p>
        </w:tc>
      </w:tr>
      <w:tr w:rsidR="004F765F" w:rsidRPr="00551024" w:rsidTr="00EF2C09">
        <w:trPr>
          <w:trHeight w:val="427"/>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1</w:t>
            </w:r>
          </w:p>
        </w:tc>
        <w:tc>
          <w:tcPr>
            <w:tcW w:w="42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Condução de Viaturas de Apoio às Operações Controle de Contingências</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708" w:type="dxa"/>
            <w:vMerge w:val="restart"/>
            <w:tcBorders>
              <w:top w:val="single" w:sz="4" w:space="0" w:color="auto"/>
              <w:left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2688"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Motorista de Contingências na Escala de Trabalho 12x36 Diurno</w:t>
            </w:r>
          </w:p>
        </w:tc>
        <w:tc>
          <w:tcPr>
            <w:tcW w:w="709" w:type="dxa"/>
            <w:vMerge w:val="restart"/>
            <w:tcBorders>
              <w:top w:val="single" w:sz="4" w:space="0" w:color="auto"/>
              <w:left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i/>
                <w:iCs/>
                <w:sz w:val="16"/>
                <w:szCs w:val="16"/>
              </w:rPr>
            </w:pPr>
          </w:p>
        </w:tc>
        <w:tc>
          <w:tcPr>
            <w:tcW w:w="714"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2</w:t>
            </w:r>
          </w:p>
        </w:tc>
      </w:tr>
      <w:tr w:rsidR="004F765F" w:rsidRPr="00551024" w:rsidTr="00EF2C09">
        <w:trPr>
          <w:trHeight w:val="418"/>
          <w:jc w:val="center"/>
        </w:trPr>
        <w:tc>
          <w:tcPr>
            <w:tcW w:w="562" w:type="dxa"/>
            <w:tcBorders>
              <w:top w:val="nil"/>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1</w:t>
            </w:r>
          </w:p>
        </w:tc>
        <w:tc>
          <w:tcPr>
            <w:tcW w:w="4258" w:type="dxa"/>
            <w:vMerge/>
            <w:tcBorders>
              <w:top w:val="nil"/>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426" w:type="dxa"/>
            <w:tcBorders>
              <w:top w:val="single" w:sz="4" w:space="0" w:color="auto"/>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708" w:type="dxa"/>
            <w:vMerge/>
            <w:tcBorders>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2688"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Motorista de Contingências na Escala de Trabalho 12x36 Noturno</w:t>
            </w:r>
          </w:p>
        </w:tc>
        <w:tc>
          <w:tcPr>
            <w:tcW w:w="709" w:type="dxa"/>
            <w:vMerge/>
            <w:tcBorders>
              <w:left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i/>
                <w:iCs/>
                <w:sz w:val="16"/>
                <w:szCs w:val="16"/>
              </w:rPr>
            </w:pPr>
          </w:p>
        </w:tc>
        <w:tc>
          <w:tcPr>
            <w:tcW w:w="714"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2</w:t>
            </w:r>
          </w:p>
        </w:tc>
      </w:tr>
      <w:tr w:rsidR="004F765F" w:rsidRPr="00551024" w:rsidTr="0056333A">
        <w:trPr>
          <w:trHeight w:val="499"/>
          <w:jc w:val="center"/>
        </w:trPr>
        <w:tc>
          <w:tcPr>
            <w:tcW w:w="562" w:type="dxa"/>
            <w:tcBorders>
              <w:top w:val="single" w:sz="4" w:space="0" w:color="auto"/>
              <w:left w:val="single" w:sz="4" w:space="0" w:color="auto"/>
              <w:bottom w:val="single" w:sz="4" w:space="0" w:color="auto"/>
              <w:right w:val="single" w:sz="4" w:space="0" w:color="auto"/>
            </w:tcBorders>
            <w:shd w:val="clear" w:color="000000" w:fill="C0C0C0"/>
            <w:vAlign w:val="center"/>
          </w:tcPr>
          <w:p w:rsidR="004F765F" w:rsidRPr="00280502" w:rsidRDefault="004F765F" w:rsidP="0056333A">
            <w:pPr>
              <w:jc w:val="center"/>
              <w:rPr>
                <w:rFonts w:ascii="Times New Roman" w:hAnsi="Times New Roman" w:cs="Times New Roman"/>
                <w:sz w:val="16"/>
                <w:szCs w:val="16"/>
              </w:rPr>
            </w:pPr>
          </w:p>
        </w:tc>
        <w:tc>
          <w:tcPr>
            <w:tcW w:w="4258"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color w:val="4C4436"/>
                <w:sz w:val="16"/>
                <w:szCs w:val="16"/>
                <w:shd w:val="clear" w:color="auto" w:fill="F8F5F1"/>
              </w:rPr>
              <w:t>Conduz a viatura operacional cumprindo o CBT. Previnem situações de riscos, inspecionando os EPCI, combatem incêndios e executam salvamentos, protegendo pessoas e patrimônios de incêndios, explosões, vazamentos ou qualquer outra situação de emergência; prestam primeiros socorros e participam de treinamentos.</w:t>
            </w:r>
          </w:p>
        </w:tc>
        <w:tc>
          <w:tcPr>
            <w:tcW w:w="426"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Por analogia</w:t>
            </w:r>
            <w:r w:rsidRPr="00280502">
              <w:rPr>
                <w:rFonts w:ascii="Times New Roman" w:hAnsi="Times New Roman" w:cs="Times New Roman"/>
                <w:sz w:val="16"/>
                <w:szCs w:val="16"/>
              </w:rPr>
              <w:br/>
              <w:t>5171-10</w:t>
            </w:r>
          </w:p>
        </w:tc>
        <w:tc>
          <w:tcPr>
            <w:tcW w:w="2688"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Bombeiro Civil</w:t>
            </w:r>
            <w:r w:rsidRPr="00280502">
              <w:rPr>
                <w:rFonts w:ascii="Times New Roman" w:hAnsi="Times New Roman" w:cs="Times New Roman"/>
                <w:sz w:val="16"/>
                <w:szCs w:val="16"/>
              </w:rPr>
              <w:br/>
              <w:t>(Bombeiro de empresas particulares)</w:t>
            </w:r>
          </w:p>
        </w:tc>
        <w:tc>
          <w:tcPr>
            <w:tcW w:w="709" w:type="dxa"/>
            <w:vMerge/>
            <w:tcBorders>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i/>
                <w:iCs/>
                <w:sz w:val="16"/>
                <w:szCs w:val="16"/>
              </w:rPr>
            </w:pPr>
          </w:p>
        </w:tc>
        <w:tc>
          <w:tcPr>
            <w:tcW w:w="714" w:type="dxa"/>
            <w:tcBorders>
              <w:top w:val="single" w:sz="4" w:space="0" w:color="auto"/>
              <w:left w:val="nil"/>
              <w:bottom w:val="single" w:sz="4" w:space="0" w:color="auto"/>
              <w:right w:val="single" w:sz="4" w:space="0" w:color="auto"/>
            </w:tcBorders>
            <w:shd w:val="clear" w:color="000000" w:fill="C0C0C0"/>
            <w:vAlign w:val="center"/>
          </w:tcPr>
          <w:p w:rsidR="004F765F" w:rsidRPr="00280502" w:rsidRDefault="004F765F" w:rsidP="0056333A">
            <w:pPr>
              <w:jc w:val="center"/>
              <w:rPr>
                <w:rFonts w:ascii="Times New Roman" w:hAnsi="Times New Roman" w:cs="Times New Roman"/>
                <w:sz w:val="16"/>
                <w:szCs w:val="16"/>
              </w:rPr>
            </w:pPr>
          </w:p>
        </w:tc>
      </w:tr>
      <w:tr w:rsidR="004F765F" w:rsidRPr="00551024" w:rsidTr="0056333A">
        <w:trPr>
          <w:trHeight w:val="499"/>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18</w:t>
            </w:r>
          </w:p>
        </w:tc>
        <w:tc>
          <w:tcPr>
            <w:tcW w:w="42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Operações de Controle de Contingências</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708" w:type="dxa"/>
            <w:vMerge w:val="restart"/>
            <w:tcBorders>
              <w:top w:val="single" w:sz="4" w:space="0" w:color="auto"/>
              <w:left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2688"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Agente de Contingências na Escala de Trabalho 12x36 Diurno</w:t>
            </w:r>
          </w:p>
        </w:tc>
        <w:tc>
          <w:tcPr>
            <w:tcW w:w="709" w:type="dxa"/>
            <w:vMerge w:val="restart"/>
            <w:tcBorders>
              <w:top w:val="single" w:sz="4" w:space="0" w:color="auto"/>
              <w:left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i/>
                <w:iCs/>
                <w:sz w:val="16"/>
                <w:szCs w:val="16"/>
              </w:rPr>
            </w:pPr>
          </w:p>
        </w:tc>
        <w:tc>
          <w:tcPr>
            <w:tcW w:w="714"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36</w:t>
            </w:r>
          </w:p>
        </w:tc>
      </w:tr>
      <w:tr w:rsidR="004F765F" w:rsidRPr="00551024" w:rsidTr="0056333A">
        <w:trPr>
          <w:trHeight w:val="499"/>
          <w:jc w:val="center"/>
        </w:trPr>
        <w:tc>
          <w:tcPr>
            <w:tcW w:w="562" w:type="dxa"/>
            <w:tcBorders>
              <w:top w:val="nil"/>
              <w:left w:val="single" w:sz="4" w:space="0" w:color="auto"/>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14</w:t>
            </w:r>
          </w:p>
        </w:tc>
        <w:tc>
          <w:tcPr>
            <w:tcW w:w="4258" w:type="dxa"/>
            <w:vMerge/>
            <w:tcBorders>
              <w:top w:val="nil"/>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426" w:type="dxa"/>
            <w:tcBorders>
              <w:top w:val="single" w:sz="4" w:space="0" w:color="auto"/>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708" w:type="dxa"/>
            <w:vMerge/>
            <w:tcBorders>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sz w:val="16"/>
                <w:szCs w:val="16"/>
              </w:rPr>
            </w:pPr>
          </w:p>
        </w:tc>
        <w:tc>
          <w:tcPr>
            <w:tcW w:w="2688"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Agente de Contingências na Escala de Trabalho 12x36 Noturno</w:t>
            </w:r>
          </w:p>
        </w:tc>
        <w:tc>
          <w:tcPr>
            <w:tcW w:w="709" w:type="dxa"/>
            <w:vMerge/>
            <w:tcBorders>
              <w:left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i/>
                <w:iCs/>
                <w:sz w:val="16"/>
                <w:szCs w:val="16"/>
              </w:rPr>
            </w:pPr>
          </w:p>
        </w:tc>
        <w:tc>
          <w:tcPr>
            <w:tcW w:w="714"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28</w:t>
            </w:r>
          </w:p>
        </w:tc>
      </w:tr>
      <w:tr w:rsidR="004F765F" w:rsidRPr="00551024" w:rsidTr="0056333A">
        <w:trPr>
          <w:trHeight w:val="499"/>
          <w:jc w:val="center"/>
        </w:trPr>
        <w:tc>
          <w:tcPr>
            <w:tcW w:w="562" w:type="dxa"/>
            <w:tcBorders>
              <w:top w:val="nil"/>
              <w:left w:val="single" w:sz="4" w:space="0" w:color="auto"/>
              <w:bottom w:val="single" w:sz="4" w:space="0" w:color="auto"/>
              <w:right w:val="single" w:sz="4" w:space="0" w:color="auto"/>
            </w:tcBorders>
            <w:shd w:val="clear" w:color="000000" w:fill="C0C0C0"/>
            <w:vAlign w:val="center"/>
          </w:tcPr>
          <w:p w:rsidR="004F765F" w:rsidRPr="00280502" w:rsidRDefault="004F765F" w:rsidP="0056333A">
            <w:pPr>
              <w:jc w:val="center"/>
              <w:rPr>
                <w:rFonts w:ascii="Times New Roman" w:hAnsi="Times New Roman" w:cs="Times New Roman"/>
                <w:sz w:val="16"/>
                <w:szCs w:val="16"/>
              </w:rPr>
            </w:pPr>
          </w:p>
        </w:tc>
        <w:tc>
          <w:tcPr>
            <w:tcW w:w="4258"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color w:val="4C4436"/>
                <w:sz w:val="16"/>
                <w:szCs w:val="16"/>
                <w:shd w:val="clear" w:color="auto" w:fill="F8F5F1"/>
              </w:rPr>
              <w:t xml:space="preserve">Previnem situações de riscos, inspecionando os EPCI, combatem incêndios e executam salvamentos, protegendo </w:t>
            </w:r>
            <w:r w:rsidRPr="00280502">
              <w:rPr>
                <w:rFonts w:ascii="Times New Roman" w:hAnsi="Times New Roman" w:cs="Times New Roman"/>
                <w:color w:val="4C4436"/>
                <w:sz w:val="16"/>
                <w:szCs w:val="16"/>
                <w:shd w:val="clear" w:color="auto" w:fill="F8F5F1"/>
              </w:rPr>
              <w:lastRenderedPageBreak/>
              <w:t>pessoas e patrimônios de incêndios, explosões, vazamentos ou qualquer outra situação de emergência; prestam primeiros socorros e participam de treinamentos.</w:t>
            </w:r>
          </w:p>
        </w:tc>
        <w:tc>
          <w:tcPr>
            <w:tcW w:w="426"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t>Por analogia</w:t>
            </w:r>
            <w:r w:rsidRPr="00280502">
              <w:rPr>
                <w:rFonts w:ascii="Times New Roman" w:hAnsi="Times New Roman" w:cs="Times New Roman"/>
                <w:sz w:val="16"/>
                <w:szCs w:val="16"/>
              </w:rPr>
              <w:br/>
            </w:r>
            <w:r w:rsidRPr="00280502">
              <w:rPr>
                <w:rFonts w:ascii="Times New Roman" w:hAnsi="Times New Roman" w:cs="Times New Roman"/>
                <w:sz w:val="16"/>
                <w:szCs w:val="16"/>
              </w:rPr>
              <w:lastRenderedPageBreak/>
              <w:t>5171-10</w:t>
            </w:r>
          </w:p>
        </w:tc>
        <w:tc>
          <w:tcPr>
            <w:tcW w:w="2688" w:type="dxa"/>
            <w:tcBorders>
              <w:top w:val="nil"/>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sz w:val="16"/>
                <w:szCs w:val="16"/>
              </w:rPr>
            </w:pPr>
            <w:r w:rsidRPr="00280502">
              <w:rPr>
                <w:rFonts w:ascii="Times New Roman" w:hAnsi="Times New Roman" w:cs="Times New Roman"/>
                <w:sz w:val="16"/>
                <w:szCs w:val="16"/>
              </w:rPr>
              <w:lastRenderedPageBreak/>
              <w:t>Bombeiro Civil</w:t>
            </w:r>
            <w:r w:rsidRPr="00280502">
              <w:rPr>
                <w:rFonts w:ascii="Times New Roman" w:hAnsi="Times New Roman" w:cs="Times New Roman"/>
                <w:sz w:val="16"/>
                <w:szCs w:val="16"/>
              </w:rPr>
              <w:br/>
              <w:t>(Bombeiro de empresas particulares)</w:t>
            </w:r>
          </w:p>
        </w:tc>
        <w:tc>
          <w:tcPr>
            <w:tcW w:w="709" w:type="dxa"/>
            <w:vMerge/>
            <w:tcBorders>
              <w:left w:val="single" w:sz="4" w:space="0" w:color="auto"/>
              <w:bottom w:val="single" w:sz="4" w:space="0" w:color="auto"/>
              <w:right w:val="single" w:sz="4" w:space="0" w:color="auto"/>
            </w:tcBorders>
            <w:vAlign w:val="center"/>
          </w:tcPr>
          <w:p w:rsidR="004F765F" w:rsidRPr="00280502" w:rsidRDefault="004F765F" w:rsidP="0056333A">
            <w:pPr>
              <w:jc w:val="center"/>
              <w:rPr>
                <w:rFonts w:ascii="Times New Roman" w:hAnsi="Times New Roman" w:cs="Times New Roman"/>
                <w:i/>
                <w:iCs/>
                <w:sz w:val="16"/>
                <w:szCs w:val="16"/>
              </w:rPr>
            </w:pPr>
          </w:p>
        </w:tc>
        <w:tc>
          <w:tcPr>
            <w:tcW w:w="714" w:type="dxa"/>
            <w:tcBorders>
              <w:top w:val="nil"/>
              <w:left w:val="nil"/>
              <w:bottom w:val="single" w:sz="4" w:space="0" w:color="auto"/>
              <w:right w:val="single" w:sz="4" w:space="0" w:color="auto"/>
            </w:tcBorders>
            <w:shd w:val="clear" w:color="000000" w:fill="C0C0C0"/>
            <w:vAlign w:val="center"/>
          </w:tcPr>
          <w:p w:rsidR="004F765F" w:rsidRPr="00280502" w:rsidRDefault="004F765F" w:rsidP="0056333A">
            <w:pPr>
              <w:jc w:val="center"/>
              <w:rPr>
                <w:rFonts w:ascii="Times New Roman" w:hAnsi="Times New Roman" w:cs="Times New Roman"/>
                <w:sz w:val="16"/>
                <w:szCs w:val="16"/>
              </w:rPr>
            </w:pPr>
          </w:p>
        </w:tc>
      </w:tr>
      <w:tr w:rsidR="004F765F" w:rsidRPr="00551024" w:rsidTr="0056333A">
        <w:trPr>
          <w:trHeight w:val="480"/>
          <w:jc w:val="center"/>
        </w:trPr>
        <w:tc>
          <w:tcPr>
            <w:tcW w:w="562" w:type="dxa"/>
            <w:tcBorders>
              <w:top w:val="nil"/>
              <w:left w:val="single" w:sz="4" w:space="0" w:color="auto"/>
              <w:bottom w:val="single" w:sz="4" w:space="0" w:color="auto"/>
              <w:right w:val="single" w:sz="4" w:space="0" w:color="auto"/>
            </w:tcBorders>
            <w:shd w:val="clear" w:color="auto" w:fill="auto"/>
            <w:noWrap/>
            <w:vAlign w:val="center"/>
          </w:tcPr>
          <w:p w:rsidR="004F765F" w:rsidRPr="00280502" w:rsidRDefault="004F765F" w:rsidP="0056333A">
            <w:pPr>
              <w:jc w:val="center"/>
              <w:rPr>
                <w:rFonts w:ascii="Times New Roman" w:hAnsi="Times New Roman" w:cs="Times New Roman"/>
                <w:i/>
                <w:iCs/>
                <w:sz w:val="16"/>
                <w:szCs w:val="16"/>
              </w:rPr>
            </w:pPr>
            <w:r w:rsidRPr="00280502">
              <w:rPr>
                <w:rFonts w:ascii="Times New Roman" w:hAnsi="Times New Roman" w:cs="Times New Roman"/>
                <w:i/>
                <w:iCs/>
                <w:sz w:val="16"/>
                <w:szCs w:val="16"/>
              </w:rPr>
              <w:t>41</w:t>
            </w:r>
          </w:p>
        </w:tc>
        <w:tc>
          <w:tcPr>
            <w:tcW w:w="8647" w:type="dxa"/>
            <w:gridSpan w:val="5"/>
            <w:tcBorders>
              <w:top w:val="single" w:sz="4" w:space="0" w:color="auto"/>
              <w:left w:val="nil"/>
              <w:bottom w:val="single" w:sz="4" w:space="0" w:color="auto"/>
              <w:right w:val="single" w:sz="4" w:space="0" w:color="auto"/>
            </w:tcBorders>
            <w:shd w:val="clear" w:color="auto" w:fill="auto"/>
            <w:noWrap/>
            <w:vAlign w:val="center"/>
          </w:tcPr>
          <w:p w:rsidR="004F765F" w:rsidRPr="00280502" w:rsidRDefault="004F765F" w:rsidP="0056333A">
            <w:pPr>
              <w:jc w:val="center"/>
              <w:rPr>
                <w:rFonts w:ascii="Times New Roman" w:hAnsi="Times New Roman" w:cs="Times New Roman"/>
                <w:i/>
                <w:iCs/>
                <w:sz w:val="16"/>
                <w:szCs w:val="16"/>
              </w:rPr>
            </w:pPr>
            <w:r w:rsidRPr="00280502">
              <w:rPr>
                <w:rFonts w:ascii="Times New Roman" w:hAnsi="Times New Roman" w:cs="Times New Roman"/>
                <w:i/>
                <w:iCs/>
                <w:sz w:val="16"/>
                <w:szCs w:val="16"/>
              </w:rPr>
              <w:t>Obs.: * Será realizada cotação de mercado para definir a média.</w:t>
            </w:r>
          </w:p>
        </w:tc>
        <w:tc>
          <w:tcPr>
            <w:tcW w:w="709" w:type="dxa"/>
            <w:tcBorders>
              <w:top w:val="single" w:sz="4" w:space="0" w:color="auto"/>
              <w:left w:val="nil"/>
              <w:bottom w:val="single" w:sz="4" w:space="0" w:color="auto"/>
              <w:right w:val="single" w:sz="4" w:space="0" w:color="auto"/>
            </w:tcBorders>
            <w:shd w:val="clear" w:color="auto" w:fill="auto"/>
            <w:vAlign w:val="center"/>
          </w:tcPr>
          <w:p w:rsidR="004F765F" w:rsidRPr="00280502" w:rsidRDefault="004F765F" w:rsidP="0056333A">
            <w:pPr>
              <w:jc w:val="center"/>
              <w:rPr>
                <w:rFonts w:ascii="Times New Roman" w:hAnsi="Times New Roman" w:cs="Times New Roman"/>
                <w:i/>
                <w:iCs/>
                <w:sz w:val="16"/>
                <w:szCs w:val="16"/>
              </w:rPr>
            </w:pPr>
            <w:r w:rsidRPr="00280502">
              <w:rPr>
                <w:rFonts w:ascii="Times New Roman" w:hAnsi="Times New Roman" w:cs="Times New Roman"/>
                <w:i/>
                <w:iCs/>
                <w:sz w:val="16"/>
                <w:szCs w:val="16"/>
              </w:rPr>
              <w:t>TOTAL</w:t>
            </w:r>
          </w:p>
        </w:tc>
        <w:tc>
          <w:tcPr>
            <w:tcW w:w="714" w:type="dxa"/>
            <w:tcBorders>
              <w:top w:val="nil"/>
              <w:left w:val="nil"/>
              <w:bottom w:val="single" w:sz="4" w:space="0" w:color="auto"/>
              <w:right w:val="single" w:sz="4" w:space="0" w:color="auto"/>
            </w:tcBorders>
            <w:shd w:val="clear" w:color="auto" w:fill="auto"/>
            <w:noWrap/>
            <w:vAlign w:val="center"/>
          </w:tcPr>
          <w:p w:rsidR="004F765F" w:rsidRPr="00280502" w:rsidRDefault="004F765F" w:rsidP="0056333A">
            <w:pPr>
              <w:jc w:val="center"/>
              <w:rPr>
                <w:rFonts w:ascii="Times New Roman" w:hAnsi="Times New Roman" w:cs="Times New Roman"/>
                <w:i/>
                <w:iCs/>
                <w:sz w:val="16"/>
                <w:szCs w:val="16"/>
              </w:rPr>
            </w:pPr>
            <w:r w:rsidRPr="00280502">
              <w:rPr>
                <w:rFonts w:ascii="Times New Roman" w:hAnsi="Times New Roman" w:cs="Times New Roman"/>
                <w:i/>
                <w:iCs/>
                <w:sz w:val="16"/>
                <w:szCs w:val="16"/>
              </w:rPr>
              <w:t>79</w:t>
            </w:r>
          </w:p>
        </w:tc>
      </w:tr>
    </w:tbl>
    <w:p w:rsidR="004F765F" w:rsidRDefault="004F765F" w:rsidP="004F765F">
      <w:pPr>
        <w:ind w:left="360"/>
        <w:jc w:val="both"/>
        <w:rPr>
          <w:rFonts w:ascii="Times New Roman" w:hAnsi="Times New Roman" w:cs="Times New Roman"/>
          <w:sz w:val="22"/>
          <w:szCs w:val="22"/>
        </w:rPr>
      </w:pPr>
    </w:p>
    <w:p w:rsidR="000F52EF" w:rsidRDefault="000F52EF" w:rsidP="000F307F">
      <w:pPr>
        <w:numPr>
          <w:ilvl w:val="0"/>
          <w:numId w:val="41"/>
        </w:numPr>
        <w:jc w:val="both"/>
        <w:rPr>
          <w:rFonts w:ascii="Times New Roman" w:hAnsi="Times New Roman" w:cs="Times New Roman"/>
          <w:sz w:val="24"/>
        </w:rPr>
      </w:pPr>
      <w:r w:rsidRPr="00B65A68">
        <w:rPr>
          <w:rFonts w:ascii="Times New Roman" w:hAnsi="Times New Roman" w:cs="Times New Roman"/>
          <w:sz w:val="24"/>
        </w:rPr>
        <w:t xml:space="preserve">DA </w:t>
      </w:r>
      <w:r w:rsidR="0098274D" w:rsidRPr="00B65A68">
        <w:rPr>
          <w:rFonts w:ascii="Times New Roman" w:hAnsi="Times New Roman" w:cs="Times New Roman"/>
          <w:sz w:val="24"/>
        </w:rPr>
        <w:t>CLASSIFICAÇÃO DO</w:t>
      </w:r>
      <w:r w:rsidRPr="00B65A68">
        <w:rPr>
          <w:rFonts w:ascii="Times New Roman" w:hAnsi="Times New Roman" w:cs="Times New Roman"/>
          <w:sz w:val="24"/>
        </w:rPr>
        <w:t>S</w:t>
      </w:r>
      <w:r w:rsidR="0098274D" w:rsidRPr="00B65A68">
        <w:rPr>
          <w:rFonts w:ascii="Times New Roman" w:hAnsi="Times New Roman" w:cs="Times New Roman"/>
          <w:sz w:val="24"/>
        </w:rPr>
        <w:t xml:space="preserve"> SERVIÇO</w:t>
      </w:r>
      <w:r w:rsidRPr="00B65A68">
        <w:rPr>
          <w:rFonts w:ascii="Times New Roman" w:hAnsi="Times New Roman" w:cs="Times New Roman"/>
          <w:sz w:val="24"/>
        </w:rPr>
        <w:t>S</w:t>
      </w:r>
    </w:p>
    <w:p w:rsidR="000F307F" w:rsidRPr="00B65A68" w:rsidRDefault="000F307F" w:rsidP="000F307F">
      <w:pPr>
        <w:ind w:left="720"/>
        <w:jc w:val="both"/>
        <w:rPr>
          <w:rFonts w:ascii="Times New Roman" w:hAnsi="Times New Roman" w:cs="Times New Roman"/>
          <w:sz w:val="24"/>
        </w:rPr>
      </w:pPr>
    </w:p>
    <w:p w:rsidR="000F52EF" w:rsidRDefault="000F52EF" w:rsidP="001D3872">
      <w:pPr>
        <w:numPr>
          <w:ilvl w:val="1"/>
          <w:numId w:val="41"/>
        </w:numPr>
        <w:jc w:val="both"/>
        <w:rPr>
          <w:rFonts w:ascii="Times New Roman" w:hAnsi="Times New Roman" w:cs="Times New Roman"/>
          <w:iCs/>
          <w:sz w:val="24"/>
        </w:rPr>
      </w:pPr>
      <w:r w:rsidRPr="00B65A68">
        <w:rPr>
          <w:rFonts w:ascii="Times New Roman" w:hAnsi="Times New Roman" w:cs="Times New Roman"/>
          <w:iCs/>
          <w:sz w:val="24"/>
        </w:rPr>
        <w:t>A natureza do objeto a ser contratado é comum nos termos do parágrafo único, do art. 1°, da Lei 10.520, de 2002. , c/c art. 4º do Decreto nº 5.450/2005.</w:t>
      </w:r>
    </w:p>
    <w:p w:rsidR="000F307F" w:rsidRPr="00B65A68" w:rsidRDefault="000F307F" w:rsidP="000F307F">
      <w:pPr>
        <w:ind w:firstLine="360"/>
        <w:jc w:val="both"/>
        <w:rPr>
          <w:rFonts w:ascii="Times New Roman" w:hAnsi="Times New Roman" w:cs="Times New Roman"/>
          <w:iCs/>
          <w:sz w:val="24"/>
        </w:rPr>
      </w:pPr>
    </w:p>
    <w:p w:rsidR="000F52EF" w:rsidRDefault="000F52EF" w:rsidP="001D3872">
      <w:pPr>
        <w:numPr>
          <w:ilvl w:val="1"/>
          <w:numId w:val="41"/>
        </w:numPr>
        <w:jc w:val="both"/>
        <w:rPr>
          <w:rFonts w:ascii="Times New Roman" w:hAnsi="Times New Roman" w:cs="Times New Roman"/>
          <w:iCs/>
          <w:sz w:val="24"/>
        </w:rPr>
      </w:pPr>
      <w:r w:rsidRPr="00B65A68">
        <w:rPr>
          <w:rFonts w:ascii="Times New Roman" w:hAnsi="Times New Roman" w:cs="Times New Roman"/>
          <w:iCs/>
          <w:sz w:val="24"/>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0F307F" w:rsidRPr="00B65A68" w:rsidRDefault="000F307F" w:rsidP="000F307F">
      <w:pPr>
        <w:ind w:firstLine="360"/>
        <w:jc w:val="both"/>
        <w:rPr>
          <w:rFonts w:ascii="Times New Roman" w:hAnsi="Times New Roman" w:cs="Times New Roman"/>
          <w:iCs/>
          <w:sz w:val="24"/>
        </w:rPr>
      </w:pPr>
    </w:p>
    <w:p w:rsidR="000F52EF" w:rsidRDefault="000F52EF" w:rsidP="001D3872">
      <w:pPr>
        <w:numPr>
          <w:ilvl w:val="1"/>
          <w:numId w:val="41"/>
        </w:numPr>
        <w:jc w:val="both"/>
        <w:rPr>
          <w:rFonts w:ascii="Times New Roman" w:hAnsi="Times New Roman" w:cs="Times New Roman"/>
          <w:iCs/>
          <w:sz w:val="24"/>
        </w:rPr>
      </w:pPr>
      <w:r w:rsidRPr="00B65A68">
        <w:rPr>
          <w:rFonts w:ascii="Times New Roman" w:hAnsi="Times New Roman" w:cs="Times New Roman"/>
          <w:iCs/>
          <w:sz w:val="24"/>
        </w:rPr>
        <w:t>A prestação dos serviços não gera vínculo empregatício entre os empregados da Contratada e a Administração Contratante, vedando-se qualquer relação entre estes que caracterize pessoalidade e subordinação direta.</w:t>
      </w:r>
    </w:p>
    <w:p w:rsidR="000F307F" w:rsidRPr="00B65A68" w:rsidRDefault="000F307F" w:rsidP="000F307F">
      <w:pPr>
        <w:ind w:firstLine="360"/>
        <w:jc w:val="both"/>
        <w:rPr>
          <w:rFonts w:ascii="Times New Roman" w:hAnsi="Times New Roman" w:cs="Times New Roman"/>
          <w:iCs/>
          <w:sz w:val="24"/>
        </w:rPr>
      </w:pPr>
    </w:p>
    <w:p w:rsidR="000F52EF" w:rsidRDefault="000F52EF" w:rsidP="001D3872">
      <w:pPr>
        <w:numPr>
          <w:ilvl w:val="1"/>
          <w:numId w:val="41"/>
        </w:numPr>
        <w:jc w:val="both"/>
        <w:rPr>
          <w:rFonts w:ascii="Times New Roman" w:hAnsi="Times New Roman" w:cs="Times New Roman"/>
          <w:iCs/>
          <w:sz w:val="24"/>
        </w:rPr>
      </w:pPr>
      <w:r w:rsidRPr="00B65A68">
        <w:rPr>
          <w:rFonts w:ascii="Times New Roman" w:hAnsi="Times New Roman" w:cs="Times New Roman"/>
          <w:sz w:val="24"/>
        </w:rPr>
        <w:t>PELO CATSER/SISG</w:t>
      </w:r>
      <w:r w:rsidRPr="00B65A68">
        <w:rPr>
          <w:rFonts w:ascii="Times New Roman" w:hAnsi="Times New Roman" w:cs="Times New Roman"/>
          <w:iCs/>
          <w:sz w:val="24"/>
        </w:rPr>
        <w:t xml:space="preserve"> </w:t>
      </w:r>
    </w:p>
    <w:p w:rsidR="001D3872" w:rsidRDefault="001D3872" w:rsidP="001D3872">
      <w:pPr>
        <w:pStyle w:val="PargrafodaLista"/>
        <w:rPr>
          <w:rFonts w:ascii="Times New Roman" w:hAnsi="Times New Roman" w:cs="Times New Roman"/>
          <w:iCs/>
          <w:sz w:val="24"/>
        </w:rPr>
      </w:pPr>
    </w:p>
    <w:p w:rsidR="001D3872" w:rsidRPr="00B65A68" w:rsidRDefault="001D3872" w:rsidP="001D3872">
      <w:pPr>
        <w:numPr>
          <w:ilvl w:val="1"/>
          <w:numId w:val="41"/>
        </w:numPr>
        <w:jc w:val="both"/>
        <w:rPr>
          <w:rFonts w:ascii="Times New Roman" w:hAnsi="Times New Roman" w:cs="Times New Roman"/>
          <w:iCs/>
          <w:sz w:val="24"/>
        </w:rPr>
      </w:pPr>
    </w:p>
    <w:p w:rsidR="000F52EF" w:rsidRPr="00B65A68" w:rsidRDefault="0098274D" w:rsidP="00987977">
      <w:pPr>
        <w:jc w:val="both"/>
        <w:rPr>
          <w:rFonts w:ascii="Times New Roman" w:hAnsi="Times New Roman" w:cs="Times New Roman"/>
          <w:iCs/>
          <w:sz w:val="24"/>
        </w:rPr>
      </w:pPr>
      <w:r w:rsidRPr="00B65A68">
        <w:rPr>
          <w:rFonts w:ascii="Times New Roman" w:hAnsi="Times New Roman" w:cs="Times New Roman"/>
          <w:iCs/>
          <w:sz w:val="24"/>
        </w:rPr>
        <w:t xml:space="preserve">Serviço: 0000 </w:t>
      </w:r>
    </w:p>
    <w:p w:rsidR="0098274D" w:rsidRPr="00B65A68" w:rsidRDefault="0098274D" w:rsidP="00987977">
      <w:pPr>
        <w:jc w:val="both"/>
        <w:rPr>
          <w:rFonts w:ascii="Times New Roman" w:hAnsi="Times New Roman" w:cs="Times New Roman"/>
          <w:iCs/>
          <w:sz w:val="24"/>
        </w:rPr>
      </w:pPr>
      <w:r w:rsidRPr="00B65A68">
        <w:rPr>
          <w:rFonts w:ascii="Times New Roman" w:hAnsi="Times New Roman" w:cs="Times New Roman"/>
          <w:iCs/>
          <w:sz w:val="24"/>
        </w:rPr>
        <w:t>Descrição: Prevenção e contingência contra sinistros diversos.</w:t>
      </w:r>
    </w:p>
    <w:p w:rsidR="0098274D" w:rsidRPr="00B65A68" w:rsidRDefault="0098274D" w:rsidP="00987977">
      <w:pPr>
        <w:jc w:val="both"/>
        <w:rPr>
          <w:rFonts w:ascii="Times New Roman" w:hAnsi="Times New Roman" w:cs="Times New Roman"/>
          <w:iCs/>
          <w:sz w:val="24"/>
        </w:rPr>
      </w:pPr>
      <w:r w:rsidRPr="00B65A68">
        <w:rPr>
          <w:rFonts w:ascii="Times New Roman" w:hAnsi="Times New Roman" w:cs="Times New Roman"/>
          <w:iCs/>
          <w:sz w:val="24"/>
        </w:rPr>
        <w:t>COD CPC: _______/________</w:t>
      </w:r>
    </w:p>
    <w:p w:rsidR="0098274D" w:rsidRPr="00B65A68" w:rsidRDefault="0098274D" w:rsidP="00987977">
      <w:pPr>
        <w:jc w:val="both"/>
        <w:rPr>
          <w:rFonts w:ascii="Times New Roman" w:hAnsi="Times New Roman" w:cs="Times New Roman"/>
          <w:iCs/>
          <w:sz w:val="24"/>
        </w:rPr>
      </w:pPr>
      <w:r w:rsidRPr="00B65A68">
        <w:rPr>
          <w:rFonts w:ascii="Times New Roman" w:hAnsi="Times New Roman" w:cs="Times New Roman"/>
          <w:iCs/>
          <w:sz w:val="24"/>
        </w:rPr>
        <w:t>Sub</w:t>
      </w:r>
      <w:r w:rsidR="00EE3566" w:rsidRPr="00B65A68">
        <w:rPr>
          <w:rFonts w:ascii="Times New Roman" w:hAnsi="Times New Roman" w:cs="Times New Roman"/>
          <w:iCs/>
          <w:sz w:val="24"/>
        </w:rPr>
        <w:t>i</w:t>
      </w:r>
      <w:r w:rsidRPr="00B65A68">
        <w:rPr>
          <w:rFonts w:ascii="Times New Roman" w:hAnsi="Times New Roman" w:cs="Times New Roman"/>
          <w:iCs/>
          <w:sz w:val="24"/>
        </w:rPr>
        <w:t>tem:_______________</w:t>
      </w:r>
    </w:p>
    <w:p w:rsidR="0098274D" w:rsidRDefault="0098274D" w:rsidP="00987977">
      <w:pPr>
        <w:jc w:val="both"/>
        <w:rPr>
          <w:rFonts w:ascii="Times New Roman" w:hAnsi="Times New Roman" w:cs="Times New Roman"/>
          <w:iCs/>
          <w:sz w:val="24"/>
        </w:rPr>
      </w:pPr>
      <w:r w:rsidRPr="00B65A68">
        <w:rPr>
          <w:rFonts w:ascii="Times New Roman" w:hAnsi="Times New Roman" w:cs="Times New Roman"/>
          <w:iCs/>
          <w:sz w:val="24"/>
        </w:rPr>
        <w:t>Unidade de medida: Posto de trabalho</w:t>
      </w:r>
    </w:p>
    <w:p w:rsidR="000F307F" w:rsidRPr="00B65A68" w:rsidRDefault="000F307F" w:rsidP="00987977">
      <w:pPr>
        <w:jc w:val="both"/>
        <w:rPr>
          <w:rFonts w:ascii="Times New Roman" w:hAnsi="Times New Roman" w:cs="Times New Roman"/>
          <w:iCs/>
          <w:sz w:val="24"/>
        </w:rPr>
      </w:pPr>
    </w:p>
    <w:p w:rsidR="000F52EF" w:rsidRPr="00B65A68" w:rsidRDefault="000F52EF" w:rsidP="000F307F">
      <w:pPr>
        <w:numPr>
          <w:ilvl w:val="0"/>
          <w:numId w:val="41"/>
        </w:numPr>
        <w:jc w:val="both"/>
        <w:rPr>
          <w:rFonts w:ascii="Times New Roman" w:hAnsi="Times New Roman" w:cs="Times New Roman"/>
          <w:sz w:val="24"/>
        </w:rPr>
      </w:pPr>
      <w:r w:rsidRPr="00B65A68">
        <w:rPr>
          <w:rFonts w:ascii="Times New Roman" w:hAnsi="Times New Roman" w:cs="Times New Roman"/>
          <w:sz w:val="24"/>
        </w:rPr>
        <w:t>DA FORMA DE PRESTAÇÃO DOS SERVIÇOS</w:t>
      </w:r>
    </w:p>
    <w:p w:rsidR="000F307F" w:rsidRDefault="000F307F" w:rsidP="000F307F">
      <w:pPr>
        <w:ind w:firstLine="360"/>
        <w:jc w:val="both"/>
        <w:rPr>
          <w:rFonts w:ascii="Times New Roman" w:hAnsi="Times New Roman" w:cs="Times New Roman"/>
          <w:sz w:val="24"/>
        </w:rPr>
      </w:pPr>
    </w:p>
    <w:p w:rsidR="00810493" w:rsidRPr="00B65A68" w:rsidRDefault="00810493" w:rsidP="000F307F">
      <w:pPr>
        <w:ind w:firstLine="360"/>
        <w:jc w:val="both"/>
        <w:rPr>
          <w:rFonts w:ascii="Times New Roman" w:hAnsi="Times New Roman" w:cs="Times New Roman"/>
          <w:sz w:val="24"/>
        </w:rPr>
      </w:pPr>
      <w:r w:rsidRPr="00B65A68">
        <w:rPr>
          <w:rFonts w:ascii="Times New Roman" w:hAnsi="Times New Roman" w:cs="Times New Roman"/>
          <w:sz w:val="24"/>
        </w:rPr>
        <w:t>Os serviços serão executados conforme discriminado abaixo:</w:t>
      </w:r>
    </w:p>
    <w:p w:rsidR="000F307F" w:rsidRDefault="000F307F" w:rsidP="00987977">
      <w:pPr>
        <w:jc w:val="both"/>
        <w:rPr>
          <w:rFonts w:ascii="Times New Roman" w:hAnsi="Times New Roman" w:cs="Times New Roman"/>
          <w:sz w:val="24"/>
        </w:rPr>
      </w:pPr>
    </w:p>
    <w:p w:rsidR="00810493" w:rsidRPr="00B65A68" w:rsidRDefault="008C0415" w:rsidP="007D2A25">
      <w:pPr>
        <w:ind w:firstLine="360"/>
        <w:jc w:val="both"/>
        <w:rPr>
          <w:rFonts w:ascii="Times New Roman" w:hAnsi="Times New Roman" w:cs="Times New Roman"/>
          <w:sz w:val="24"/>
        </w:rPr>
      </w:pPr>
      <w:r w:rsidRPr="00B65A68">
        <w:rPr>
          <w:rFonts w:ascii="Times New Roman" w:hAnsi="Times New Roman" w:cs="Times New Roman"/>
          <w:sz w:val="24"/>
        </w:rPr>
        <w:t>Modelo de execução do objeto (prestação do serviço)</w:t>
      </w:r>
    </w:p>
    <w:p w:rsidR="007D2A25" w:rsidRDefault="007D2A25" w:rsidP="00987977">
      <w:pPr>
        <w:jc w:val="both"/>
        <w:rPr>
          <w:rFonts w:ascii="Times New Roman" w:hAnsi="Times New Roman" w:cs="Times New Roman"/>
          <w:sz w:val="24"/>
        </w:rPr>
      </w:pPr>
    </w:p>
    <w:p w:rsidR="001D3872" w:rsidRDefault="008C0415" w:rsidP="00987977">
      <w:pPr>
        <w:numPr>
          <w:ilvl w:val="1"/>
          <w:numId w:val="41"/>
        </w:numPr>
        <w:jc w:val="both"/>
        <w:rPr>
          <w:rFonts w:ascii="Times New Roman" w:hAnsi="Times New Roman" w:cs="Times New Roman"/>
          <w:sz w:val="24"/>
        </w:rPr>
      </w:pPr>
      <w:r w:rsidRPr="00B65A68">
        <w:rPr>
          <w:rFonts w:ascii="Times New Roman" w:hAnsi="Times New Roman" w:cs="Times New Roman"/>
          <w:sz w:val="24"/>
        </w:rPr>
        <w:t>Referências legais</w:t>
      </w:r>
      <w:r w:rsidR="00810493" w:rsidRPr="00B65A68">
        <w:rPr>
          <w:rFonts w:ascii="Times New Roman" w:hAnsi="Times New Roman" w:cs="Times New Roman"/>
          <w:sz w:val="24"/>
        </w:rPr>
        <w:t>:</w:t>
      </w:r>
    </w:p>
    <w:p w:rsidR="001D3872" w:rsidRDefault="001D3872" w:rsidP="001D3872">
      <w:pPr>
        <w:ind w:left="1080"/>
        <w:jc w:val="both"/>
        <w:rPr>
          <w:rFonts w:ascii="Times New Roman" w:hAnsi="Times New Roman" w:cs="Times New Roman"/>
          <w:sz w:val="24"/>
        </w:rPr>
      </w:pPr>
    </w:p>
    <w:p w:rsidR="001D3872" w:rsidRDefault="00810493" w:rsidP="00A00F64">
      <w:pPr>
        <w:numPr>
          <w:ilvl w:val="2"/>
          <w:numId w:val="41"/>
        </w:numPr>
        <w:jc w:val="both"/>
        <w:rPr>
          <w:rFonts w:ascii="Times New Roman" w:hAnsi="Times New Roman" w:cs="Times New Roman"/>
          <w:sz w:val="24"/>
        </w:rPr>
      </w:pPr>
      <w:r w:rsidRPr="001D3872">
        <w:rPr>
          <w:rFonts w:ascii="Times New Roman" w:hAnsi="Times New Roman" w:cs="Times New Roman"/>
          <w:sz w:val="24"/>
        </w:rPr>
        <w:t>Lei federal 11.901 de 12 de janeiro de 2009;</w:t>
      </w:r>
    </w:p>
    <w:p w:rsidR="001D3872" w:rsidRDefault="001D3872" w:rsidP="001D3872">
      <w:pPr>
        <w:ind w:left="1440"/>
        <w:jc w:val="both"/>
        <w:rPr>
          <w:rFonts w:ascii="Times New Roman" w:hAnsi="Times New Roman" w:cs="Times New Roman"/>
          <w:sz w:val="24"/>
        </w:rPr>
      </w:pPr>
    </w:p>
    <w:p w:rsidR="001D3872" w:rsidRDefault="00810493" w:rsidP="00A00F64">
      <w:pPr>
        <w:numPr>
          <w:ilvl w:val="2"/>
          <w:numId w:val="41"/>
        </w:numPr>
        <w:jc w:val="both"/>
        <w:rPr>
          <w:rFonts w:ascii="Times New Roman" w:hAnsi="Times New Roman" w:cs="Times New Roman"/>
          <w:sz w:val="24"/>
        </w:rPr>
      </w:pPr>
      <w:r w:rsidRPr="001D3872">
        <w:rPr>
          <w:rFonts w:ascii="Times New Roman" w:hAnsi="Times New Roman" w:cs="Times New Roman"/>
          <w:sz w:val="24"/>
        </w:rPr>
        <w:t xml:space="preserve">Em nenhum período de funcionamento haverá prestação de serviço em jornada de trabalho que produza o pagamento de horas extras, pois os profissionais atuaram conforme determina o Art. 5º da Lei Federal 11.901: “A jornada do Bombeiro Civil é de 12 (doze) horas de trabalho por 36 (trinta e seis) horas de </w:t>
      </w:r>
      <w:r w:rsidRPr="001D3872">
        <w:rPr>
          <w:rFonts w:ascii="Times New Roman" w:hAnsi="Times New Roman" w:cs="Times New Roman"/>
          <w:sz w:val="24"/>
        </w:rPr>
        <w:lastRenderedPageBreak/>
        <w:t>descanso, num total de 36 (trinta e seis) horas semanais.” Não haverá cobertura para os postos por ocasião da compensação da carga horário dos profissionais;</w:t>
      </w:r>
    </w:p>
    <w:p w:rsidR="001D3872" w:rsidRDefault="001D3872" w:rsidP="001D3872">
      <w:pPr>
        <w:pStyle w:val="PargrafodaLista"/>
        <w:rPr>
          <w:rFonts w:ascii="Times New Roman" w:hAnsi="Times New Roman" w:cs="Times New Roman"/>
          <w:sz w:val="24"/>
        </w:rPr>
      </w:pPr>
    </w:p>
    <w:p w:rsidR="001D3872" w:rsidRDefault="00810493" w:rsidP="00A00F64">
      <w:pPr>
        <w:numPr>
          <w:ilvl w:val="2"/>
          <w:numId w:val="41"/>
        </w:numPr>
        <w:jc w:val="both"/>
        <w:rPr>
          <w:rFonts w:ascii="Times New Roman" w:hAnsi="Times New Roman" w:cs="Times New Roman"/>
          <w:sz w:val="24"/>
        </w:rPr>
      </w:pPr>
      <w:r w:rsidRPr="001D3872">
        <w:rPr>
          <w:rFonts w:ascii="Times New Roman" w:hAnsi="Times New Roman" w:cs="Times New Roman"/>
          <w:sz w:val="24"/>
        </w:rPr>
        <w:t>Nos períodos noturnos haverá custo de adicional noturno e, do respectivo, DSR-Descanso Semanal Remunerado;</w:t>
      </w:r>
    </w:p>
    <w:p w:rsidR="001D3872" w:rsidRDefault="001D3872" w:rsidP="001D3872">
      <w:pPr>
        <w:pStyle w:val="PargrafodaLista"/>
        <w:rPr>
          <w:rFonts w:ascii="Times New Roman" w:hAnsi="Times New Roman" w:cs="Times New Roman"/>
          <w:sz w:val="24"/>
        </w:rPr>
      </w:pPr>
    </w:p>
    <w:p w:rsidR="001D3872" w:rsidRDefault="00810493" w:rsidP="00A00F64">
      <w:pPr>
        <w:numPr>
          <w:ilvl w:val="2"/>
          <w:numId w:val="41"/>
        </w:numPr>
        <w:jc w:val="both"/>
        <w:rPr>
          <w:rFonts w:ascii="Times New Roman" w:hAnsi="Times New Roman" w:cs="Times New Roman"/>
          <w:sz w:val="24"/>
        </w:rPr>
      </w:pPr>
      <w:r w:rsidRPr="001D3872">
        <w:rPr>
          <w:rFonts w:ascii="Times New Roman" w:hAnsi="Times New Roman" w:cs="Times New Roman"/>
          <w:sz w:val="24"/>
        </w:rPr>
        <w:t>Os profissionais gozarão de 60 (sessenta) minutos para realizarem suas refeições (almoço ou Jantar), conforme previsto na legislação trabalhista, permanecendo o posto descoberto neste período;</w:t>
      </w:r>
    </w:p>
    <w:p w:rsidR="001D3872" w:rsidRDefault="001D3872" w:rsidP="001D3872">
      <w:pPr>
        <w:pStyle w:val="PargrafodaLista"/>
        <w:rPr>
          <w:rFonts w:ascii="Times New Roman" w:hAnsi="Times New Roman" w:cs="Times New Roman"/>
          <w:sz w:val="24"/>
        </w:rPr>
      </w:pPr>
    </w:p>
    <w:p w:rsidR="001D3872" w:rsidRDefault="00810493" w:rsidP="00A00F64">
      <w:pPr>
        <w:numPr>
          <w:ilvl w:val="2"/>
          <w:numId w:val="41"/>
        </w:numPr>
        <w:jc w:val="both"/>
        <w:rPr>
          <w:rFonts w:ascii="Times New Roman" w:hAnsi="Times New Roman" w:cs="Times New Roman"/>
          <w:sz w:val="24"/>
        </w:rPr>
      </w:pPr>
      <w:r w:rsidRPr="001D3872">
        <w:rPr>
          <w:rFonts w:ascii="Times New Roman" w:hAnsi="Times New Roman" w:cs="Times New Roman"/>
          <w:sz w:val="24"/>
        </w:rPr>
        <w:t>As edificações escolhidas para os postos fixos foram estrategicamente selecionadas segundo critérios legais combinando-se as suas atividades, população local e área ocupada;</w:t>
      </w:r>
    </w:p>
    <w:p w:rsidR="001D3872" w:rsidRDefault="001D3872" w:rsidP="001D3872">
      <w:pPr>
        <w:pStyle w:val="PargrafodaLista"/>
        <w:rPr>
          <w:rFonts w:ascii="Times New Roman" w:hAnsi="Times New Roman" w:cs="Times New Roman"/>
          <w:sz w:val="24"/>
        </w:rPr>
      </w:pPr>
    </w:p>
    <w:p w:rsidR="001D3872" w:rsidRDefault="00810493" w:rsidP="00A00F64">
      <w:pPr>
        <w:numPr>
          <w:ilvl w:val="2"/>
          <w:numId w:val="41"/>
        </w:numPr>
        <w:jc w:val="both"/>
        <w:rPr>
          <w:rFonts w:ascii="Times New Roman" w:hAnsi="Times New Roman" w:cs="Times New Roman"/>
          <w:sz w:val="24"/>
        </w:rPr>
      </w:pPr>
      <w:r w:rsidRPr="001D3872">
        <w:rPr>
          <w:rFonts w:ascii="Times New Roman" w:hAnsi="Times New Roman" w:cs="Times New Roman"/>
          <w:sz w:val="24"/>
        </w:rPr>
        <w:t xml:space="preserve">As 4 </w:t>
      </w:r>
      <w:r w:rsidR="00C32E91" w:rsidRPr="001D3872">
        <w:rPr>
          <w:rFonts w:ascii="Times New Roman" w:hAnsi="Times New Roman" w:cs="Times New Roman"/>
          <w:sz w:val="24"/>
        </w:rPr>
        <w:t>(quatro) á</w:t>
      </w:r>
      <w:r w:rsidRPr="001D3872">
        <w:rPr>
          <w:rFonts w:ascii="Times New Roman" w:hAnsi="Times New Roman" w:cs="Times New Roman"/>
          <w:sz w:val="24"/>
        </w:rPr>
        <w:t>reas que correspondem aos postos móveis serão inspecionadas por duplas, cujo rodízio ficará a cargo do Técnico de Contingência responsável pelo plantão;</w:t>
      </w:r>
    </w:p>
    <w:p w:rsidR="001D3872" w:rsidRDefault="001D3872" w:rsidP="001D3872">
      <w:pPr>
        <w:pStyle w:val="PargrafodaLista"/>
        <w:rPr>
          <w:rFonts w:ascii="Times New Roman" w:hAnsi="Times New Roman" w:cs="Times New Roman"/>
          <w:sz w:val="24"/>
        </w:rPr>
      </w:pPr>
    </w:p>
    <w:p w:rsidR="001D3872" w:rsidRDefault="00810493" w:rsidP="00A00F64">
      <w:pPr>
        <w:numPr>
          <w:ilvl w:val="2"/>
          <w:numId w:val="41"/>
        </w:numPr>
        <w:jc w:val="both"/>
        <w:rPr>
          <w:rFonts w:ascii="Times New Roman" w:hAnsi="Times New Roman" w:cs="Times New Roman"/>
          <w:sz w:val="24"/>
        </w:rPr>
      </w:pPr>
      <w:r w:rsidRPr="001D3872">
        <w:rPr>
          <w:rFonts w:ascii="Times New Roman" w:hAnsi="Times New Roman" w:cs="Times New Roman"/>
          <w:sz w:val="24"/>
        </w:rPr>
        <w:t>As edificações do Campus Manguinhos que mantiverem atividade após as 19:00 horas receberão um Agente de Contingências de uma das 4 Áreas, sendo que o mencionado Agente assumirá seu posto rondante após o término da atividade;</w:t>
      </w:r>
    </w:p>
    <w:p w:rsidR="001D3872" w:rsidRDefault="001D3872" w:rsidP="001D3872">
      <w:pPr>
        <w:pStyle w:val="PargrafodaLista"/>
        <w:rPr>
          <w:rFonts w:ascii="Times New Roman" w:hAnsi="Times New Roman" w:cs="Times New Roman"/>
          <w:sz w:val="24"/>
        </w:rPr>
      </w:pPr>
    </w:p>
    <w:p w:rsidR="000F52EF" w:rsidRDefault="00AF702C" w:rsidP="00A00F64">
      <w:pPr>
        <w:numPr>
          <w:ilvl w:val="2"/>
          <w:numId w:val="41"/>
        </w:numPr>
        <w:jc w:val="both"/>
        <w:rPr>
          <w:rFonts w:ascii="Times New Roman" w:hAnsi="Times New Roman" w:cs="Times New Roman"/>
          <w:sz w:val="24"/>
        </w:rPr>
      </w:pPr>
      <w:r w:rsidRPr="001D3872">
        <w:rPr>
          <w:rFonts w:ascii="Times New Roman" w:hAnsi="Times New Roman" w:cs="Times New Roman"/>
          <w:sz w:val="24"/>
        </w:rPr>
        <w:t xml:space="preserve">Prazo previsto para início da prestação de serviços: </w:t>
      </w:r>
      <w:r w:rsidR="000F52EF" w:rsidRPr="001D3872">
        <w:rPr>
          <w:rFonts w:ascii="Times New Roman" w:hAnsi="Times New Roman" w:cs="Times New Roman"/>
          <w:sz w:val="24"/>
        </w:rPr>
        <w:t>no máximo 30 (trinta) dias</w:t>
      </w:r>
      <w:r w:rsidRPr="001D3872">
        <w:rPr>
          <w:rFonts w:ascii="Times New Roman" w:hAnsi="Times New Roman" w:cs="Times New Roman"/>
          <w:sz w:val="24"/>
        </w:rPr>
        <w:t>,</w:t>
      </w:r>
      <w:r w:rsidR="000F52EF" w:rsidRPr="001D3872">
        <w:rPr>
          <w:rFonts w:ascii="Times New Roman" w:hAnsi="Times New Roman" w:cs="Times New Roman"/>
          <w:sz w:val="24"/>
        </w:rPr>
        <w:t xml:space="preserve"> após a assinatura do contrato.</w:t>
      </w:r>
    </w:p>
    <w:p w:rsidR="001D3872" w:rsidRDefault="001D3872" w:rsidP="001D3872">
      <w:pPr>
        <w:pStyle w:val="PargrafodaLista"/>
        <w:rPr>
          <w:rFonts w:ascii="Times New Roman" w:hAnsi="Times New Roman" w:cs="Times New Roman"/>
          <w:sz w:val="24"/>
        </w:rPr>
      </w:pPr>
    </w:p>
    <w:p w:rsidR="000F52EF" w:rsidRDefault="00263CD0" w:rsidP="001D3872">
      <w:pPr>
        <w:numPr>
          <w:ilvl w:val="1"/>
          <w:numId w:val="41"/>
        </w:numPr>
        <w:jc w:val="both"/>
        <w:rPr>
          <w:rFonts w:ascii="Times New Roman" w:hAnsi="Times New Roman" w:cs="Times New Roman"/>
          <w:sz w:val="24"/>
        </w:rPr>
      </w:pPr>
      <w:r w:rsidRPr="00B65A68">
        <w:rPr>
          <w:rFonts w:ascii="Times New Roman" w:hAnsi="Times New Roman" w:cs="Times New Roman"/>
          <w:sz w:val="24"/>
        </w:rPr>
        <w:t>Rotina de execução do trabalho:</w:t>
      </w:r>
    </w:p>
    <w:p w:rsidR="001D3872" w:rsidRDefault="001D3872" w:rsidP="001D3872">
      <w:pPr>
        <w:ind w:left="1080"/>
        <w:jc w:val="both"/>
        <w:rPr>
          <w:rFonts w:ascii="Times New Roman" w:hAnsi="Times New Roman" w:cs="Times New Roman"/>
          <w:sz w:val="24"/>
        </w:rPr>
      </w:pPr>
    </w:p>
    <w:p w:rsidR="000F52EF" w:rsidRDefault="000F52EF" w:rsidP="001D3872">
      <w:pPr>
        <w:numPr>
          <w:ilvl w:val="2"/>
          <w:numId w:val="41"/>
        </w:numPr>
        <w:jc w:val="both"/>
        <w:rPr>
          <w:rFonts w:ascii="Times New Roman" w:hAnsi="Times New Roman" w:cs="Times New Roman"/>
          <w:sz w:val="24"/>
        </w:rPr>
      </w:pPr>
      <w:r w:rsidRPr="00B65A68">
        <w:rPr>
          <w:rFonts w:ascii="Times New Roman" w:hAnsi="Times New Roman" w:cs="Times New Roman"/>
          <w:iCs/>
          <w:sz w:val="24"/>
        </w:rPr>
        <w:t xml:space="preserve">EVENTOS DE CONTINGÊNCIAS: </w:t>
      </w:r>
      <w:r w:rsidRPr="00B65A68">
        <w:rPr>
          <w:rFonts w:ascii="Times New Roman" w:hAnsi="Times New Roman" w:cs="Times New Roman"/>
          <w:sz w:val="24"/>
        </w:rPr>
        <w:t>Os serviços de controles de contingências buscam uma mobilização permanente através de postos de serviço fixos\móveis a fim de que os eventos possam ser evitados ou atenuados quando de suas ocorrências, ou ainda, quando do fato já consumado, o pronto atendimento minimizar os impactos e sequelas; são eles:</w:t>
      </w:r>
    </w:p>
    <w:p w:rsidR="009C4328" w:rsidRPr="00B65A68" w:rsidRDefault="009C4328" w:rsidP="009C4328">
      <w:pPr>
        <w:ind w:left="1440"/>
        <w:jc w:val="both"/>
        <w:rPr>
          <w:rFonts w:ascii="Times New Roman" w:hAnsi="Times New Roman" w:cs="Times New Roman"/>
          <w:sz w:val="24"/>
        </w:rPr>
      </w:pPr>
    </w:p>
    <w:p w:rsidR="001D3872" w:rsidRPr="001D3872" w:rsidRDefault="000F52EF" w:rsidP="00A00F64">
      <w:pPr>
        <w:numPr>
          <w:ilvl w:val="3"/>
          <w:numId w:val="41"/>
        </w:numPr>
        <w:jc w:val="both"/>
        <w:rPr>
          <w:rFonts w:ascii="Times New Roman" w:hAnsi="Times New Roman" w:cs="Times New Roman"/>
          <w:sz w:val="24"/>
        </w:rPr>
      </w:pPr>
      <w:r w:rsidRPr="001D3872">
        <w:rPr>
          <w:rFonts w:ascii="Times New Roman" w:hAnsi="Times New Roman" w:cs="Times New Roman"/>
          <w:sz w:val="24"/>
        </w:rPr>
        <w:t>Emergência:</w:t>
      </w:r>
      <w:r w:rsidR="00AF702C" w:rsidRPr="001D3872">
        <w:rPr>
          <w:rFonts w:ascii="Times New Roman" w:hAnsi="Times New Roman" w:cs="Times New Roman"/>
          <w:sz w:val="24"/>
        </w:rPr>
        <w:t xml:space="preserve"> </w:t>
      </w:r>
      <w:r w:rsidRPr="001D3872">
        <w:rPr>
          <w:rFonts w:ascii="Times New Roman" w:hAnsi="Times New Roman" w:cs="Times New Roman"/>
          <w:sz w:val="24"/>
        </w:rPr>
        <w:t>incidente; situação repentina casual</w:t>
      </w:r>
      <w:r w:rsidR="00AF702C" w:rsidRPr="001D3872">
        <w:rPr>
          <w:rFonts w:ascii="Times New Roman" w:hAnsi="Times New Roman" w:cs="Times New Roman"/>
          <w:sz w:val="24"/>
        </w:rPr>
        <w:t xml:space="preserve"> </w:t>
      </w:r>
      <w:r w:rsidRPr="001D3872">
        <w:rPr>
          <w:rFonts w:ascii="Times New Roman" w:hAnsi="Times New Roman" w:cs="Times New Roman"/>
          <w:sz w:val="24"/>
        </w:rPr>
        <w:t>\</w:t>
      </w:r>
      <w:r w:rsidR="00AF702C" w:rsidRPr="001D3872">
        <w:rPr>
          <w:rFonts w:ascii="Times New Roman" w:hAnsi="Times New Roman" w:cs="Times New Roman"/>
          <w:sz w:val="24"/>
        </w:rPr>
        <w:t xml:space="preserve"> </w:t>
      </w:r>
      <w:r w:rsidRPr="001D3872">
        <w:rPr>
          <w:rFonts w:ascii="Times New Roman" w:hAnsi="Times New Roman" w:cs="Times New Roman"/>
          <w:sz w:val="24"/>
        </w:rPr>
        <w:t>motivada que demanda urgência de ser resolvida a fim de que impactos</w:t>
      </w:r>
      <w:r w:rsidR="00AF702C" w:rsidRPr="001D3872">
        <w:rPr>
          <w:rFonts w:ascii="Times New Roman" w:hAnsi="Times New Roman" w:cs="Times New Roman"/>
          <w:sz w:val="24"/>
        </w:rPr>
        <w:t xml:space="preserve"> </w:t>
      </w:r>
      <w:r w:rsidRPr="001D3872">
        <w:rPr>
          <w:rFonts w:ascii="Times New Roman" w:hAnsi="Times New Roman" w:cs="Times New Roman"/>
          <w:sz w:val="24"/>
        </w:rPr>
        <w:t>\</w:t>
      </w:r>
      <w:r w:rsidR="00AF702C" w:rsidRPr="001D3872">
        <w:rPr>
          <w:rFonts w:ascii="Times New Roman" w:hAnsi="Times New Roman" w:cs="Times New Roman"/>
          <w:sz w:val="24"/>
        </w:rPr>
        <w:t xml:space="preserve"> </w:t>
      </w:r>
      <w:r w:rsidRPr="001D3872">
        <w:rPr>
          <w:rFonts w:ascii="Times New Roman" w:hAnsi="Times New Roman" w:cs="Times New Roman"/>
          <w:sz w:val="24"/>
        </w:rPr>
        <w:t>prejuízos pessoais\materiais, segurados</w:t>
      </w:r>
      <w:r w:rsidR="00AF702C" w:rsidRPr="001D3872">
        <w:rPr>
          <w:rFonts w:ascii="Times New Roman" w:hAnsi="Times New Roman" w:cs="Times New Roman"/>
          <w:sz w:val="24"/>
        </w:rPr>
        <w:t xml:space="preserve"> </w:t>
      </w:r>
      <w:r w:rsidRPr="001D3872">
        <w:rPr>
          <w:rFonts w:ascii="Times New Roman" w:hAnsi="Times New Roman" w:cs="Times New Roman"/>
          <w:sz w:val="24"/>
        </w:rPr>
        <w:t>\</w:t>
      </w:r>
      <w:r w:rsidR="00AF702C" w:rsidRPr="001D3872">
        <w:rPr>
          <w:rFonts w:ascii="Times New Roman" w:hAnsi="Times New Roman" w:cs="Times New Roman"/>
          <w:sz w:val="24"/>
        </w:rPr>
        <w:t xml:space="preserve"> </w:t>
      </w:r>
      <w:r w:rsidRPr="001D3872">
        <w:rPr>
          <w:rFonts w:ascii="Times New Roman" w:hAnsi="Times New Roman" w:cs="Times New Roman"/>
          <w:sz w:val="24"/>
        </w:rPr>
        <w:t>não-segurados, a uma</w:t>
      </w:r>
      <w:r w:rsidR="00AF702C" w:rsidRPr="001D3872">
        <w:rPr>
          <w:rFonts w:ascii="Times New Roman" w:hAnsi="Times New Roman" w:cs="Times New Roman"/>
          <w:sz w:val="24"/>
        </w:rPr>
        <w:t xml:space="preserve"> </w:t>
      </w:r>
      <w:r w:rsidRPr="001D3872">
        <w:rPr>
          <w:rFonts w:ascii="Times New Roman" w:hAnsi="Times New Roman" w:cs="Times New Roman"/>
          <w:sz w:val="24"/>
        </w:rPr>
        <w:t>\</w:t>
      </w:r>
      <w:r w:rsidR="00AF702C" w:rsidRPr="001D3872">
        <w:rPr>
          <w:rFonts w:ascii="Times New Roman" w:hAnsi="Times New Roman" w:cs="Times New Roman"/>
          <w:sz w:val="24"/>
        </w:rPr>
        <w:t xml:space="preserve"> </w:t>
      </w:r>
      <w:r w:rsidRPr="001D3872">
        <w:rPr>
          <w:rFonts w:ascii="Times New Roman" w:hAnsi="Times New Roman" w:cs="Times New Roman"/>
          <w:sz w:val="24"/>
        </w:rPr>
        <w:t>pequeno grupo de pessoas;</w:t>
      </w:r>
      <w:r w:rsidR="00AF702C" w:rsidRPr="001D3872">
        <w:rPr>
          <w:rFonts w:ascii="Times New Roman" w:hAnsi="Times New Roman" w:cs="Times New Roman"/>
          <w:sz w:val="24"/>
        </w:rPr>
        <w:t xml:space="preserve"> </w:t>
      </w:r>
      <w:r w:rsidRPr="001D3872">
        <w:rPr>
          <w:rFonts w:ascii="Times New Roman" w:hAnsi="Times New Roman" w:cs="Times New Roman"/>
          <w:sz w:val="24"/>
        </w:rPr>
        <w:t>(ex:</w:t>
      </w:r>
      <w:r w:rsidRPr="001D3872">
        <w:rPr>
          <w:rFonts w:ascii="Times New Roman" w:hAnsi="Times New Roman" w:cs="Times New Roman"/>
          <w:sz w:val="24"/>
        </w:rPr>
        <w:tab/>
        <w:t>pânico numa edificação pela tentativa de invasão armada, incêndio florestal de pequenas proporções, mal súbito de servidor, choque elétrico seguido de desmaio de visitante, derramamento de óleo combustível em via de tráfego interno, paralisação de funcionamento de elevador por falta de luz, etc.);</w:t>
      </w:r>
    </w:p>
    <w:p w:rsidR="001D3872" w:rsidRPr="001D3872" w:rsidRDefault="001D3872" w:rsidP="001D3872">
      <w:pPr>
        <w:ind w:left="1800"/>
        <w:jc w:val="both"/>
        <w:rPr>
          <w:rFonts w:ascii="Times New Roman" w:hAnsi="Times New Roman" w:cs="Times New Roman"/>
          <w:sz w:val="24"/>
        </w:rPr>
      </w:pPr>
    </w:p>
    <w:p w:rsidR="001D3872" w:rsidRPr="001D3872" w:rsidRDefault="000F52EF" w:rsidP="00A00F64">
      <w:pPr>
        <w:numPr>
          <w:ilvl w:val="3"/>
          <w:numId w:val="41"/>
        </w:numPr>
        <w:jc w:val="both"/>
        <w:rPr>
          <w:rFonts w:ascii="Times New Roman" w:hAnsi="Times New Roman" w:cs="Times New Roman"/>
          <w:iCs/>
          <w:sz w:val="24"/>
        </w:rPr>
      </w:pPr>
      <w:r w:rsidRPr="001D3872">
        <w:rPr>
          <w:rFonts w:ascii="Times New Roman" w:hAnsi="Times New Roman" w:cs="Times New Roman"/>
          <w:sz w:val="24"/>
        </w:rPr>
        <w:t>Desastre:</w:t>
      </w:r>
      <w:r w:rsidRPr="001D3872">
        <w:rPr>
          <w:rFonts w:ascii="Times New Roman" w:hAnsi="Times New Roman" w:cs="Times New Roman"/>
          <w:sz w:val="24"/>
        </w:rPr>
        <w:tab/>
        <w:t>acidente; acontecimento infeliz casual</w:t>
      </w:r>
      <w:r w:rsidR="00AF702C" w:rsidRPr="001D3872">
        <w:rPr>
          <w:rFonts w:ascii="Times New Roman" w:hAnsi="Times New Roman" w:cs="Times New Roman"/>
          <w:sz w:val="24"/>
        </w:rPr>
        <w:t xml:space="preserve"> </w:t>
      </w:r>
      <w:r w:rsidRPr="001D3872">
        <w:rPr>
          <w:rFonts w:ascii="Times New Roman" w:hAnsi="Times New Roman" w:cs="Times New Roman"/>
          <w:sz w:val="24"/>
        </w:rPr>
        <w:t>\</w:t>
      </w:r>
      <w:r w:rsidR="00AF702C" w:rsidRPr="001D3872">
        <w:rPr>
          <w:rFonts w:ascii="Times New Roman" w:hAnsi="Times New Roman" w:cs="Times New Roman"/>
          <w:sz w:val="24"/>
        </w:rPr>
        <w:t xml:space="preserve"> </w:t>
      </w:r>
      <w:r w:rsidRPr="001D3872">
        <w:rPr>
          <w:rFonts w:ascii="Times New Roman" w:hAnsi="Times New Roman" w:cs="Times New Roman"/>
          <w:sz w:val="24"/>
        </w:rPr>
        <w:t>motivado que provoca impactos</w:t>
      </w:r>
      <w:r w:rsidR="00AF702C" w:rsidRPr="001D3872">
        <w:rPr>
          <w:rFonts w:ascii="Times New Roman" w:hAnsi="Times New Roman" w:cs="Times New Roman"/>
          <w:sz w:val="24"/>
        </w:rPr>
        <w:t xml:space="preserve"> </w:t>
      </w:r>
      <w:r w:rsidRPr="001D3872">
        <w:rPr>
          <w:rFonts w:ascii="Times New Roman" w:hAnsi="Times New Roman" w:cs="Times New Roman"/>
          <w:sz w:val="24"/>
        </w:rPr>
        <w:t>\</w:t>
      </w:r>
      <w:r w:rsidR="00AF702C" w:rsidRPr="001D3872">
        <w:rPr>
          <w:rFonts w:ascii="Times New Roman" w:hAnsi="Times New Roman" w:cs="Times New Roman"/>
          <w:sz w:val="24"/>
        </w:rPr>
        <w:t xml:space="preserve"> </w:t>
      </w:r>
      <w:r w:rsidRPr="001D3872">
        <w:rPr>
          <w:rFonts w:ascii="Times New Roman" w:hAnsi="Times New Roman" w:cs="Times New Roman"/>
          <w:sz w:val="24"/>
        </w:rPr>
        <w:t>prejuízos pessoais\materiais, a uma</w:t>
      </w:r>
      <w:r w:rsidR="00AF702C" w:rsidRPr="001D3872">
        <w:rPr>
          <w:rFonts w:ascii="Times New Roman" w:hAnsi="Times New Roman" w:cs="Times New Roman"/>
          <w:sz w:val="24"/>
        </w:rPr>
        <w:t xml:space="preserve"> </w:t>
      </w:r>
      <w:r w:rsidRPr="001D3872">
        <w:rPr>
          <w:rFonts w:ascii="Times New Roman" w:hAnsi="Times New Roman" w:cs="Times New Roman"/>
          <w:sz w:val="24"/>
        </w:rPr>
        <w:t>\</w:t>
      </w:r>
      <w:r w:rsidR="00AF702C" w:rsidRPr="001D3872">
        <w:rPr>
          <w:rFonts w:ascii="Times New Roman" w:hAnsi="Times New Roman" w:cs="Times New Roman"/>
          <w:sz w:val="24"/>
        </w:rPr>
        <w:t xml:space="preserve"> </w:t>
      </w:r>
      <w:r w:rsidRPr="001D3872">
        <w:rPr>
          <w:rFonts w:ascii="Times New Roman" w:hAnsi="Times New Roman" w:cs="Times New Roman"/>
          <w:sz w:val="24"/>
        </w:rPr>
        <w:t>pequeno grupo de pessoas;</w:t>
      </w:r>
      <w:r w:rsidR="00AF702C" w:rsidRPr="001D3872">
        <w:rPr>
          <w:rFonts w:ascii="Times New Roman" w:hAnsi="Times New Roman" w:cs="Times New Roman"/>
          <w:sz w:val="24"/>
        </w:rPr>
        <w:t xml:space="preserve"> </w:t>
      </w:r>
      <w:r w:rsidRPr="001D3872">
        <w:rPr>
          <w:rFonts w:ascii="Times New Roman" w:hAnsi="Times New Roman" w:cs="Times New Roman"/>
          <w:sz w:val="24"/>
        </w:rPr>
        <w:t>(ex:</w:t>
      </w:r>
      <w:r w:rsidRPr="001D3872">
        <w:rPr>
          <w:rFonts w:ascii="Times New Roman" w:hAnsi="Times New Roman" w:cs="Times New Roman"/>
          <w:sz w:val="24"/>
        </w:rPr>
        <w:tab/>
        <w:t>batida de automóvel segurado\não-segurado com vítimas, queda de um elevador sem pessoas, queda de raio em edificação, incêndio em pequena área com 4 pessoas vitimadas com queimadura de 2ºgrau, etc.);</w:t>
      </w:r>
    </w:p>
    <w:p w:rsidR="001D3872" w:rsidRDefault="001D3872" w:rsidP="001D3872">
      <w:pPr>
        <w:pStyle w:val="PargrafodaLista"/>
        <w:rPr>
          <w:rFonts w:ascii="Times New Roman" w:hAnsi="Times New Roman" w:cs="Times New Roman"/>
          <w:sz w:val="24"/>
        </w:rPr>
      </w:pPr>
    </w:p>
    <w:p w:rsidR="000F52EF" w:rsidRPr="001D3872" w:rsidRDefault="000F52EF" w:rsidP="00A00F64">
      <w:pPr>
        <w:numPr>
          <w:ilvl w:val="3"/>
          <w:numId w:val="41"/>
        </w:numPr>
        <w:jc w:val="both"/>
        <w:rPr>
          <w:rFonts w:ascii="Times New Roman" w:hAnsi="Times New Roman" w:cs="Times New Roman"/>
          <w:iCs/>
          <w:sz w:val="24"/>
        </w:rPr>
      </w:pPr>
      <w:r w:rsidRPr="001D3872">
        <w:rPr>
          <w:rFonts w:ascii="Times New Roman" w:hAnsi="Times New Roman" w:cs="Times New Roman"/>
          <w:sz w:val="24"/>
        </w:rPr>
        <w:t>Calamidade:</w:t>
      </w:r>
      <w:r w:rsidR="00AF702C" w:rsidRPr="001D3872">
        <w:rPr>
          <w:rFonts w:ascii="Times New Roman" w:hAnsi="Times New Roman" w:cs="Times New Roman"/>
          <w:sz w:val="24"/>
        </w:rPr>
        <w:t xml:space="preserve"> </w:t>
      </w:r>
      <w:r w:rsidRPr="001D3872">
        <w:rPr>
          <w:rFonts w:ascii="Times New Roman" w:hAnsi="Times New Roman" w:cs="Times New Roman"/>
          <w:sz w:val="24"/>
        </w:rPr>
        <w:t>catástrofe; acontecimento lastimoso ou funesto casual</w:t>
      </w:r>
      <w:r w:rsidR="00AF702C" w:rsidRPr="001D3872">
        <w:rPr>
          <w:rFonts w:ascii="Times New Roman" w:hAnsi="Times New Roman" w:cs="Times New Roman"/>
          <w:sz w:val="24"/>
        </w:rPr>
        <w:t xml:space="preserve"> </w:t>
      </w:r>
      <w:r w:rsidRPr="001D3872">
        <w:rPr>
          <w:rFonts w:ascii="Times New Roman" w:hAnsi="Times New Roman" w:cs="Times New Roman"/>
          <w:sz w:val="24"/>
        </w:rPr>
        <w:t>\</w:t>
      </w:r>
      <w:r w:rsidR="00AF702C" w:rsidRPr="001D3872">
        <w:rPr>
          <w:rFonts w:ascii="Times New Roman" w:hAnsi="Times New Roman" w:cs="Times New Roman"/>
          <w:sz w:val="24"/>
        </w:rPr>
        <w:t xml:space="preserve"> </w:t>
      </w:r>
      <w:r w:rsidRPr="001D3872">
        <w:rPr>
          <w:rFonts w:ascii="Times New Roman" w:hAnsi="Times New Roman" w:cs="Times New Roman"/>
          <w:sz w:val="24"/>
        </w:rPr>
        <w:t>motivado que provoca impactos</w:t>
      </w:r>
      <w:r w:rsidR="00AF702C" w:rsidRPr="001D3872">
        <w:rPr>
          <w:rFonts w:ascii="Times New Roman" w:hAnsi="Times New Roman" w:cs="Times New Roman"/>
          <w:sz w:val="24"/>
        </w:rPr>
        <w:t xml:space="preserve"> </w:t>
      </w:r>
      <w:r w:rsidRPr="001D3872">
        <w:rPr>
          <w:rFonts w:ascii="Times New Roman" w:hAnsi="Times New Roman" w:cs="Times New Roman"/>
          <w:sz w:val="24"/>
        </w:rPr>
        <w:t>\</w:t>
      </w:r>
      <w:r w:rsidR="00AF702C" w:rsidRPr="001D3872">
        <w:rPr>
          <w:rFonts w:ascii="Times New Roman" w:hAnsi="Times New Roman" w:cs="Times New Roman"/>
          <w:sz w:val="24"/>
        </w:rPr>
        <w:t xml:space="preserve"> </w:t>
      </w:r>
      <w:r w:rsidRPr="001D3872">
        <w:rPr>
          <w:rFonts w:ascii="Times New Roman" w:hAnsi="Times New Roman" w:cs="Times New Roman"/>
          <w:sz w:val="24"/>
        </w:rPr>
        <w:t>prejuízos pessoais\materiais, segurados</w:t>
      </w:r>
      <w:r w:rsidR="00AF702C" w:rsidRPr="001D3872">
        <w:rPr>
          <w:rFonts w:ascii="Times New Roman" w:hAnsi="Times New Roman" w:cs="Times New Roman"/>
          <w:sz w:val="24"/>
        </w:rPr>
        <w:t xml:space="preserve"> </w:t>
      </w:r>
      <w:r w:rsidRPr="001D3872">
        <w:rPr>
          <w:rFonts w:ascii="Times New Roman" w:hAnsi="Times New Roman" w:cs="Times New Roman"/>
          <w:sz w:val="24"/>
        </w:rPr>
        <w:t>\</w:t>
      </w:r>
      <w:r w:rsidR="00AF702C" w:rsidRPr="001D3872">
        <w:rPr>
          <w:rFonts w:ascii="Times New Roman" w:hAnsi="Times New Roman" w:cs="Times New Roman"/>
          <w:sz w:val="24"/>
        </w:rPr>
        <w:t xml:space="preserve"> </w:t>
      </w:r>
      <w:r w:rsidRPr="001D3872">
        <w:rPr>
          <w:rFonts w:ascii="Times New Roman" w:hAnsi="Times New Roman" w:cs="Times New Roman"/>
          <w:sz w:val="24"/>
        </w:rPr>
        <w:t>não-segurados, a um grande número de pessoas;</w:t>
      </w:r>
      <w:r w:rsidR="0091061E" w:rsidRPr="001D3872">
        <w:rPr>
          <w:rFonts w:ascii="Times New Roman" w:hAnsi="Times New Roman" w:cs="Times New Roman"/>
          <w:sz w:val="24"/>
        </w:rPr>
        <w:t xml:space="preserve"> </w:t>
      </w:r>
      <w:r w:rsidRPr="001D3872">
        <w:rPr>
          <w:rFonts w:ascii="Times New Roman" w:hAnsi="Times New Roman" w:cs="Times New Roman"/>
          <w:sz w:val="24"/>
        </w:rPr>
        <w:t>(ex:</w:t>
      </w:r>
      <w:r w:rsidR="0091061E" w:rsidRPr="001D3872">
        <w:rPr>
          <w:rFonts w:ascii="Times New Roman" w:hAnsi="Times New Roman" w:cs="Times New Roman"/>
          <w:sz w:val="24"/>
        </w:rPr>
        <w:t xml:space="preserve"> </w:t>
      </w:r>
      <w:r w:rsidRPr="001D3872">
        <w:rPr>
          <w:rFonts w:ascii="Times New Roman" w:hAnsi="Times New Roman" w:cs="Times New Roman"/>
          <w:sz w:val="24"/>
        </w:rPr>
        <w:t>queda com vítimas de um elevador lotado, batida de ônibus com várias vítimas, etc.)</w:t>
      </w:r>
      <w:r w:rsidR="00AF702C" w:rsidRPr="001D3872">
        <w:rPr>
          <w:rFonts w:ascii="Times New Roman" w:hAnsi="Times New Roman" w:cs="Times New Roman"/>
          <w:sz w:val="24"/>
        </w:rPr>
        <w:t>.</w:t>
      </w:r>
      <w:bookmarkStart w:id="0" w:name="OLE_LINK1"/>
    </w:p>
    <w:p w:rsidR="001D3872" w:rsidRPr="001D3872" w:rsidRDefault="001D3872" w:rsidP="001D3872">
      <w:pPr>
        <w:jc w:val="both"/>
        <w:rPr>
          <w:rFonts w:ascii="Times New Roman" w:hAnsi="Times New Roman" w:cs="Times New Roman"/>
          <w:iCs/>
          <w:sz w:val="24"/>
        </w:rPr>
      </w:pPr>
    </w:p>
    <w:bookmarkEnd w:id="0"/>
    <w:p w:rsidR="000F52EF" w:rsidRDefault="000F52EF" w:rsidP="001D3872">
      <w:pPr>
        <w:numPr>
          <w:ilvl w:val="1"/>
          <w:numId w:val="41"/>
        </w:numPr>
        <w:jc w:val="both"/>
        <w:rPr>
          <w:rFonts w:ascii="Times New Roman" w:hAnsi="Times New Roman" w:cs="Times New Roman"/>
          <w:iCs/>
          <w:sz w:val="24"/>
        </w:rPr>
      </w:pPr>
      <w:r w:rsidRPr="00B65A68">
        <w:rPr>
          <w:rFonts w:ascii="Times New Roman" w:hAnsi="Times New Roman" w:cs="Times New Roman"/>
          <w:sz w:val="24"/>
        </w:rPr>
        <w:t>ATIVIDADES DOS POSTOS DE SERVIÇO</w:t>
      </w:r>
      <w:r w:rsidRPr="00B65A68">
        <w:rPr>
          <w:rFonts w:ascii="Times New Roman" w:hAnsi="Times New Roman" w:cs="Times New Roman"/>
          <w:iCs/>
          <w:sz w:val="24"/>
        </w:rPr>
        <w:t>:</w:t>
      </w:r>
    </w:p>
    <w:p w:rsidR="001D3872" w:rsidRDefault="001D3872" w:rsidP="001D3872">
      <w:pPr>
        <w:ind w:left="1080"/>
        <w:jc w:val="both"/>
        <w:rPr>
          <w:rFonts w:ascii="Times New Roman" w:hAnsi="Times New Roman" w:cs="Times New Roman"/>
          <w:iCs/>
          <w:sz w:val="24"/>
        </w:rPr>
      </w:pPr>
    </w:p>
    <w:p w:rsidR="000F52EF" w:rsidRDefault="000F52EF" w:rsidP="001D3872">
      <w:pPr>
        <w:numPr>
          <w:ilvl w:val="2"/>
          <w:numId w:val="41"/>
        </w:numPr>
        <w:jc w:val="both"/>
        <w:rPr>
          <w:rFonts w:ascii="Times New Roman" w:hAnsi="Times New Roman" w:cs="Times New Roman"/>
          <w:sz w:val="24"/>
        </w:rPr>
      </w:pPr>
      <w:r w:rsidRPr="00B65A68">
        <w:rPr>
          <w:rFonts w:ascii="Times New Roman" w:hAnsi="Times New Roman" w:cs="Times New Roman"/>
          <w:sz w:val="24"/>
        </w:rPr>
        <w:t>Gestão das Operações de Controle de Contingências:</w:t>
      </w:r>
      <w:r w:rsidR="00AF702C" w:rsidRPr="00B65A68">
        <w:rPr>
          <w:rFonts w:ascii="Times New Roman" w:hAnsi="Times New Roman" w:cs="Times New Roman"/>
          <w:sz w:val="24"/>
        </w:rPr>
        <w:t xml:space="preserve"> </w:t>
      </w:r>
      <w:r w:rsidRPr="00B65A68">
        <w:rPr>
          <w:rFonts w:ascii="Times New Roman" w:hAnsi="Times New Roman" w:cs="Times New Roman"/>
          <w:sz w:val="24"/>
        </w:rPr>
        <w:t>Executar as atribuições</w:t>
      </w:r>
      <w:r w:rsidR="001D3872">
        <w:rPr>
          <w:rFonts w:ascii="Times New Roman" w:hAnsi="Times New Roman" w:cs="Times New Roman"/>
          <w:sz w:val="24"/>
        </w:rPr>
        <w:t xml:space="preserve"> inerentes à função, tais como:</w:t>
      </w:r>
    </w:p>
    <w:p w:rsidR="009C4328" w:rsidRDefault="009C4328" w:rsidP="009C4328">
      <w:pPr>
        <w:ind w:left="360"/>
        <w:jc w:val="both"/>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Chegar na Sede da FIOCRUZ, alguns minutos antes do horário marcado para assunção do posto, de forma a ter tempo suficiente para apresentar-se à Fiscalização, com crachá, uniformizado e devidamente asseado;</w:t>
      </w:r>
    </w:p>
    <w:p w:rsidR="00AF5D3A" w:rsidRDefault="00AF5D3A" w:rsidP="00AF5D3A">
      <w:pPr>
        <w:ind w:left="1800"/>
        <w:jc w:val="both"/>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 xml:space="preserve">Conferir, no seu turno de trabalho, a ocupação dos postos do serviço da Brigada de Contingência </w:t>
      </w:r>
      <w:r w:rsidRPr="00AF5D3A">
        <w:rPr>
          <w:rFonts w:ascii="Times New Roman" w:hAnsi="Times New Roman" w:cs="Times New Roman"/>
          <w:iCs/>
          <w:sz w:val="24"/>
        </w:rPr>
        <w:t xml:space="preserve">diretamente a si subordinados (Técnico de Contingências e Motorista de Contingências) </w:t>
      </w:r>
      <w:r w:rsidRPr="00AF5D3A">
        <w:rPr>
          <w:rFonts w:ascii="Times New Roman" w:hAnsi="Times New Roman" w:cs="Times New Roman"/>
          <w:sz w:val="24"/>
        </w:rPr>
        <w:t>acionando, sempre que necessário, o Preposto da Contratada para reposição de mão de obra;</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Exercer efetiva liderança sobre a atuação da Brigada de Contingência, mantendo a ordem, a disciplina, o respeito, o espírito de equipe, orientando e instruindo os terceirizados sempre que necessário, não se admitindo, em hipótese alguma, o corporativismo;</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Conhecer, cumprir e gerenciar o cumprimento das atividades da Brigada de Contingência nos prazos determinados, zelando para a perfeita execução dos serviços de controle de contingências;</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Utilizar\gerenciar a correta utilização pela Brigada de Contingência, do Uniforme, Equipamento de Proteção Individual</w:t>
      </w:r>
      <w:r w:rsidR="00612B79" w:rsidRPr="00AF5D3A">
        <w:rPr>
          <w:rFonts w:ascii="Times New Roman" w:hAnsi="Times New Roman" w:cs="Times New Roman"/>
          <w:sz w:val="24"/>
        </w:rPr>
        <w:t xml:space="preserve"> (EPI)</w:t>
      </w:r>
      <w:r w:rsidRPr="00AF5D3A">
        <w:rPr>
          <w:rFonts w:ascii="Times New Roman" w:hAnsi="Times New Roman" w:cs="Times New Roman"/>
          <w:sz w:val="24"/>
        </w:rPr>
        <w:t xml:space="preserve"> e Equipamento de Proteção Coletiva</w:t>
      </w:r>
      <w:r w:rsidR="00612B79" w:rsidRPr="00AF5D3A">
        <w:rPr>
          <w:rFonts w:ascii="Times New Roman" w:hAnsi="Times New Roman" w:cs="Times New Roman"/>
          <w:sz w:val="24"/>
        </w:rPr>
        <w:t xml:space="preserve"> (</w:t>
      </w:r>
      <w:r w:rsidRPr="00AF5D3A">
        <w:rPr>
          <w:rFonts w:ascii="Times New Roman" w:hAnsi="Times New Roman" w:cs="Times New Roman"/>
          <w:sz w:val="24"/>
        </w:rPr>
        <w:t>EP</w:t>
      </w:r>
      <w:r w:rsidR="00612B79" w:rsidRPr="00AF5D3A">
        <w:rPr>
          <w:rFonts w:ascii="Times New Roman" w:hAnsi="Times New Roman" w:cs="Times New Roman"/>
          <w:sz w:val="24"/>
        </w:rPr>
        <w:t>C)</w:t>
      </w:r>
      <w:r w:rsidRPr="00AF5D3A">
        <w:rPr>
          <w:rFonts w:ascii="Times New Roman" w:hAnsi="Times New Roman" w:cs="Times New Roman"/>
          <w:sz w:val="24"/>
        </w:rPr>
        <w:t>;</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 xml:space="preserve">Manter atitudes, postura e comportamento condizente com o decoro da profissão procurando impedir o descumprimento das normas de segurança por terceiros, agindo inicialmente com educação e polidez, através de </w:t>
      </w:r>
      <w:r w:rsidRPr="00AF5D3A">
        <w:rPr>
          <w:rFonts w:ascii="Times New Roman" w:hAnsi="Times New Roman" w:cs="Times New Roman"/>
          <w:sz w:val="24"/>
        </w:rPr>
        <w:lastRenderedPageBreak/>
        <w:t>conselhos/advertências, e somente usando de energia e decisão ao verificar que seu comportamento inicial não surtiu efeito, quando o</w:t>
      </w:r>
      <w:r w:rsidR="00AF5D3A" w:rsidRPr="00AF5D3A">
        <w:rPr>
          <w:rFonts w:ascii="Times New Roman" w:hAnsi="Times New Roman" w:cs="Times New Roman"/>
          <w:sz w:val="24"/>
        </w:rPr>
        <w:t xml:space="preserve"> descumprimento de alguma norma</w:t>
      </w:r>
      <w:r w:rsidRPr="00AF5D3A">
        <w:rPr>
          <w:rFonts w:ascii="Times New Roman" w:hAnsi="Times New Roman" w:cs="Times New Roman"/>
          <w:sz w:val="24"/>
        </w:rPr>
        <w:t xml:space="preserve"> o justificarem</w:t>
      </w:r>
      <w:r w:rsidR="00AF5D3A" w:rsidRPr="00AF5D3A">
        <w:rPr>
          <w:rFonts w:ascii="Times New Roman" w:hAnsi="Times New Roman" w:cs="Times New Roman"/>
          <w:sz w:val="24"/>
        </w:rPr>
        <w:t>;</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Jamais comentar, seja interna seja externamente, fato inerente ao funcionamento dos postos de serviço;</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Responder, por escrito ou verbalmente, às solicitações de quaisquer naturezas feitas pela Fiscalização, no mais curto espaço de tempo possível;</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Colaborar na investigação das causas de qualquer contingência ocorrida\risco de ocorrência</w:t>
      </w:r>
      <w:r w:rsidRPr="00AF5D3A">
        <w:rPr>
          <w:rFonts w:ascii="Times New Roman" w:hAnsi="Times New Roman" w:cs="Times New Roman"/>
          <w:snapToGrid w:val="0"/>
          <w:sz w:val="24"/>
        </w:rPr>
        <w:t>, sempre que convocado pela Fiscalização</w:t>
      </w:r>
      <w:r w:rsidRPr="00AF5D3A">
        <w:rPr>
          <w:rFonts w:ascii="Times New Roman" w:hAnsi="Times New Roman" w:cs="Times New Roman"/>
          <w:sz w:val="24"/>
        </w:rPr>
        <w:t>;</w:t>
      </w:r>
    </w:p>
    <w:p w:rsidR="00AF5D3A" w:rsidRDefault="00AF5D3A" w:rsidP="00AF5D3A">
      <w:pPr>
        <w:pStyle w:val="PargrafodaLista"/>
        <w:rPr>
          <w:rFonts w:ascii="Times New Roman" w:hAnsi="Times New Roman" w:cs="Times New Roman"/>
          <w:sz w:val="24"/>
        </w:rPr>
      </w:pPr>
    </w:p>
    <w:p w:rsidR="00AF5D3A" w:rsidRPr="00AF5D3A" w:rsidRDefault="000F52EF" w:rsidP="00A00F64">
      <w:pPr>
        <w:numPr>
          <w:ilvl w:val="3"/>
          <w:numId w:val="41"/>
        </w:numPr>
        <w:jc w:val="both"/>
        <w:rPr>
          <w:rFonts w:ascii="Times New Roman" w:hAnsi="Times New Roman" w:cs="Times New Roman"/>
          <w:snapToGrid w:val="0"/>
          <w:sz w:val="24"/>
        </w:rPr>
      </w:pPr>
      <w:r w:rsidRPr="00AF5D3A">
        <w:rPr>
          <w:rFonts w:ascii="Times New Roman" w:hAnsi="Times New Roman" w:cs="Times New Roman"/>
          <w:sz w:val="24"/>
        </w:rPr>
        <w:t>Acompanhar a participação dos terceirizados da Brigada de Contingência, na investigação das causas de qualquer contingência ocorrida\risco de ocorrência;</w:t>
      </w:r>
    </w:p>
    <w:p w:rsidR="00AF5D3A" w:rsidRDefault="00AF5D3A" w:rsidP="00AF5D3A">
      <w:pPr>
        <w:pStyle w:val="PargrafodaLista"/>
        <w:rPr>
          <w:rFonts w:ascii="Times New Roman" w:hAnsi="Times New Roman" w:cs="Times New Roman"/>
          <w:sz w:val="24"/>
        </w:rPr>
      </w:pPr>
    </w:p>
    <w:p w:rsidR="00AF5D3A" w:rsidRP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Participar de reuniões</w:t>
      </w:r>
      <w:r w:rsidRPr="00AF5D3A">
        <w:rPr>
          <w:rFonts w:ascii="Times New Roman" w:hAnsi="Times New Roman" w:cs="Times New Roman"/>
          <w:snapToGrid w:val="0"/>
          <w:sz w:val="24"/>
        </w:rPr>
        <w:t>, sempre que convocado pela Fiscalização;</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Participar de Treinamento a ser providenciado pela Contratada, sempre que por ela convocado;</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Manter sua Carteira Nacional de Hab</w:t>
      </w:r>
      <w:r w:rsidR="00612B79" w:rsidRPr="00AF5D3A">
        <w:rPr>
          <w:rFonts w:ascii="Times New Roman" w:hAnsi="Times New Roman" w:cs="Times New Roman"/>
          <w:sz w:val="24"/>
        </w:rPr>
        <w:t>ilitação (</w:t>
      </w:r>
      <w:r w:rsidRPr="00AF5D3A">
        <w:rPr>
          <w:rFonts w:ascii="Times New Roman" w:hAnsi="Times New Roman" w:cs="Times New Roman"/>
          <w:sz w:val="24"/>
        </w:rPr>
        <w:t>CNH</w:t>
      </w:r>
      <w:r w:rsidR="00612B79" w:rsidRPr="00AF5D3A">
        <w:rPr>
          <w:rFonts w:ascii="Times New Roman" w:hAnsi="Times New Roman" w:cs="Times New Roman"/>
          <w:sz w:val="24"/>
        </w:rPr>
        <w:t>)</w:t>
      </w:r>
      <w:r w:rsidRPr="00AF5D3A">
        <w:rPr>
          <w:rFonts w:ascii="Times New Roman" w:hAnsi="Times New Roman" w:cs="Times New Roman"/>
          <w:sz w:val="24"/>
        </w:rPr>
        <w:t xml:space="preserve"> atualizada;</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 xml:space="preserve">Viajar para realizar suas atividades, em qualquer parte do território nacional, sempre que convocado pela Fiscalização, observadas as regras previstas no Capítulo 12 deste </w:t>
      </w:r>
      <w:r w:rsidR="004C20F5" w:rsidRPr="00AF5D3A">
        <w:rPr>
          <w:rFonts w:ascii="Times New Roman" w:hAnsi="Times New Roman" w:cs="Times New Roman"/>
          <w:sz w:val="24"/>
        </w:rPr>
        <w:t>Termo de Referência</w:t>
      </w:r>
      <w:r w:rsidRPr="00AF5D3A">
        <w:rPr>
          <w:rFonts w:ascii="Times New Roman" w:hAnsi="Times New Roman" w:cs="Times New Roman"/>
          <w:sz w:val="24"/>
        </w:rPr>
        <w:t>;</w:t>
      </w:r>
    </w:p>
    <w:p w:rsidR="00AF5D3A" w:rsidRDefault="00AF5D3A" w:rsidP="00AF5D3A">
      <w:pPr>
        <w:pStyle w:val="PargrafodaLista"/>
        <w:rPr>
          <w:rFonts w:ascii="Times New Roman" w:hAnsi="Times New Roman" w:cs="Times New Roman"/>
          <w:sz w:val="24"/>
        </w:rPr>
      </w:pPr>
    </w:p>
    <w:p w:rsidR="000F52EF"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 xml:space="preserve">Elaborar o Plano de Contingências dos </w:t>
      </w:r>
      <w:r w:rsidRPr="00AF5D3A">
        <w:rPr>
          <w:rFonts w:ascii="Times New Roman" w:hAnsi="Times New Roman" w:cs="Times New Roman"/>
          <w:i/>
          <w:sz w:val="24"/>
        </w:rPr>
        <w:t>campi</w:t>
      </w:r>
      <w:r w:rsidRPr="00AF5D3A">
        <w:rPr>
          <w:rFonts w:ascii="Times New Roman" w:hAnsi="Times New Roman" w:cs="Times New Roman"/>
          <w:sz w:val="24"/>
        </w:rPr>
        <w:t xml:space="preserve"> da FIOCRUZ de acordo com as normas legais vigentes e diretrizes da Fiscalização, no qual constará:</w:t>
      </w:r>
    </w:p>
    <w:p w:rsidR="00AF5D3A" w:rsidRPr="00AF5D3A" w:rsidRDefault="00AF5D3A" w:rsidP="00AF5D3A">
      <w:pPr>
        <w:jc w:val="both"/>
        <w:rPr>
          <w:rFonts w:ascii="Times New Roman" w:hAnsi="Times New Roman" w:cs="Times New Roman"/>
          <w:sz w:val="24"/>
        </w:rPr>
      </w:pPr>
    </w:p>
    <w:p w:rsidR="00AF5D3A" w:rsidRDefault="000F52EF" w:rsidP="00A00F64">
      <w:pPr>
        <w:numPr>
          <w:ilvl w:val="4"/>
          <w:numId w:val="41"/>
        </w:numPr>
        <w:jc w:val="both"/>
        <w:rPr>
          <w:rFonts w:ascii="Times New Roman" w:hAnsi="Times New Roman" w:cs="Times New Roman"/>
          <w:sz w:val="24"/>
        </w:rPr>
      </w:pPr>
      <w:r w:rsidRPr="00AF5D3A">
        <w:rPr>
          <w:rFonts w:ascii="Times New Roman" w:hAnsi="Times New Roman" w:cs="Times New Roman"/>
          <w:sz w:val="24"/>
        </w:rPr>
        <w:t>O Programa de Treinamento para formar</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 xml:space="preserve">reciclar periodicamente </w:t>
      </w:r>
      <w:r w:rsidRPr="00AF5D3A">
        <w:rPr>
          <w:rFonts w:ascii="Times New Roman" w:hAnsi="Times New Roman" w:cs="Times New Roman"/>
          <w:sz w:val="24"/>
          <w:u w:val="single"/>
        </w:rPr>
        <w:t>700 brigadistas</w:t>
      </w:r>
      <w:r w:rsidR="00612B79" w:rsidRPr="00AF5D3A">
        <w:rPr>
          <w:rFonts w:ascii="Times New Roman" w:hAnsi="Times New Roman" w:cs="Times New Roman"/>
          <w:sz w:val="24"/>
          <w:u w:val="single"/>
        </w:rPr>
        <w:t xml:space="preserve"> </w:t>
      </w:r>
      <w:r w:rsidRPr="00AF5D3A">
        <w:rPr>
          <w:rFonts w:ascii="Times New Roman" w:hAnsi="Times New Roman" w:cs="Times New Roman"/>
          <w:sz w:val="24"/>
          <w:u w:val="single"/>
        </w:rPr>
        <w:t>/</w:t>
      </w:r>
      <w:r w:rsidR="00612B79" w:rsidRPr="00AF5D3A">
        <w:rPr>
          <w:rFonts w:ascii="Times New Roman" w:hAnsi="Times New Roman" w:cs="Times New Roman"/>
          <w:sz w:val="24"/>
          <w:u w:val="single"/>
        </w:rPr>
        <w:t xml:space="preserve"> </w:t>
      </w:r>
      <w:r w:rsidRPr="00AF5D3A">
        <w:rPr>
          <w:rFonts w:ascii="Times New Roman" w:hAnsi="Times New Roman" w:cs="Times New Roman"/>
          <w:sz w:val="24"/>
          <w:u w:val="single"/>
        </w:rPr>
        <w:t>ano</w:t>
      </w:r>
      <w:r w:rsidRPr="00AF5D3A">
        <w:rPr>
          <w:rFonts w:ascii="Times New Roman" w:hAnsi="Times New Roman" w:cs="Times New Roman"/>
          <w:sz w:val="24"/>
        </w:rPr>
        <w:t xml:space="preserve"> (28 turmas</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ano com 25 alunos p/turma), segundo as metodologias e táticas pertinentes à formação da Brigada de Incêndio constituídas por servidores</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colaboradores voluntários, em conformidade com a Resolução n° 031 SEDEC/CBMERJ;</w:t>
      </w:r>
    </w:p>
    <w:p w:rsidR="00AF5D3A" w:rsidRDefault="00AF5D3A" w:rsidP="00AF5D3A">
      <w:pPr>
        <w:ind w:left="1800"/>
        <w:jc w:val="both"/>
        <w:rPr>
          <w:rFonts w:ascii="Times New Roman" w:hAnsi="Times New Roman" w:cs="Times New Roman"/>
          <w:sz w:val="24"/>
        </w:rPr>
      </w:pPr>
    </w:p>
    <w:p w:rsidR="00AF5D3A" w:rsidRDefault="000F52EF" w:rsidP="00A00F64">
      <w:pPr>
        <w:numPr>
          <w:ilvl w:val="4"/>
          <w:numId w:val="41"/>
        </w:numPr>
        <w:jc w:val="both"/>
        <w:rPr>
          <w:rFonts w:ascii="Times New Roman" w:hAnsi="Times New Roman" w:cs="Times New Roman"/>
          <w:sz w:val="24"/>
        </w:rPr>
      </w:pPr>
      <w:r w:rsidRPr="00AF5D3A">
        <w:rPr>
          <w:rFonts w:ascii="Times New Roman" w:hAnsi="Times New Roman" w:cs="Times New Roman"/>
          <w:sz w:val="24"/>
        </w:rPr>
        <w:t>O Plano de Emergência contra Incêndio e Plano de Evacuação de Área;</w:t>
      </w:r>
    </w:p>
    <w:p w:rsidR="00AF5D3A" w:rsidRDefault="00AF5D3A" w:rsidP="00AF5D3A">
      <w:pPr>
        <w:pStyle w:val="PargrafodaLista"/>
        <w:rPr>
          <w:rFonts w:ascii="Times New Roman" w:hAnsi="Times New Roman" w:cs="Times New Roman"/>
          <w:sz w:val="24"/>
        </w:rPr>
      </w:pPr>
    </w:p>
    <w:p w:rsidR="00AF5D3A" w:rsidRDefault="000F52EF" w:rsidP="00A00F64">
      <w:pPr>
        <w:numPr>
          <w:ilvl w:val="4"/>
          <w:numId w:val="41"/>
        </w:numPr>
        <w:jc w:val="both"/>
        <w:rPr>
          <w:rFonts w:ascii="Times New Roman" w:hAnsi="Times New Roman" w:cs="Times New Roman"/>
          <w:sz w:val="24"/>
        </w:rPr>
      </w:pPr>
      <w:r w:rsidRPr="00AF5D3A">
        <w:rPr>
          <w:rFonts w:ascii="Times New Roman" w:hAnsi="Times New Roman" w:cs="Times New Roman"/>
          <w:sz w:val="24"/>
        </w:rPr>
        <w:t>O cronograma de implantação, que será iniciado após sua aprovação pela Fiscalização;</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lastRenderedPageBreak/>
        <w:t>Implantar o Plano de Contingências supracitado;</w:t>
      </w:r>
    </w:p>
    <w:p w:rsidR="00AF5D3A" w:rsidRDefault="00AF5D3A" w:rsidP="00AF5D3A">
      <w:pPr>
        <w:ind w:left="1800"/>
        <w:jc w:val="both"/>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Ministrar o Programa de Treinamento supracitado;</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Todo material do Treinamento Teórico (apostilas, recursos audiovisuais, espaço físico e outros correlatos) e os extintores contra incêndio disponibilizados para uso serão de responsabilidade da FIOCRUZ;</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Todo material do Treinamento Prático (Uniformes E.P.I., e outros que se fizerem necessários) será de responsabilidade da Contratada, exceto os extintores contra incêndio supracitados;</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Integrar-se com as Autoridades Públicas especializadas locais (Núcleo de Saúde do Trabalhador da Diretoria de Recursos Humanos-NUST</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DIREH</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FIOCRUZ, Corpo de Bombeiros Militar do Estado do Rio de Janeiro-CBMERJ, Polícia Militar do Estado do Rio de Janeiro</w:t>
      </w:r>
      <w:r w:rsidR="00612B79" w:rsidRPr="00AF5D3A">
        <w:rPr>
          <w:rFonts w:ascii="Times New Roman" w:hAnsi="Times New Roman" w:cs="Times New Roman"/>
          <w:sz w:val="24"/>
        </w:rPr>
        <w:t xml:space="preserve"> (</w:t>
      </w:r>
      <w:r w:rsidRPr="00AF5D3A">
        <w:rPr>
          <w:rFonts w:ascii="Times New Roman" w:hAnsi="Times New Roman" w:cs="Times New Roman"/>
          <w:sz w:val="24"/>
        </w:rPr>
        <w:t>PMERJ</w:t>
      </w:r>
      <w:r w:rsidR="00612B79" w:rsidRPr="00AF5D3A">
        <w:rPr>
          <w:rFonts w:ascii="Times New Roman" w:hAnsi="Times New Roman" w:cs="Times New Roman"/>
          <w:sz w:val="24"/>
        </w:rPr>
        <w:t>)</w:t>
      </w:r>
      <w:r w:rsidRPr="00AF5D3A">
        <w:rPr>
          <w:rFonts w:ascii="Times New Roman" w:hAnsi="Times New Roman" w:cs="Times New Roman"/>
          <w:sz w:val="24"/>
        </w:rPr>
        <w:t>, Secretaria Municipal de Saúde e Defesa Civil-SMSDC, dentre outras), através do intercambio de informações ou mesmo visitas\recepções acompanhadas da Fiscalização, a fim de priorizar sua chegada na FIOCRUZ, sempre que necessário;</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Gerenciar o inventário, guarda, deslocamentos, alocação, inspeção, avaliação e reposição sempre que necessário dos recursos materiais (com destaque para: “kits” de primeiros socorros e Equipamentos de Respiração Autônoma</w:t>
      </w:r>
      <w:r w:rsidR="00612B79" w:rsidRPr="00AF5D3A">
        <w:rPr>
          <w:rFonts w:ascii="Times New Roman" w:hAnsi="Times New Roman" w:cs="Times New Roman"/>
          <w:sz w:val="24"/>
        </w:rPr>
        <w:t xml:space="preserve"> (</w:t>
      </w:r>
      <w:r w:rsidRPr="00AF5D3A">
        <w:rPr>
          <w:rFonts w:ascii="Times New Roman" w:hAnsi="Times New Roman" w:cs="Times New Roman"/>
          <w:sz w:val="24"/>
        </w:rPr>
        <w:t>ERA</w:t>
      </w:r>
      <w:r w:rsidR="00612B79" w:rsidRPr="00AF5D3A">
        <w:rPr>
          <w:rFonts w:ascii="Times New Roman" w:hAnsi="Times New Roman" w:cs="Times New Roman"/>
          <w:sz w:val="24"/>
        </w:rPr>
        <w:t>)</w:t>
      </w:r>
      <w:r w:rsidRPr="00AF5D3A">
        <w:rPr>
          <w:rFonts w:ascii="Times New Roman" w:hAnsi="Times New Roman" w:cs="Times New Roman"/>
          <w:sz w:val="24"/>
        </w:rPr>
        <w:t>, EP</w:t>
      </w:r>
      <w:r w:rsidR="00612B79" w:rsidRPr="00AF5D3A">
        <w:rPr>
          <w:rFonts w:ascii="Times New Roman" w:hAnsi="Times New Roman" w:cs="Times New Roman"/>
          <w:sz w:val="24"/>
        </w:rPr>
        <w:t>I</w:t>
      </w:r>
      <w:r w:rsidRPr="00AF5D3A">
        <w:rPr>
          <w:rFonts w:ascii="Times New Roman" w:hAnsi="Times New Roman" w:cs="Times New Roman"/>
          <w:sz w:val="24"/>
        </w:rPr>
        <w:t>, EPC, ferramentas</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 xml:space="preserve">utensílios, etc.) nos </w:t>
      </w:r>
      <w:r w:rsidRPr="00AF5D3A">
        <w:rPr>
          <w:rFonts w:ascii="Times New Roman" w:hAnsi="Times New Roman" w:cs="Times New Roman"/>
          <w:i/>
          <w:sz w:val="24"/>
        </w:rPr>
        <w:t>campi</w:t>
      </w:r>
      <w:r w:rsidRPr="00AF5D3A">
        <w:rPr>
          <w:rFonts w:ascii="Times New Roman" w:hAnsi="Times New Roman" w:cs="Times New Roman"/>
          <w:sz w:val="24"/>
        </w:rPr>
        <w:t xml:space="preserve"> da FIOCRUZ, a fim de manter o bom andamento da execução dos serviços de controle de contingências;</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Cobrar da Contratada a manutenção</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reposição sempre que necessário, de modo que os serviços não sofram solução de continuidade, informando à Fiscalização sobre o andamento da situação;</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Sugerir melhorias</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atualização tecnológica desses recursos materiais a fim de um melhor desempenho na prevenção e combate às ocorrências de contingências;</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 xml:space="preserve">Identificar e gerenciar a inspeção, avaliação e acompanhamento das atividades de risco nos </w:t>
      </w:r>
      <w:r w:rsidRPr="00AF5D3A">
        <w:rPr>
          <w:rFonts w:ascii="Times New Roman" w:hAnsi="Times New Roman" w:cs="Times New Roman"/>
          <w:i/>
          <w:sz w:val="24"/>
        </w:rPr>
        <w:t>campi</w:t>
      </w:r>
      <w:r w:rsidRPr="00AF5D3A">
        <w:rPr>
          <w:rFonts w:ascii="Times New Roman" w:hAnsi="Times New Roman" w:cs="Times New Roman"/>
          <w:sz w:val="24"/>
        </w:rPr>
        <w:t xml:space="preserve"> da FIOCRUZ;</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Sugerir à Fiscalização ações de minimização, através de Relatório à Fiscalização, às ocorrências de contingências;</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lastRenderedPageBreak/>
        <w:t xml:space="preserve">Identificar e gerenciar a inspeção das rotas de fuga nos </w:t>
      </w:r>
      <w:r w:rsidRPr="00AF5D3A">
        <w:rPr>
          <w:rFonts w:ascii="Times New Roman" w:hAnsi="Times New Roman" w:cs="Times New Roman"/>
          <w:i/>
          <w:sz w:val="24"/>
        </w:rPr>
        <w:t>campi</w:t>
      </w:r>
      <w:r w:rsidRPr="00AF5D3A">
        <w:rPr>
          <w:rFonts w:ascii="Times New Roman" w:hAnsi="Times New Roman" w:cs="Times New Roman"/>
          <w:sz w:val="24"/>
        </w:rPr>
        <w:t xml:space="preserve"> da FIOCRUZ, mantendo seus acessos liberados\sinalizados: escadas de emergência, iluminação de emergência, portas corta-fogo, barras antipânico e áreas de circulação interna (“hall”, corredores e escadas);</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 xml:space="preserve">Gerenciar a inspeção dos locais mais propícios às ocorrências de eventos de contingências nos </w:t>
      </w:r>
      <w:r w:rsidRPr="00AF5D3A">
        <w:rPr>
          <w:rFonts w:ascii="Times New Roman" w:hAnsi="Times New Roman" w:cs="Times New Roman"/>
          <w:i/>
          <w:sz w:val="24"/>
        </w:rPr>
        <w:t>campi</w:t>
      </w:r>
      <w:r w:rsidRPr="00AF5D3A">
        <w:rPr>
          <w:rFonts w:ascii="Times New Roman" w:hAnsi="Times New Roman" w:cs="Times New Roman"/>
          <w:sz w:val="24"/>
        </w:rPr>
        <w:t xml:space="preserve"> da FIOCRUZ, quais sejam: depósitos, arquivos, bibliotecas, almoxarifados, estabelecimentos comensais, dentre outros;</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 xml:space="preserve">Gerenciar o inventário, alocação, inspeção, nos </w:t>
      </w:r>
      <w:r w:rsidRPr="00AF5D3A">
        <w:rPr>
          <w:rFonts w:ascii="Times New Roman" w:hAnsi="Times New Roman" w:cs="Times New Roman"/>
          <w:i/>
          <w:sz w:val="24"/>
        </w:rPr>
        <w:t>campi</w:t>
      </w:r>
      <w:r w:rsidRPr="00AF5D3A">
        <w:rPr>
          <w:rFonts w:ascii="Times New Roman" w:hAnsi="Times New Roman" w:cs="Times New Roman"/>
          <w:sz w:val="24"/>
        </w:rPr>
        <w:t xml:space="preserve"> da FIOCRUZ, mantendo-se atualizado nas metodologias</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táticas de manejo, no sentido de que sejam verificadas as perfeitas condições de uso dos equipamentos de apoio, proteção e combate às contingências, tais como: macas, cadeiras de roda, nível de água nos reservatórios c/manutenção da reserva técnica de combate a incêndio, alarme\central de detecção de incêndio, pressostatos</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registros da rede de “sprinkler”, entorno\sinalização\lacre\carga\pressão do manômetro dos extintores contra incêndio, registros\rede de hidrantes, automático de acionamento\sistema de bombas, portas\vidros\pinturas\mangueiras</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00AA4EE2" w:rsidRPr="00AF5D3A">
        <w:rPr>
          <w:rFonts w:ascii="Times New Roman" w:hAnsi="Times New Roman" w:cs="Times New Roman"/>
          <w:sz w:val="24"/>
        </w:rPr>
        <w:t>esguic</w:t>
      </w:r>
      <w:r w:rsidRPr="00AF5D3A">
        <w:rPr>
          <w:rFonts w:ascii="Times New Roman" w:hAnsi="Times New Roman" w:cs="Times New Roman"/>
          <w:sz w:val="24"/>
        </w:rPr>
        <w:t>hos das caixas de incêndio, ligação das mangueiras\rede de hidrantes</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sistema de bombas de pressurização que alimentam esta rede hidráulica);</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Informar à Fiscalização da necessidade de manutenção\reposição dos equipamentos de proteção e combate às contingências, sempre que necessário, de modo que os serviços não sofram solução de continuidade;</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Sugerir melhorias\atualização tecnológica, através de Relatório à Fiscalização, desses sistemas preventivos e corretivos às ocorrências de contingências;</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 xml:space="preserve">Gerenciar a inspeção, nos </w:t>
      </w:r>
      <w:r w:rsidRPr="00AF5D3A">
        <w:rPr>
          <w:rFonts w:ascii="Times New Roman" w:hAnsi="Times New Roman" w:cs="Times New Roman"/>
          <w:i/>
          <w:sz w:val="24"/>
        </w:rPr>
        <w:t>campi</w:t>
      </w:r>
      <w:r w:rsidRPr="00AF5D3A">
        <w:rPr>
          <w:rFonts w:ascii="Times New Roman" w:hAnsi="Times New Roman" w:cs="Times New Roman"/>
          <w:sz w:val="24"/>
        </w:rPr>
        <w:t xml:space="preserve"> da FIOCRUZ, do quadro central de energia\registro de alimentação de gás das edificações, elevadores e seus quadros de comando (cabine</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portas de elevadores, isolamento de fios\cabos, instalações de tomadas\interruptores\equipamentos, instalações de gás, tubulações de gás carbônico, outros itens que possam oferecer perigo à ocorrência de evento de contingências), devidamente acompanhado das respectivas Fiscalizações quando se tratar de serviço terceirizado ou dos servidores especializados responsáveis pelas redes elétricas</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gás;</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lastRenderedPageBreak/>
        <w:t>Informar à Fiscalização da necessidade de correções</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manutenções</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substituições de itens, para a prevenção das contingências;</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 xml:space="preserve">Gerenciar a identificação das necessidades pendentes, nos </w:t>
      </w:r>
      <w:r w:rsidRPr="00AF5D3A">
        <w:rPr>
          <w:rFonts w:ascii="Times New Roman" w:hAnsi="Times New Roman" w:cs="Times New Roman"/>
          <w:i/>
          <w:sz w:val="24"/>
        </w:rPr>
        <w:t>campi</w:t>
      </w:r>
      <w:r w:rsidRPr="00AF5D3A">
        <w:rPr>
          <w:rFonts w:ascii="Times New Roman" w:hAnsi="Times New Roman" w:cs="Times New Roman"/>
          <w:sz w:val="24"/>
        </w:rPr>
        <w:t xml:space="preserve"> da FIOCRUZ, de correções\manutenções prediais: forros\rebocos pendurados, iluminação de áreas de circulação, etc.; ou de infraestrutura: água\esgoto, luz\força, gás, telecomunicações e informática (cabos soltos ou com ligação improvisada, tomadas\equipamentos instalados inadequadamente, materiais inflamáveis em locais inadequados, ruído excessivo em reatores</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equipamentos</w:t>
      </w:r>
      <w:r w:rsidR="00612B79" w:rsidRPr="00AF5D3A">
        <w:rPr>
          <w:rFonts w:ascii="Times New Roman" w:hAnsi="Times New Roman" w:cs="Times New Roman"/>
          <w:sz w:val="24"/>
        </w:rPr>
        <w:t xml:space="preserve"> </w:t>
      </w:r>
      <w:r w:rsidRPr="00AF5D3A">
        <w:rPr>
          <w:rFonts w:ascii="Times New Roman" w:hAnsi="Times New Roman" w:cs="Times New Roman"/>
          <w:sz w:val="24"/>
        </w:rPr>
        <w:t>\</w:t>
      </w:r>
      <w:r w:rsidR="00612B79" w:rsidRPr="00AF5D3A">
        <w:rPr>
          <w:rFonts w:ascii="Times New Roman" w:hAnsi="Times New Roman" w:cs="Times New Roman"/>
          <w:sz w:val="24"/>
        </w:rPr>
        <w:t xml:space="preserve"> </w:t>
      </w:r>
      <w:r w:rsidRPr="00AF5D3A">
        <w:rPr>
          <w:rFonts w:ascii="Times New Roman" w:hAnsi="Times New Roman" w:cs="Times New Roman"/>
          <w:sz w:val="24"/>
        </w:rPr>
        <w:t>quadros de energia elétrica, reparos apenas com estudo prévio nas instalações de gás, reparos de infiltrações nos reservatórios de água, outros itens que possam oferecer perigo à ocorrência de evento de contingências);</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Informar à Fiscalização da necessidade de correções\manutenções prediais ou de infraestrutura, para a prevenção das contingências;</w:t>
      </w:r>
    </w:p>
    <w:p w:rsidR="00AF5D3A" w:rsidRDefault="00AF5D3A" w:rsidP="00AF5D3A">
      <w:pPr>
        <w:pStyle w:val="PargrafodaLista"/>
        <w:rPr>
          <w:rFonts w:ascii="Times New Roman" w:hAnsi="Times New Roman" w:cs="Times New Roman"/>
          <w:sz w:val="24"/>
        </w:rPr>
      </w:pPr>
    </w:p>
    <w:p w:rsidR="00AF5D3A" w:rsidRDefault="000F52EF" w:rsidP="00A00F64">
      <w:pPr>
        <w:numPr>
          <w:ilvl w:val="3"/>
          <w:numId w:val="41"/>
        </w:numPr>
        <w:jc w:val="both"/>
        <w:rPr>
          <w:rFonts w:ascii="Times New Roman" w:hAnsi="Times New Roman" w:cs="Times New Roman"/>
          <w:sz w:val="24"/>
        </w:rPr>
      </w:pPr>
      <w:r w:rsidRPr="00AF5D3A">
        <w:rPr>
          <w:rFonts w:ascii="Times New Roman" w:hAnsi="Times New Roman" w:cs="Times New Roman"/>
          <w:sz w:val="24"/>
        </w:rPr>
        <w:t xml:space="preserve">Gerenciar a inspeção das condições dos ambientes, nos </w:t>
      </w:r>
      <w:r w:rsidRPr="00AF5D3A">
        <w:rPr>
          <w:rFonts w:ascii="Times New Roman" w:hAnsi="Times New Roman" w:cs="Times New Roman"/>
          <w:i/>
          <w:sz w:val="24"/>
        </w:rPr>
        <w:t>campi</w:t>
      </w:r>
      <w:r w:rsidRPr="00AF5D3A">
        <w:rPr>
          <w:rFonts w:ascii="Times New Roman" w:hAnsi="Times New Roman" w:cs="Times New Roman"/>
          <w:sz w:val="24"/>
        </w:rPr>
        <w:t xml:space="preserve"> da FIOCRUZ, após o expediente normal;</w:t>
      </w:r>
    </w:p>
    <w:p w:rsidR="00AF5D3A" w:rsidRDefault="00AF5D3A" w:rsidP="00AF5D3A">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à Fiscalização as anormalidades, para a prevenção das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Solicitar através de Relatório à Fiscalização, que interceda para a execução das atividades que não foram realizadas por qualquer ausência de recursos humanos ou materiais de responsabilidade da Contratada ou por empecilhos de servidores, colaboradores ou público visitante da FIOCRUZ, e quais as medidas emergências que estão sendo tomadas visando impedir a ocorrência de evento de contingência;</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Gerenciar as ações de impedimento – com acesso amplo, geral e irrestrito às dependências nos </w:t>
      </w:r>
      <w:r w:rsidRPr="00800953">
        <w:rPr>
          <w:rFonts w:ascii="Times New Roman" w:hAnsi="Times New Roman" w:cs="Times New Roman"/>
          <w:i/>
          <w:sz w:val="24"/>
        </w:rPr>
        <w:t>campi</w:t>
      </w:r>
      <w:r w:rsidRPr="00800953">
        <w:rPr>
          <w:rFonts w:ascii="Times New Roman" w:hAnsi="Times New Roman" w:cs="Times New Roman"/>
          <w:sz w:val="24"/>
        </w:rPr>
        <w:t xml:space="preserve"> da FIOCRUZ convocando, sempre que julgar necessário, os postos fixos</w:t>
      </w:r>
      <w:r w:rsidR="00612B79" w:rsidRPr="00800953">
        <w:rPr>
          <w:rFonts w:ascii="Times New Roman" w:hAnsi="Times New Roman" w:cs="Times New Roman"/>
          <w:sz w:val="24"/>
        </w:rPr>
        <w:t xml:space="preserve"> </w:t>
      </w:r>
      <w:r w:rsidRPr="00800953">
        <w:rPr>
          <w:rFonts w:ascii="Times New Roman" w:hAnsi="Times New Roman" w:cs="Times New Roman"/>
          <w:sz w:val="24"/>
        </w:rPr>
        <w:t>\</w:t>
      </w:r>
      <w:r w:rsidR="00612B79" w:rsidRPr="00800953">
        <w:rPr>
          <w:rFonts w:ascii="Times New Roman" w:hAnsi="Times New Roman" w:cs="Times New Roman"/>
          <w:sz w:val="24"/>
        </w:rPr>
        <w:t xml:space="preserve"> </w:t>
      </w:r>
      <w:r w:rsidRPr="00800953">
        <w:rPr>
          <w:rFonts w:ascii="Times New Roman" w:hAnsi="Times New Roman" w:cs="Times New Roman"/>
          <w:sz w:val="24"/>
        </w:rPr>
        <w:t>móveis</w:t>
      </w:r>
      <w:r w:rsidR="00612B79" w:rsidRPr="00800953">
        <w:rPr>
          <w:rFonts w:ascii="Times New Roman" w:hAnsi="Times New Roman" w:cs="Times New Roman"/>
          <w:sz w:val="24"/>
        </w:rPr>
        <w:t xml:space="preserve"> </w:t>
      </w:r>
      <w:r w:rsidRPr="00800953">
        <w:rPr>
          <w:rFonts w:ascii="Times New Roman" w:hAnsi="Times New Roman" w:cs="Times New Roman"/>
          <w:sz w:val="24"/>
        </w:rPr>
        <w:t>\</w:t>
      </w:r>
      <w:r w:rsidR="00612B79" w:rsidRPr="00800953">
        <w:rPr>
          <w:rFonts w:ascii="Times New Roman" w:hAnsi="Times New Roman" w:cs="Times New Roman"/>
          <w:sz w:val="24"/>
        </w:rPr>
        <w:t xml:space="preserve"> </w:t>
      </w:r>
      <w:r w:rsidRPr="00800953">
        <w:rPr>
          <w:rFonts w:ascii="Times New Roman" w:hAnsi="Times New Roman" w:cs="Times New Roman"/>
          <w:sz w:val="24"/>
        </w:rPr>
        <w:t>Brigadas Voluntárias de Combate às Contingências bem como o apoio de outros serviços terceirizados ou</w:t>
      </w:r>
      <w:r w:rsidR="00612B79" w:rsidRPr="00800953">
        <w:rPr>
          <w:rFonts w:ascii="Times New Roman" w:hAnsi="Times New Roman" w:cs="Times New Roman"/>
          <w:sz w:val="24"/>
        </w:rPr>
        <w:t>,</w:t>
      </w:r>
      <w:r w:rsidRPr="00800953">
        <w:rPr>
          <w:rFonts w:ascii="Times New Roman" w:hAnsi="Times New Roman" w:cs="Times New Roman"/>
          <w:sz w:val="24"/>
        </w:rPr>
        <w:t xml:space="preserve"> eventualmente</w:t>
      </w:r>
      <w:r w:rsidR="00612B79" w:rsidRPr="00800953">
        <w:rPr>
          <w:rFonts w:ascii="Times New Roman" w:hAnsi="Times New Roman" w:cs="Times New Roman"/>
          <w:sz w:val="24"/>
        </w:rPr>
        <w:t>,</w:t>
      </w:r>
      <w:r w:rsidRPr="00800953">
        <w:rPr>
          <w:rFonts w:ascii="Times New Roman" w:hAnsi="Times New Roman" w:cs="Times New Roman"/>
          <w:sz w:val="24"/>
        </w:rPr>
        <w:t xml:space="preserve"> impedir, na medida do possível, de ocorrência dos diversos eventos iminentes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o acionamento ou eventualmente acionar as Autoridades Públicas especializadas locais;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Apoiar as Autoridades Públicas especializadas locais, quando da sua chegada, no sentido de fornecer a conjuntura da contingência impedida, </w:t>
      </w:r>
      <w:r w:rsidRPr="00800953">
        <w:rPr>
          <w:rFonts w:ascii="Times New Roman" w:hAnsi="Times New Roman" w:cs="Times New Roman"/>
          <w:sz w:val="24"/>
        </w:rPr>
        <w:lastRenderedPageBreak/>
        <w:t>bem como, viabilizar o rápido e fácil acesso aos dispositivos de prevenção</w:t>
      </w:r>
      <w:r w:rsidR="00612B79" w:rsidRPr="00800953">
        <w:rPr>
          <w:rFonts w:ascii="Times New Roman" w:hAnsi="Times New Roman" w:cs="Times New Roman"/>
          <w:sz w:val="24"/>
        </w:rPr>
        <w:t xml:space="preserve"> </w:t>
      </w:r>
      <w:r w:rsidRPr="00800953">
        <w:rPr>
          <w:rFonts w:ascii="Times New Roman" w:hAnsi="Times New Roman" w:cs="Times New Roman"/>
          <w:sz w:val="24"/>
        </w:rPr>
        <w:t>\</w:t>
      </w:r>
      <w:r w:rsidR="00612B79" w:rsidRPr="00800953">
        <w:rPr>
          <w:rFonts w:ascii="Times New Roman" w:hAnsi="Times New Roman" w:cs="Times New Roman"/>
          <w:sz w:val="24"/>
        </w:rPr>
        <w:t xml:space="preserve"> </w:t>
      </w:r>
      <w:r w:rsidRPr="00800953">
        <w:rPr>
          <w:rFonts w:ascii="Times New Roman" w:hAnsi="Times New Roman" w:cs="Times New Roman"/>
          <w:sz w:val="24"/>
        </w:rPr>
        <w:t>segurança disponíveis;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à Fiscalização o andamento do evento de contingência impedido;</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Após o controle da situação, informar através de Relatório à Fiscalização, todos os eventos de contingências cuja ocorrência conseguiu-se impedir;</w:t>
      </w:r>
    </w:p>
    <w:p w:rsidR="00800953" w:rsidRDefault="00800953" w:rsidP="00800953">
      <w:pPr>
        <w:pStyle w:val="PargrafodaLista"/>
        <w:rPr>
          <w:rFonts w:ascii="Times New Roman" w:hAnsi="Times New Roman" w:cs="Times New Roman"/>
          <w:sz w:val="24"/>
        </w:rPr>
      </w:pPr>
    </w:p>
    <w:p w:rsidR="00800953" w:rsidRDefault="00612B79"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Gerenciar o combate, </w:t>
      </w:r>
      <w:r w:rsidR="000F52EF" w:rsidRPr="00800953">
        <w:rPr>
          <w:rFonts w:ascii="Times New Roman" w:hAnsi="Times New Roman" w:cs="Times New Roman"/>
          <w:sz w:val="24"/>
        </w:rPr>
        <w:t xml:space="preserve">com acesso amplo, geral e irrestrito às dependências nos </w:t>
      </w:r>
      <w:r w:rsidR="000F52EF" w:rsidRPr="00800953">
        <w:rPr>
          <w:rFonts w:ascii="Times New Roman" w:hAnsi="Times New Roman" w:cs="Times New Roman"/>
          <w:i/>
          <w:sz w:val="24"/>
        </w:rPr>
        <w:t>campi</w:t>
      </w:r>
      <w:r w:rsidR="000F52EF" w:rsidRPr="00800953">
        <w:rPr>
          <w:rFonts w:ascii="Times New Roman" w:hAnsi="Times New Roman" w:cs="Times New Roman"/>
          <w:sz w:val="24"/>
        </w:rPr>
        <w:t xml:space="preserve"> da FIOCRUZ convocando, sempre que julgar necessário, os postos fixos</w:t>
      </w:r>
      <w:r w:rsidRPr="00800953">
        <w:rPr>
          <w:rFonts w:ascii="Times New Roman" w:hAnsi="Times New Roman" w:cs="Times New Roman"/>
          <w:sz w:val="24"/>
        </w:rPr>
        <w:t xml:space="preserve"> </w:t>
      </w:r>
      <w:r w:rsidR="000F52EF" w:rsidRPr="00800953">
        <w:rPr>
          <w:rFonts w:ascii="Times New Roman" w:hAnsi="Times New Roman" w:cs="Times New Roman"/>
          <w:sz w:val="24"/>
        </w:rPr>
        <w:t>\</w:t>
      </w:r>
      <w:r w:rsidRPr="00800953">
        <w:rPr>
          <w:rFonts w:ascii="Times New Roman" w:hAnsi="Times New Roman" w:cs="Times New Roman"/>
          <w:sz w:val="24"/>
        </w:rPr>
        <w:t xml:space="preserve"> </w:t>
      </w:r>
      <w:r w:rsidR="000F52EF" w:rsidRPr="00800953">
        <w:rPr>
          <w:rFonts w:ascii="Times New Roman" w:hAnsi="Times New Roman" w:cs="Times New Roman"/>
          <w:sz w:val="24"/>
        </w:rPr>
        <w:t>móveis</w:t>
      </w:r>
      <w:r w:rsidRPr="00800953">
        <w:rPr>
          <w:rFonts w:ascii="Times New Roman" w:hAnsi="Times New Roman" w:cs="Times New Roman"/>
          <w:sz w:val="24"/>
        </w:rPr>
        <w:t xml:space="preserve"> </w:t>
      </w:r>
      <w:r w:rsidR="000F52EF" w:rsidRPr="00800953">
        <w:rPr>
          <w:rFonts w:ascii="Times New Roman" w:hAnsi="Times New Roman" w:cs="Times New Roman"/>
          <w:sz w:val="24"/>
        </w:rPr>
        <w:t>\</w:t>
      </w:r>
      <w:r w:rsidRPr="00800953">
        <w:rPr>
          <w:rFonts w:ascii="Times New Roman" w:hAnsi="Times New Roman" w:cs="Times New Roman"/>
          <w:sz w:val="24"/>
        </w:rPr>
        <w:t xml:space="preserve"> </w:t>
      </w:r>
      <w:r w:rsidR="000F52EF" w:rsidRPr="00800953">
        <w:rPr>
          <w:rFonts w:ascii="Times New Roman" w:hAnsi="Times New Roman" w:cs="Times New Roman"/>
          <w:sz w:val="24"/>
        </w:rPr>
        <w:t>Brigadas Voluntárias de Combate às Contingências bem como o apoio de outros serviços terceirizados ou eventualmente combater, na medida do possível, a ocorrência dos diversos eventos de contingências, acionando as Autoridades Públicas especializadas locais;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a prestação do primeiro socorro ou</w:t>
      </w:r>
      <w:r w:rsidR="00612B79" w:rsidRPr="00800953">
        <w:rPr>
          <w:rFonts w:ascii="Times New Roman" w:hAnsi="Times New Roman" w:cs="Times New Roman"/>
          <w:sz w:val="24"/>
        </w:rPr>
        <w:t>,</w:t>
      </w:r>
      <w:r w:rsidRPr="00800953">
        <w:rPr>
          <w:rFonts w:ascii="Times New Roman" w:hAnsi="Times New Roman" w:cs="Times New Roman"/>
          <w:sz w:val="24"/>
        </w:rPr>
        <w:t xml:space="preserve"> eventualmente</w:t>
      </w:r>
      <w:r w:rsidR="00612B79" w:rsidRPr="00800953">
        <w:rPr>
          <w:rFonts w:ascii="Times New Roman" w:hAnsi="Times New Roman" w:cs="Times New Roman"/>
          <w:sz w:val="24"/>
        </w:rPr>
        <w:t>,</w:t>
      </w:r>
      <w:r w:rsidRPr="00800953">
        <w:rPr>
          <w:rFonts w:ascii="Times New Roman" w:hAnsi="Times New Roman" w:cs="Times New Roman"/>
          <w:sz w:val="24"/>
        </w:rPr>
        <w:t xml:space="preserve"> prestar o primeiro socorro (Suporte Básico de Vida</w:t>
      </w:r>
      <w:r w:rsidR="00612B79" w:rsidRPr="00800953">
        <w:rPr>
          <w:rFonts w:ascii="Times New Roman" w:hAnsi="Times New Roman" w:cs="Times New Roman"/>
          <w:sz w:val="24"/>
        </w:rPr>
        <w:t xml:space="preserve"> (SBV</w:t>
      </w:r>
      <w:r w:rsidRPr="00800953">
        <w:rPr>
          <w:rFonts w:ascii="Times New Roman" w:hAnsi="Times New Roman" w:cs="Times New Roman"/>
          <w:sz w:val="24"/>
        </w:rPr>
        <w:t>)</w:t>
      </w:r>
      <w:r w:rsidR="00612B79" w:rsidRPr="00800953">
        <w:rPr>
          <w:rFonts w:ascii="Times New Roman" w:hAnsi="Times New Roman" w:cs="Times New Roman"/>
          <w:sz w:val="24"/>
        </w:rPr>
        <w:t>)</w:t>
      </w:r>
      <w:r w:rsidRPr="00800953">
        <w:rPr>
          <w:rFonts w:ascii="Times New Roman" w:hAnsi="Times New Roman" w:cs="Times New Roman"/>
          <w:sz w:val="24"/>
        </w:rPr>
        <w:t xml:space="preserve"> às vitimas dos diversos eventos de contingências impedidas, acionando as Autoridades Públicas especializadas locais;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Apoiar as Autoridades Públicas especializadas locais, quando da sua chegada, no sentido de fornecer a conjuntura da contingência impedidas, bem como, viabilizar o rápido e fácil acesso aos dispositivos de prevenção</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segurança disponíveis;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à Fiscalização o andamento do evento de contingência impedido;</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Após o controle da situação, informar através de Relatório à Fiscalização, todos os eventos de contingências ocorridos e aqueles cuja ocorrência conseguiu-se impedir;</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o inventário, guarda, deslocamento, alocação, inspeção, avaliação e reposição</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providências de reposição sempre que necessário das viaturas, a fim de manter o bom andamento da execução dos serviços de controle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a inspeção, ou eventualmente inspecionar os itens básicos das viaturas (nível\validade do óleo, água, calibragem dos pneumáticos, etc.) providenciando junto à Contratada, suas manutenções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correções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licenciamentos\substituições bem como seus abastecimentos com combustíveis e lavagens, mantendo-as sempre limpas e em perfeitas condições de uso</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segurança;</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à Fiscalização da necessidade de manutenções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correções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licenciamentos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substituições bem como seus abastecimentos com combustíveis e lavagens, para pronto atendimento à execução dos serviços de controle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a condução das viaturas de apoio às contingências ou, desde que sua CNH seja compatível à categoria da viatura, eventualmente</w:t>
      </w:r>
      <w:r w:rsidR="008A554D" w:rsidRPr="00800953">
        <w:rPr>
          <w:rFonts w:ascii="Times New Roman" w:hAnsi="Times New Roman" w:cs="Times New Roman"/>
          <w:sz w:val="24"/>
        </w:rPr>
        <w:t>,</w:t>
      </w:r>
      <w:r w:rsidRPr="00800953">
        <w:rPr>
          <w:rFonts w:ascii="Times New Roman" w:hAnsi="Times New Roman" w:cs="Times New Roman"/>
          <w:sz w:val="24"/>
        </w:rPr>
        <w:t xml:space="preserve"> </w:t>
      </w:r>
      <w:r w:rsidR="008A554D" w:rsidRPr="00800953">
        <w:rPr>
          <w:rFonts w:ascii="Times New Roman" w:hAnsi="Times New Roman" w:cs="Times New Roman"/>
          <w:sz w:val="24"/>
        </w:rPr>
        <w:t>conduzi-las</w:t>
      </w:r>
      <w:r w:rsidRPr="00800953">
        <w:rPr>
          <w:rFonts w:ascii="Times New Roman" w:hAnsi="Times New Roman" w:cs="Times New Roman"/>
          <w:sz w:val="24"/>
        </w:rPr>
        <w:t xml:space="preserve"> segundo as normas legais de trânsito, exclusivamente para a execução dos serviços de controle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a condução das viaturas ou, eventualmente, conduzi-las quando do casual transporte de pessoas com dificuldade de locomoção, no sentido preventivo à ocorrência de evento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a condução da viatura da FIOCRUZ (caminhão tipo “carro-pipa”) de apoio às contingências ou, desde que sua CNH seja compatível à categoria da viatura, eventualmente conduzi-la, segundo as normas legais de trânsito, exclusivamente para a execução dos serviços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o abastecimento ou, eventualmente, abastecer as cisternas das Unidades da FIOCRUZ;</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a inspeção, avaliação e acompanhamento d</w:t>
      </w:r>
      <w:r w:rsidRPr="00800953">
        <w:rPr>
          <w:rFonts w:ascii="Times New Roman" w:hAnsi="Times New Roman" w:cs="Times New Roman"/>
          <w:sz w:val="24"/>
          <w:u w:val="single"/>
        </w:rPr>
        <w:t>as atividades de risco nas instalações do Programa do Governo Federal: Farmácia Popular do Brasil</w:t>
      </w:r>
      <w:r w:rsidR="008A554D" w:rsidRPr="00800953">
        <w:rPr>
          <w:rFonts w:ascii="Times New Roman" w:hAnsi="Times New Roman" w:cs="Times New Roman"/>
          <w:sz w:val="24"/>
          <w:u w:val="single"/>
        </w:rPr>
        <w:t xml:space="preserve"> (</w:t>
      </w:r>
      <w:r w:rsidRPr="00800953">
        <w:rPr>
          <w:rFonts w:ascii="Times New Roman" w:hAnsi="Times New Roman" w:cs="Times New Roman"/>
          <w:sz w:val="24"/>
          <w:u w:val="single"/>
        </w:rPr>
        <w:t>FPB</w:t>
      </w:r>
      <w:r w:rsidR="008A554D" w:rsidRPr="00800953">
        <w:rPr>
          <w:rFonts w:ascii="Times New Roman" w:hAnsi="Times New Roman" w:cs="Times New Roman"/>
          <w:sz w:val="24"/>
          <w:u w:val="single"/>
        </w:rPr>
        <w:t>)</w:t>
      </w:r>
      <w:r w:rsidRPr="00800953">
        <w:rPr>
          <w:rFonts w:ascii="Times New Roman" w:hAnsi="Times New Roman" w:cs="Times New Roman"/>
          <w:sz w:val="24"/>
          <w:u w:val="single"/>
        </w:rPr>
        <w:t xml:space="preserve"> sob custódia da FIOCRUZ</w:t>
      </w:r>
      <w:r w:rsidRPr="00800953">
        <w:rPr>
          <w:rFonts w:ascii="Times New Roman" w:hAnsi="Times New Roman" w:cs="Times New Roman"/>
          <w:sz w:val="24"/>
        </w:rPr>
        <w:t>;</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Identificar e gerenciar a inspeção, avaliação e acompanhamento das atividades de risco nos </w:t>
      </w:r>
      <w:r w:rsidRPr="00800953">
        <w:rPr>
          <w:rFonts w:ascii="Times New Roman" w:hAnsi="Times New Roman" w:cs="Times New Roman"/>
          <w:i/>
          <w:sz w:val="24"/>
        </w:rPr>
        <w:t>campi</w:t>
      </w:r>
      <w:r w:rsidRPr="00800953">
        <w:rPr>
          <w:rFonts w:ascii="Times New Roman" w:hAnsi="Times New Roman" w:cs="Times New Roman"/>
          <w:sz w:val="24"/>
        </w:rPr>
        <w:t xml:space="preserve"> da FPB;</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Sugerir à Fiscalização ações de minimização às ocorrências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Identificar e gerenciar a inspeção das rotas de fuga nos </w:t>
      </w:r>
      <w:r w:rsidRPr="00800953">
        <w:rPr>
          <w:rFonts w:ascii="Times New Roman" w:hAnsi="Times New Roman" w:cs="Times New Roman"/>
          <w:i/>
          <w:sz w:val="24"/>
        </w:rPr>
        <w:t>campi</w:t>
      </w:r>
      <w:r w:rsidRPr="00800953">
        <w:rPr>
          <w:rFonts w:ascii="Times New Roman" w:hAnsi="Times New Roman" w:cs="Times New Roman"/>
          <w:sz w:val="24"/>
        </w:rPr>
        <w:t xml:space="preserve"> da FPB, mantendo seus acessos liberados\sinalizados: escadas de emergência, iluminação de emergência, portas corta-fogo, barras antipânico e áreas de circulação interna (“</w:t>
      </w:r>
      <w:r w:rsidRPr="00800953">
        <w:rPr>
          <w:rFonts w:ascii="Times New Roman" w:hAnsi="Times New Roman" w:cs="Times New Roman"/>
          <w:i/>
          <w:sz w:val="24"/>
        </w:rPr>
        <w:t>hall</w:t>
      </w:r>
      <w:r w:rsidRPr="00800953">
        <w:rPr>
          <w:rFonts w:ascii="Times New Roman" w:hAnsi="Times New Roman" w:cs="Times New Roman"/>
          <w:sz w:val="24"/>
        </w:rPr>
        <w:t>”, corredores e escadas);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Identificar e gerenciar a inspeção dos locais mais propícios às ocorrências de eventos de contingências nos </w:t>
      </w:r>
      <w:r w:rsidRPr="00800953">
        <w:rPr>
          <w:rFonts w:ascii="Times New Roman" w:hAnsi="Times New Roman" w:cs="Times New Roman"/>
          <w:i/>
          <w:sz w:val="24"/>
        </w:rPr>
        <w:t>campi</w:t>
      </w:r>
      <w:r w:rsidRPr="00800953">
        <w:rPr>
          <w:rFonts w:ascii="Times New Roman" w:hAnsi="Times New Roman" w:cs="Times New Roman"/>
          <w:sz w:val="24"/>
        </w:rPr>
        <w:t xml:space="preserve"> da FPB, quais sejam: depósitos, arquivos, bibliotecas, almoxarifados, estabelecimentos comensais, dentre outros;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Gerenciar o inventário, alocação e inspeção, nos </w:t>
      </w:r>
      <w:r w:rsidRPr="00800953">
        <w:rPr>
          <w:rFonts w:ascii="Times New Roman" w:hAnsi="Times New Roman" w:cs="Times New Roman"/>
          <w:i/>
          <w:sz w:val="24"/>
        </w:rPr>
        <w:t>campi</w:t>
      </w:r>
      <w:r w:rsidRPr="00800953">
        <w:rPr>
          <w:rFonts w:ascii="Times New Roman" w:hAnsi="Times New Roman" w:cs="Times New Roman"/>
          <w:sz w:val="24"/>
        </w:rPr>
        <w:t xml:space="preserve"> da FPB, mantendo-se atualizado nas metodologias\táticas de manejo, no sentido de que sejam verificadas as perfeitas condições de uso dos equipamentos de apoio, proteção e combate às contingências, tais como: macas, cadeiras de roda, nível de água nos reservatórios c/manutenção da reserva técnica de combate a incêndio, alarme</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central de detecção de incêndio, pressostatos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registros da rede de “sprinkler”, entorno</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sinalização</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lacre</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carga</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pressão do manômetro dos extintores contra incêndio, registros\rede de hidrantes, automático de acionamento</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sistema de bombas, portas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vidros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pinturas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mangueiras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00AA4EE2" w:rsidRPr="00800953">
        <w:rPr>
          <w:rFonts w:ascii="Times New Roman" w:hAnsi="Times New Roman" w:cs="Times New Roman"/>
          <w:sz w:val="24"/>
        </w:rPr>
        <w:t>esguic</w:t>
      </w:r>
      <w:r w:rsidRPr="00800953">
        <w:rPr>
          <w:rFonts w:ascii="Times New Roman" w:hAnsi="Times New Roman" w:cs="Times New Roman"/>
          <w:sz w:val="24"/>
        </w:rPr>
        <w:t>hos das caixas de incêndio, ligação das mangueiras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rede de hidrantes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sistema de bombas de pressurização que alimentam esta rede hidráulica);</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à Fiscalização da necessidade de manutenção</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reposição dos equipamentos de proteção e combate às contingências, sempre que necessário, de modo que os serviços não sofram solução de continuidade;</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Sugerir melhorias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atualização tecnológica, através de Relatório à Fiscalização, desses sistemas preventivos e corretivos às ocorrências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Gerenciar a inspeção, nos </w:t>
      </w:r>
      <w:r w:rsidRPr="00800953">
        <w:rPr>
          <w:rFonts w:ascii="Times New Roman" w:hAnsi="Times New Roman" w:cs="Times New Roman"/>
          <w:i/>
          <w:sz w:val="24"/>
        </w:rPr>
        <w:t>campi</w:t>
      </w:r>
      <w:r w:rsidRPr="00800953">
        <w:rPr>
          <w:rFonts w:ascii="Times New Roman" w:hAnsi="Times New Roman" w:cs="Times New Roman"/>
          <w:sz w:val="24"/>
        </w:rPr>
        <w:t xml:space="preserve"> da FPB, do quadro central de energia</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registro de alimentação de gás das edificações, elevadores e seus quadros de comando (cabine</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portas de elevadores, isolamento de fios\cabos, instalações de tomadas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interruptores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equipamentos, instalações de gás, tubulações de gás carbônico, outros itens que possam oferecer perigo à ocorrência de evento de contingências), devidamente acompanhado das respectivas Fiscalizações quando se tratar de serviço terceirizado ou dos servidores especializados responsáveis pelas redes elétricas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gás;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à Fiscalização da necessidade de correções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manutenções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substituições de itens, para a prevenção das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Gerenciar a identificação das necessidades pendentes, nos </w:t>
      </w:r>
      <w:r w:rsidRPr="00800953">
        <w:rPr>
          <w:rFonts w:ascii="Times New Roman" w:hAnsi="Times New Roman" w:cs="Times New Roman"/>
          <w:i/>
          <w:sz w:val="24"/>
        </w:rPr>
        <w:t>campi</w:t>
      </w:r>
      <w:r w:rsidRPr="00800953">
        <w:rPr>
          <w:rFonts w:ascii="Times New Roman" w:hAnsi="Times New Roman" w:cs="Times New Roman"/>
          <w:sz w:val="24"/>
        </w:rPr>
        <w:t xml:space="preserve"> da FPB, de correções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manutenções prediais: forros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rebocos pendurados, iluminação de áreas de circulação, etc.; ou de infraestrutura: água</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esgoto, luz</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força, gás, telecomunicações e informática (cabos soltos ou com ligação improvisada, tomadas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equipamentos instalados inadequadamente, materiais inflamáveis em locais inadequados, ruído excessivo em reatores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equipamentos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 xml:space="preserve">quadros de energia elétrica, reparos apenas com estudo prévio nas instalações de gás, reparos de infiltrações nos reservatórios de </w:t>
      </w:r>
      <w:r w:rsidRPr="00800953">
        <w:rPr>
          <w:rFonts w:ascii="Times New Roman" w:hAnsi="Times New Roman" w:cs="Times New Roman"/>
          <w:sz w:val="24"/>
        </w:rPr>
        <w:lastRenderedPageBreak/>
        <w:t>água, outros itens que possam oferecer perigo à ocorrência de evento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à Fiscalização da necessidade de correções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manutenções prediais ou de infraestrutura, para a prevenção das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Gerenciar a inspeção das condições dos ambientes, nos </w:t>
      </w:r>
      <w:r w:rsidRPr="00800953">
        <w:rPr>
          <w:rFonts w:ascii="Times New Roman" w:hAnsi="Times New Roman" w:cs="Times New Roman"/>
          <w:i/>
          <w:sz w:val="24"/>
        </w:rPr>
        <w:t>campi</w:t>
      </w:r>
      <w:r w:rsidRPr="00800953">
        <w:rPr>
          <w:rFonts w:ascii="Times New Roman" w:hAnsi="Times New Roman" w:cs="Times New Roman"/>
          <w:sz w:val="24"/>
        </w:rPr>
        <w:t xml:space="preserve"> da FPB, após o expediente normal;</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à Fiscalização as anormalidades, para a prevenção das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w:t>
      </w:r>
      <w:r w:rsidR="008A554D" w:rsidRPr="00800953">
        <w:rPr>
          <w:rFonts w:ascii="Times New Roman" w:hAnsi="Times New Roman" w:cs="Times New Roman"/>
          <w:sz w:val="24"/>
        </w:rPr>
        <w:t xml:space="preserve">renciar as ações de impedimento, </w:t>
      </w:r>
      <w:r w:rsidRPr="00800953">
        <w:rPr>
          <w:rFonts w:ascii="Times New Roman" w:hAnsi="Times New Roman" w:cs="Times New Roman"/>
          <w:sz w:val="24"/>
        </w:rPr>
        <w:t xml:space="preserve">com acesso amplo, geral e irrestrito às dependências nos </w:t>
      </w:r>
      <w:r w:rsidRPr="00800953">
        <w:rPr>
          <w:rFonts w:ascii="Times New Roman" w:hAnsi="Times New Roman" w:cs="Times New Roman"/>
          <w:i/>
          <w:sz w:val="24"/>
        </w:rPr>
        <w:t>campi</w:t>
      </w:r>
      <w:r w:rsidRPr="00800953">
        <w:rPr>
          <w:rFonts w:ascii="Times New Roman" w:hAnsi="Times New Roman" w:cs="Times New Roman"/>
          <w:sz w:val="24"/>
        </w:rPr>
        <w:t xml:space="preserve"> da FPB convocando, sempre que julgar necessário, os postos fixos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móveis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Brigadas Voluntárias de Combate às Contingências bem como o apoio de outros serviços terceirizados ou</w:t>
      </w:r>
      <w:r w:rsidR="008A554D" w:rsidRPr="00800953">
        <w:rPr>
          <w:rFonts w:ascii="Times New Roman" w:hAnsi="Times New Roman" w:cs="Times New Roman"/>
          <w:sz w:val="24"/>
        </w:rPr>
        <w:t>,</w:t>
      </w:r>
      <w:r w:rsidRPr="00800953">
        <w:rPr>
          <w:rFonts w:ascii="Times New Roman" w:hAnsi="Times New Roman" w:cs="Times New Roman"/>
          <w:sz w:val="24"/>
        </w:rPr>
        <w:t xml:space="preserve"> eventualmente</w:t>
      </w:r>
      <w:r w:rsidR="008A554D" w:rsidRPr="00800953">
        <w:rPr>
          <w:rFonts w:ascii="Times New Roman" w:hAnsi="Times New Roman" w:cs="Times New Roman"/>
          <w:sz w:val="24"/>
        </w:rPr>
        <w:t>,</w:t>
      </w:r>
      <w:r w:rsidRPr="00800953">
        <w:rPr>
          <w:rFonts w:ascii="Times New Roman" w:hAnsi="Times New Roman" w:cs="Times New Roman"/>
          <w:sz w:val="24"/>
        </w:rPr>
        <w:t xml:space="preserve"> impedir, na medida do possível, de ocorrência dos diversos eventos iminentes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o acionamento ou eventualmente acionar as Autoridades Públicas especializadas locais;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Apoiar as Autoridades Públicas especializadas locais, quando da sua chegada no </w:t>
      </w:r>
      <w:r w:rsidRPr="00800953">
        <w:rPr>
          <w:rFonts w:ascii="Times New Roman" w:hAnsi="Times New Roman" w:cs="Times New Roman"/>
          <w:i/>
          <w:sz w:val="24"/>
        </w:rPr>
        <w:t>campi</w:t>
      </w:r>
      <w:r w:rsidRPr="00800953">
        <w:rPr>
          <w:rFonts w:ascii="Times New Roman" w:hAnsi="Times New Roman" w:cs="Times New Roman"/>
          <w:sz w:val="24"/>
        </w:rPr>
        <w:t xml:space="preserve"> da FPB, no sentido de fornecer a conjuntura da contingência impedida, bem como, viabilizar o rápido e fácil acesso aos dispositivos de prevenção</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segurança disponíveis;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à Fiscalização o andamento do evento de contingência impedido;</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Após o controle da situação, informar através de Relatório à Fiscalização, todos os eventos de contingências cuja ocorrência conseguiu-se impedir;</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o combate</w:t>
      </w:r>
      <w:r w:rsidR="008A554D" w:rsidRPr="00800953">
        <w:rPr>
          <w:rFonts w:ascii="Times New Roman" w:hAnsi="Times New Roman" w:cs="Times New Roman"/>
          <w:sz w:val="24"/>
        </w:rPr>
        <w:t xml:space="preserve">, </w:t>
      </w:r>
      <w:r w:rsidRPr="00800953">
        <w:rPr>
          <w:rFonts w:ascii="Times New Roman" w:hAnsi="Times New Roman" w:cs="Times New Roman"/>
          <w:sz w:val="24"/>
        </w:rPr>
        <w:t xml:space="preserve">com acesso amplo, geral e irrestrito às dependências nos </w:t>
      </w:r>
      <w:r w:rsidRPr="00800953">
        <w:rPr>
          <w:rFonts w:ascii="Times New Roman" w:hAnsi="Times New Roman" w:cs="Times New Roman"/>
          <w:i/>
          <w:sz w:val="24"/>
        </w:rPr>
        <w:t>campi</w:t>
      </w:r>
      <w:r w:rsidRPr="00800953">
        <w:rPr>
          <w:rFonts w:ascii="Times New Roman" w:hAnsi="Times New Roman" w:cs="Times New Roman"/>
          <w:sz w:val="24"/>
        </w:rPr>
        <w:t xml:space="preserve"> da FPB convocando, sempre que julgar necessário, os postos fixos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móveis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Brigadas Voluntárias de Combate às Contingências bem como o apoio de outros serviços terceirizados</w:t>
      </w:r>
      <w:r w:rsidR="008A554D" w:rsidRPr="00800953">
        <w:rPr>
          <w:rFonts w:ascii="Times New Roman" w:hAnsi="Times New Roman" w:cs="Times New Roman"/>
          <w:sz w:val="24"/>
        </w:rPr>
        <w:t xml:space="preserve">, </w:t>
      </w:r>
      <w:r w:rsidRPr="00800953">
        <w:rPr>
          <w:rFonts w:ascii="Times New Roman" w:hAnsi="Times New Roman" w:cs="Times New Roman"/>
          <w:sz w:val="24"/>
        </w:rPr>
        <w:t>ou</w:t>
      </w:r>
      <w:r w:rsidR="008A554D" w:rsidRPr="00800953">
        <w:rPr>
          <w:rFonts w:ascii="Times New Roman" w:hAnsi="Times New Roman" w:cs="Times New Roman"/>
          <w:sz w:val="24"/>
        </w:rPr>
        <w:t>,</w:t>
      </w:r>
      <w:r w:rsidRPr="00800953">
        <w:rPr>
          <w:rFonts w:ascii="Times New Roman" w:hAnsi="Times New Roman" w:cs="Times New Roman"/>
          <w:sz w:val="24"/>
        </w:rPr>
        <w:t xml:space="preserve"> eventualmente</w:t>
      </w:r>
      <w:r w:rsidR="008A554D" w:rsidRPr="00800953">
        <w:rPr>
          <w:rFonts w:ascii="Times New Roman" w:hAnsi="Times New Roman" w:cs="Times New Roman"/>
          <w:sz w:val="24"/>
        </w:rPr>
        <w:t>,</w:t>
      </w:r>
      <w:r w:rsidRPr="00800953">
        <w:rPr>
          <w:rFonts w:ascii="Times New Roman" w:hAnsi="Times New Roman" w:cs="Times New Roman"/>
          <w:sz w:val="24"/>
        </w:rPr>
        <w:t xml:space="preserve"> combater, na medida do possível, a ocorrência dos diversos eventos de contingências, acionando as Autoridades Públicas especializadas locais;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a prestação do primeiro socorro ou eventualmente prestar o primeiro socorro (SBV), às vitimas dos diversos eventos de contingências ocorridas, acionando as Autoridades Públicas especializadas locais;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Apoiar as Autoridades Públicas especializadas locais, quando da sua chegada no </w:t>
      </w:r>
      <w:r w:rsidRPr="00800953">
        <w:rPr>
          <w:rFonts w:ascii="Times New Roman" w:hAnsi="Times New Roman" w:cs="Times New Roman"/>
          <w:i/>
          <w:sz w:val="24"/>
        </w:rPr>
        <w:t>campi</w:t>
      </w:r>
      <w:r w:rsidRPr="00800953">
        <w:rPr>
          <w:rFonts w:ascii="Times New Roman" w:hAnsi="Times New Roman" w:cs="Times New Roman"/>
          <w:sz w:val="24"/>
        </w:rPr>
        <w:t xml:space="preserve"> da FPB, no sentido de fornecer a conjuntura da contingência ocorrida, bem como, viabilizar o rápido e fácil acesso aos dispositivos de prevenção</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segurança disponíveis;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à Fiscalização o andamento do evento de contingência ocorrido;</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Após o controle da situação, informar através de Relatório à Fiscalização, todos os eventos de contingências ocorridos e aqueles cuja ocorrência conseguiu-se impedir;</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o registro através de Livro de Ocorrências ou de sistema informatizado, conforme o caso, das normalidades\anormalidades\empecilhos ou outros episódios ocorridos na FPB que julgar pertinente;</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o registro através de Livro de Ocorrências ou de sistema informatizado, conforme o caso, das normalidades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anormalidades</w:t>
      </w:r>
      <w:r w:rsidR="008A554D" w:rsidRPr="00800953">
        <w:rPr>
          <w:rFonts w:ascii="Times New Roman" w:hAnsi="Times New Roman" w:cs="Times New Roman"/>
          <w:sz w:val="24"/>
        </w:rPr>
        <w:t xml:space="preserve"> </w:t>
      </w:r>
      <w:r w:rsidRPr="00800953">
        <w:rPr>
          <w:rFonts w:ascii="Times New Roman" w:hAnsi="Times New Roman" w:cs="Times New Roman"/>
          <w:sz w:val="24"/>
        </w:rPr>
        <w:t>\</w:t>
      </w:r>
      <w:r w:rsidR="008A554D" w:rsidRPr="00800953">
        <w:rPr>
          <w:rFonts w:ascii="Times New Roman" w:hAnsi="Times New Roman" w:cs="Times New Roman"/>
          <w:sz w:val="24"/>
        </w:rPr>
        <w:t xml:space="preserve"> </w:t>
      </w:r>
      <w:r w:rsidRPr="00800953">
        <w:rPr>
          <w:rFonts w:ascii="Times New Roman" w:hAnsi="Times New Roman" w:cs="Times New Roman"/>
          <w:sz w:val="24"/>
        </w:rPr>
        <w:t>empecilhos ou outros episódios ocorridos nos campi da FIOCRUZ que julgar pertinente;</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Convocar cada Técnico de Contingência que formará as duplas dos postos móveis no Campus Manguinhos, bem como prestará assistência técnico-operacional em determinados </w:t>
      </w:r>
      <w:r w:rsidR="00800953">
        <w:rPr>
          <w:rFonts w:ascii="Times New Roman" w:hAnsi="Times New Roman" w:cs="Times New Roman"/>
          <w:sz w:val="24"/>
        </w:rPr>
        <w:t>C</w:t>
      </w:r>
      <w:r w:rsidRPr="00800953">
        <w:rPr>
          <w:rFonts w:ascii="Times New Roman" w:hAnsi="Times New Roman" w:cs="Times New Roman"/>
          <w:sz w:val="24"/>
        </w:rPr>
        <w:t>ampi da FIOCRUZ;</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Gerenciar a organização das duplas formadas pelos Técnicos de Contingências dos postos móveis no Campus Manguinhos;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Gerenciar às providências de disponibilização antecipada de “Passagem Aérea”, “Deslocamento” e “Diária”, e respectiva prestação de contas junto à Contratada, sempre que necessário, observadas as regras previstas no </w:t>
      </w:r>
      <w:r w:rsidR="008A554D" w:rsidRPr="00800953">
        <w:rPr>
          <w:rFonts w:ascii="Times New Roman" w:hAnsi="Times New Roman" w:cs="Times New Roman"/>
          <w:sz w:val="24"/>
        </w:rPr>
        <w:t>Item</w:t>
      </w:r>
      <w:r w:rsidRPr="00800953">
        <w:rPr>
          <w:rFonts w:ascii="Times New Roman" w:hAnsi="Times New Roman" w:cs="Times New Roman"/>
          <w:sz w:val="24"/>
        </w:rPr>
        <w:t xml:space="preserve"> 12 deste </w:t>
      </w:r>
      <w:r w:rsidR="004C20F5" w:rsidRPr="00800953">
        <w:rPr>
          <w:rFonts w:ascii="Times New Roman" w:hAnsi="Times New Roman" w:cs="Times New Roman"/>
          <w:sz w:val="24"/>
        </w:rPr>
        <w:t>Termo de Referência</w:t>
      </w:r>
      <w:r w:rsidRPr="00800953">
        <w:rPr>
          <w:rFonts w:ascii="Times New Roman" w:hAnsi="Times New Roman" w:cs="Times New Roman"/>
          <w:sz w:val="24"/>
        </w:rPr>
        <w:t>;</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Recrutar os demais postos de serviço para apoio às atividades da Gestão de Contingências;</w:t>
      </w:r>
    </w:p>
    <w:p w:rsidR="00800953" w:rsidRDefault="00800953" w:rsidP="00800953">
      <w:pPr>
        <w:pStyle w:val="PargrafodaLista"/>
        <w:rPr>
          <w:rFonts w:ascii="Times New Roman" w:hAnsi="Times New Roman" w:cs="Times New Roman"/>
          <w:sz w:val="24"/>
        </w:rPr>
      </w:pPr>
    </w:p>
    <w:p w:rsidR="005924BD" w:rsidRP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através de Relatório à Fiscalização, as atividades realizadas de todos os postos de serviço desta terceirização</w:t>
      </w:r>
      <w:r w:rsidR="005924BD" w:rsidRPr="00800953">
        <w:rPr>
          <w:rFonts w:ascii="Times New Roman" w:hAnsi="Times New Roman" w:cs="Times New Roman"/>
          <w:sz w:val="24"/>
        </w:rPr>
        <w:t>.</w:t>
      </w:r>
    </w:p>
    <w:p w:rsidR="000F52EF" w:rsidRPr="00B65A68" w:rsidRDefault="008A554D" w:rsidP="00987977">
      <w:pPr>
        <w:jc w:val="both"/>
        <w:rPr>
          <w:rFonts w:ascii="Times New Roman" w:hAnsi="Times New Roman" w:cs="Times New Roman"/>
          <w:sz w:val="24"/>
        </w:rPr>
      </w:pPr>
      <w:r w:rsidRPr="00B65A68">
        <w:rPr>
          <w:rFonts w:ascii="Times New Roman" w:hAnsi="Times New Roman" w:cs="Times New Roman"/>
          <w:sz w:val="24"/>
        </w:rPr>
        <w:tab/>
      </w:r>
    </w:p>
    <w:p w:rsidR="000F52EF" w:rsidRDefault="000F52EF" w:rsidP="00800953">
      <w:pPr>
        <w:numPr>
          <w:ilvl w:val="2"/>
          <w:numId w:val="41"/>
        </w:numPr>
        <w:jc w:val="both"/>
        <w:rPr>
          <w:rFonts w:ascii="Times New Roman" w:hAnsi="Times New Roman" w:cs="Times New Roman"/>
          <w:sz w:val="24"/>
        </w:rPr>
      </w:pPr>
      <w:r w:rsidRPr="00B65A68">
        <w:rPr>
          <w:rFonts w:ascii="Times New Roman" w:hAnsi="Times New Roman" w:cs="Times New Roman"/>
          <w:sz w:val="24"/>
        </w:rPr>
        <w:t>Assistência Técnico-operacional ao Controle de Contingências:</w:t>
      </w:r>
      <w:r w:rsidR="008A554D" w:rsidRPr="00B65A68">
        <w:rPr>
          <w:rFonts w:ascii="Times New Roman" w:hAnsi="Times New Roman" w:cs="Times New Roman"/>
          <w:sz w:val="24"/>
        </w:rPr>
        <w:t xml:space="preserve"> </w:t>
      </w:r>
      <w:r w:rsidR="004C20F5" w:rsidRPr="00B65A68">
        <w:rPr>
          <w:rFonts w:ascii="Times New Roman" w:hAnsi="Times New Roman" w:cs="Times New Roman"/>
          <w:sz w:val="24"/>
        </w:rPr>
        <w:t>e</w:t>
      </w:r>
      <w:r w:rsidR="00AA4EE2" w:rsidRPr="00B65A68">
        <w:rPr>
          <w:rFonts w:ascii="Times New Roman" w:hAnsi="Times New Roman" w:cs="Times New Roman"/>
          <w:sz w:val="24"/>
        </w:rPr>
        <w:t>xecutar</w:t>
      </w:r>
      <w:r w:rsidRPr="00B65A68">
        <w:rPr>
          <w:rFonts w:ascii="Times New Roman" w:hAnsi="Times New Roman" w:cs="Times New Roman"/>
          <w:sz w:val="24"/>
        </w:rPr>
        <w:t xml:space="preserve"> atribuições</w:t>
      </w:r>
      <w:r w:rsidR="00800953">
        <w:rPr>
          <w:rFonts w:ascii="Times New Roman" w:hAnsi="Times New Roman" w:cs="Times New Roman"/>
          <w:sz w:val="24"/>
        </w:rPr>
        <w:t xml:space="preserve"> inerentes à função, tais como:</w:t>
      </w:r>
    </w:p>
    <w:p w:rsidR="00800953" w:rsidRPr="00B65A68" w:rsidRDefault="00800953" w:rsidP="00800953">
      <w:pPr>
        <w:ind w:left="1440"/>
        <w:jc w:val="both"/>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Chegar na Sede da FIOCRUZ, alguns minutos antes do horário marcado para assunção do posto, de forma a ter tempo suficiente para integrar-se a Brigada de Contingência\apresentar-se ao Gestor de Contingências, com crachá, uniformizado e devidamente asseado;</w:t>
      </w:r>
    </w:p>
    <w:p w:rsidR="00800953" w:rsidRDefault="00800953" w:rsidP="00800953">
      <w:pPr>
        <w:ind w:left="1800"/>
        <w:jc w:val="both"/>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Conferir, no seu turno de trabalho, a ocupação dos postos de serviço da Brigada de Contingências, </w:t>
      </w:r>
      <w:r w:rsidRPr="00800953">
        <w:rPr>
          <w:rFonts w:ascii="Times New Roman" w:hAnsi="Times New Roman" w:cs="Times New Roman"/>
          <w:iCs/>
          <w:sz w:val="24"/>
        </w:rPr>
        <w:t xml:space="preserve">diretamente a si subordinados (Auxiliar Técnico de Contingências e Agente de Contingências) </w:t>
      </w:r>
      <w:r w:rsidRPr="00800953">
        <w:rPr>
          <w:rFonts w:ascii="Times New Roman" w:hAnsi="Times New Roman" w:cs="Times New Roman"/>
          <w:sz w:val="24"/>
        </w:rPr>
        <w:t>acionando, sempre que necessário, o Preposto da Contratada para reposição de mão de obra;</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Exercer efetiva liderança sobre a atuação dos seus subordinados, mantendo a ordem, a disciplina, o respeito, o espírito de equipe, orientando e instruindo os terceirizados sempre que necessário, não se admitindo, em hipótese alguma, o corporativismo;</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Conhecer e cumprir as atividades da Brigada de Contingência nos prazos determinados, zelando para a perfeita execução dos serviços de controle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Utilizar\ prestar técnico-operacional para a correta utilização pela Brigada de Contingência, do Uniforme, Equipamento de Proteção Individual-E.P.I. e Equipamento de Proteção Coletiva-E.P.C.;</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Formar o rodízio de duplas dos postos móveis que inspecionam as 4 Áreas do Campus Manguinhos;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Manter atitudes, postura e comportamento condizente com o decoro da profissão procurando impedir o descumprimento das normas de segurança por terceiros, agindo inicialmente com educação e polidez, através de conselhos/advertências, e somente usando de energia e decisão ao verificar que seu comportamento inicial não surtiu efeito, quando o descumprimento de alguma norma, o justificarem;</w:t>
      </w:r>
    </w:p>
    <w:p w:rsidR="00800953" w:rsidRDefault="00800953" w:rsidP="00800953">
      <w:pPr>
        <w:pStyle w:val="PargrafodaLista"/>
        <w:rPr>
          <w:rFonts w:ascii="Times New Roman" w:hAnsi="Times New Roman" w:cs="Times New Roman"/>
          <w:sz w:val="24"/>
        </w:rPr>
      </w:pPr>
    </w:p>
    <w:p w:rsidR="00800953" w:rsidRDefault="00034915"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Não</w:t>
      </w:r>
      <w:r w:rsidR="000F52EF" w:rsidRPr="00800953">
        <w:rPr>
          <w:rFonts w:ascii="Times New Roman" w:hAnsi="Times New Roman" w:cs="Times New Roman"/>
          <w:sz w:val="24"/>
        </w:rPr>
        <w:t xml:space="preserve"> comentar, seja interna seja externamente, fato inerente ao funcionamento dos postos de serviço;</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Responder, por escrito ou verbalmente, às solicitações de quaisquer naturezas feitas pelo Gestor de Contingências, no mais curto espaço de tempo possível;</w:t>
      </w:r>
    </w:p>
    <w:p w:rsidR="00800953" w:rsidRDefault="00800953" w:rsidP="00800953">
      <w:pPr>
        <w:pStyle w:val="PargrafodaLista"/>
        <w:rPr>
          <w:rFonts w:ascii="Times New Roman" w:hAnsi="Times New Roman" w:cs="Times New Roman"/>
          <w:sz w:val="24"/>
        </w:rPr>
      </w:pPr>
    </w:p>
    <w:p w:rsidR="00800953" w:rsidRPr="00800953" w:rsidRDefault="000F52EF" w:rsidP="00A00F64">
      <w:pPr>
        <w:numPr>
          <w:ilvl w:val="3"/>
          <w:numId w:val="41"/>
        </w:numPr>
        <w:jc w:val="both"/>
        <w:rPr>
          <w:rFonts w:ascii="Times New Roman" w:hAnsi="Times New Roman" w:cs="Times New Roman"/>
          <w:snapToGrid w:val="0"/>
          <w:sz w:val="24"/>
        </w:rPr>
      </w:pPr>
      <w:r w:rsidRPr="00800953">
        <w:rPr>
          <w:rFonts w:ascii="Times New Roman" w:hAnsi="Times New Roman" w:cs="Times New Roman"/>
          <w:sz w:val="24"/>
        </w:rPr>
        <w:lastRenderedPageBreak/>
        <w:t>Colaborar na investigação das causas de qualquer contingência ocorrida</w:t>
      </w:r>
      <w:r w:rsidR="00034915" w:rsidRPr="00800953">
        <w:rPr>
          <w:rFonts w:ascii="Times New Roman" w:hAnsi="Times New Roman" w:cs="Times New Roman"/>
          <w:sz w:val="24"/>
        </w:rPr>
        <w:t xml:space="preserve"> </w:t>
      </w:r>
      <w:r w:rsidRPr="00800953">
        <w:rPr>
          <w:rFonts w:ascii="Times New Roman" w:hAnsi="Times New Roman" w:cs="Times New Roman"/>
          <w:sz w:val="24"/>
        </w:rPr>
        <w:t>\</w:t>
      </w:r>
      <w:r w:rsidR="00034915" w:rsidRPr="00800953">
        <w:rPr>
          <w:rFonts w:ascii="Times New Roman" w:hAnsi="Times New Roman" w:cs="Times New Roman"/>
          <w:sz w:val="24"/>
        </w:rPr>
        <w:t xml:space="preserve"> </w:t>
      </w:r>
      <w:r w:rsidRPr="00800953">
        <w:rPr>
          <w:rFonts w:ascii="Times New Roman" w:hAnsi="Times New Roman" w:cs="Times New Roman"/>
          <w:sz w:val="24"/>
        </w:rPr>
        <w:t>risco de ocorrência</w:t>
      </w:r>
      <w:r w:rsidRPr="00800953">
        <w:rPr>
          <w:rFonts w:ascii="Times New Roman" w:hAnsi="Times New Roman" w:cs="Times New Roman"/>
          <w:snapToGrid w:val="0"/>
          <w:sz w:val="24"/>
        </w:rPr>
        <w:t xml:space="preserve">, sempre que convocado pelo </w:t>
      </w:r>
      <w:r w:rsidRPr="00800953">
        <w:rPr>
          <w:rFonts w:ascii="Times New Roman" w:hAnsi="Times New Roman" w:cs="Times New Roman"/>
          <w:sz w:val="24"/>
        </w:rPr>
        <w:t>Gestor de Contingências;</w:t>
      </w:r>
    </w:p>
    <w:p w:rsidR="00800953" w:rsidRDefault="00800953" w:rsidP="00800953">
      <w:pPr>
        <w:pStyle w:val="PargrafodaLista"/>
        <w:rPr>
          <w:rFonts w:ascii="Times New Roman" w:hAnsi="Times New Roman" w:cs="Times New Roman"/>
          <w:sz w:val="24"/>
        </w:rPr>
      </w:pPr>
    </w:p>
    <w:p w:rsidR="00800953" w:rsidRP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Participar de reuniões</w:t>
      </w:r>
      <w:r w:rsidRPr="00800953">
        <w:rPr>
          <w:rFonts w:ascii="Times New Roman" w:hAnsi="Times New Roman" w:cs="Times New Roman"/>
          <w:snapToGrid w:val="0"/>
          <w:sz w:val="24"/>
        </w:rPr>
        <w:t xml:space="preserve">, sempre que convocado pelo </w:t>
      </w:r>
      <w:r w:rsidRPr="00800953">
        <w:rPr>
          <w:rFonts w:ascii="Times New Roman" w:hAnsi="Times New Roman" w:cs="Times New Roman"/>
          <w:sz w:val="24"/>
        </w:rPr>
        <w:t>Gestor de Contingências</w:t>
      </w:r>
      <w:r w:rsidRPr="00800953">
        <w:rPr>
          <w:rFonts w:ascii="Times New Roman" w:hAnsi="Times New Roman" w:cs="Times New Roman"/>
          <w:snapToGrid w:val="0"/>
          <w:sz w:val="24"/>
        </w:rPr>
        <w:t>;</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Participar de Treinamento a ser providenciado pela Contratada, sempre que por ela convocado;</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Manter sua Carteira Nacional de Habilitação</w:t>
      </w:r>
      <w:r w:rsidR="00034915" w:rsidRPr="00800953">
        <w:rPr>
          <w:rFonts w:ascii="Times New Roman" w:hAnsi="Times New Roman" w:cs="Times New Roman"/>
          <w:sz w:val="24"/>
        </w:rPr>
        <w:t xml:space="preserve"> (</w:t>
      </w:r>
      <w:r w:rsidRPr="00800953">
        <w:rPr>
          <w:rFonts w:ascii="Times New Roman" w:hAnsi="Times New Roman" w:cs="Times New Roman"/>
          <w:sz w:val="24"/>
        </w:rPr>
        <w:t>CNH</w:t>
      </w:r>
      <w:r w:rsidR="00034915" w:rsidRPr="00800953">
        <w:rPr>
          <w:rFonts w:ascii="Times New Roman" w:hAnsi="Times New Roman" w:cs="Times New Roman"/>
          <w:sz w:val="24"/>
        </w:rPr>
        <w:t>)</w:t>
      </w:r>
      <w:r w:rsidRPr="00800953">
        <w:rPr>
          <w:rFonts w:ascii="Times New Roman" w:hAnsi="Times New Roman" w:cs="Times New Roman"/>
          <w:sz w:val="24"/>
        </w:rPr>
        <w:t xml:space="preserve"> atualizada;</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Viajar para realizar suas atividades, em qualquer parte do território nacional, sempre que convocado pelo Gestor de Contingências, observadas as regras previstas no Capítulo 12 deste </w:t>
      </w:r>
      <w:r w:rsidR="004C20F5" w:rsidRPr="00800953">
        <w:rPr>
          <w:rFonts w:ascii="Times New Roman" w:hAnsi="Times New Roman" w:cs="Times New Roman"/>
          <w:sz w:val="24"/>
        </w:rPr>
        <w:t>Termo de Referência</w:t>
      </w:r>
      <w:r w:rsidRPr="00800953">
        <w:rPr>
          <w:rFonts w:ascii="Times New Roman" w:hAnsi="Times New Roman" w:cs="Times New Roman"/>
          <w:sz w:val="24"/>
        </w:rPr>
        <w:t>;</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Prestar assistência técnico-operacional no inventário, guarda, deslocamentos, alocação, inspeção, avaliação e reposição sempre que necessário dos recursos materiais (com destaque para: “kits” de primeiros socorros e </w:t>
      </w:r>
      <w:r w:rsidR="00034915" w:rsidRPr="00800953">
        <w:rPr>
          <w:rFonts w:ascii="Times New Roman" w:hAnsi="Times New Roman" w:cs="Times New Roman"/>
          <w:sz w:val="24"/>
        </w:rPr>
        <w:t>(</w:t>
      </w:r>
      <w:r w:rsidRPr="00800953">
        <w:rPr>
          <w:rFonts w:ascii="Times New Roman" w:hAnsi="Times New Roman" w:cs="Times New Roman"/>
          <w:sz w:val="24"/>
        </w:rPr>
        <w:t xml:space="preserve">ERA, </w:t>
      </w:r>
      <w:r w:rsidR="002971F8" w:rsidRPr="00800953">
        <w:rPr>
          <w:rFonts w:ascii="Times New Roman" w:hAnsi="Times New Roman" w:cs="Times New Roman"/>
          <w:sz w:val="24"/>
        </w:rPr>
        <w:t>EPI, EPC,</w:t>
      </w:r>
      <w:r w:rsidRPr="00800953">
        <w:rPr>
          <w:rFonts w:ascii="Times New Roman" w:hAnsi="Times New Roman" w:cs="Times New Roman"/>
          <w:sz w:val="24"/>
        </w:rPr>
        <w:t xml:space="preserve"> ferramentas</w:t>
      </w:r>
      <w:r w:rsidR="002971F8" w:rsidRPr="00800953">
        <w:rPr>
          <w:rFonts w:ascii="Times New Roman" w:hAnsi="Times New Roman" w:cs="Times New Roman"/>
          <w:sz w:val="24"/>
        </w:rPr>
        <w:t xml:space="preserve"> </w:t>
      </w:r>
      <w:r w:rsidRPr="00800953">
        <w:rPr>
          <w:rFonts w:ascii="Times New Roman" w:hAnsi="Times New Roman" w:cs="Times New Roman"/>
          <w:sz w:val="24"/>
        </w:rPr>
        <w:t>\</w:t>
      </w:r>
      <w:r w:rsidR="002971F8" w:rsidRPr="00800953">
        <w:rPr>
          <w:rFonts w:ascii="Times New Roman" w:hAnsi="Times New Roman" w:cs="Times New Roman"/>
          <w:sz w:val="24"/>
        </w:rPr>
        <w:t xml:space="preserve"> </w:t>
      </w:r>
      <w:r w:rsidRPr="00800953">
        <w:rPr>
          <w:rFonts w:ascii="Times New Roman" w:hAnsi="Times New Roman" w:cs="Times New Roman"/>
          <w:sz w:val="24"/>
        </w:rPr>
        <w:t xml:space="preserve">utensílios, etc.) nos </w:t>
      </w:r>
      <w:r w:rsidRPr="00800953">
        <w:rPr>
          <w:rFonts w:ascii="Times New Roman" w:hAnsi="Times New Roman" w:cs="Times New Roman"/>
          <w:i/>
          <w:sz w:val="24"/>
        </w:rPr>
        <w:t>campi</w:t>
      </w:r>
      <w:r w:rsidRPr="00800953">
        <w:rPr>
          <w:rFonts w:ascii="Times New Roman" w:hAnsi="Times New Roman" w:cs="Times New Roman"/>
          <w:sz w:val="24"/>
        </w:rPr>
        <w:t xml:space="preserve"> da FIOCRUZ, a fim de manter o bom andamento da execução dos serviços de controle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ao Gestor de Contingências a manutenção\reposição sempre que necessário, de modo que os serviços não sofram solução de continuidade;</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Prestar assistência técnico-operacional na inspeção, avaliação e acompanhamento das atividades de risco nas edificações de sua Área de Atuação nos </w:t>
      </w:r>
      <w:r w:rsidRPr="00800953">
        <w:rPr>
          <w:rFonts w:ascii="Times New Roman" w:hAnsi="Times New Roman" w:cs="Times New Roman"/>
          <w:i/>
          <w:sz w:val="24"/>
        </w:rPr>
        <w:t>campi</w:t>
      </w:r>
      <w:r w:rsidRPr="00800953">
        <w:rPr>
          <w:rFonts w:ascii="Times New Roman" w:hAnsi="Times New Roman" w:cs="Times New Roman"/>
          <w:sz w:val="24"/>
        </w:rPr>
        <w:t xml:space="preserve"> da FIOCRUZ;</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Sugerir ao Gestor de Contingências ações de minimização, através de Relatório à Fiscalização, às ocorrências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Prestar assistência técnico-operacional na inspeção das rotas de fuga, nas edificações de sua Área de Atuação nos </w:t>
      </w:r>
      <w:r w:rsidRPr="00800953">
        <w:rPr>
          <w:rFonts w:ascii="Times New Roman" w:hAnsi="Times New Roman" w:cs="Times New Roman"/>
          <w:i/>
          <w:sz w:val="24"/>
        </w:rPr>
        <w:t>campi</w:t>
      </w:r>
      <w:r w:rsidRPr="00800953">
        <w:rPr>
          <w:rFonts w:ascii="Times New Roman" w:hAnsi="Times New Roman" w:cs="Times New Roman"/>
          <w:sz w:val="24"/>
        </w:rPr>
        <w:t xml:space="preserve"> da FIOCRUZ, mantendo seus acessos liberados</w:t>
      </w:r>
      <w:r w:rsidR="002971F8" w:rsidRPr="00800953">
        <w:rPr>
          <w:rFonts w:ascii="Times New Roman" w:hAnsi="Times New Roman" w:cs="Times New Roman"/>
          <w:sz w:val="24"/>
        </w:rPr>
        <w:t xml:space="preserve"> </w:t>
      </w:r>
      <w:r w:rsidRPr="00800953">
        <w:rPr>
          <w:rFonts w:ascii="Times New Roman" w:hAnsi="Times New Roman" w:cs="Times New Roman"/>
          <w:sz w:val="24"/>
        </w:rPr>
        <w:t>\</w:t>
      </w:r>
      <w:r w:rsidR="002971F8" w:rsidRPr="00800953">
        <w:rPr>
          <w:rFonts w:ascii="Times New Roman" w:hAnsi="Times New Roman" w:cs="Times New Roman"/>
          <w:sz w:val="24"/>
        </w:rPr>
        <w:t xml:space="preserve"> </w:t>
      </w:r>
      <w:r w:rsidRPr="00800953">
        <w:rPr>
          <w:rFonts w:ascii="Times New Roman" w:hAnsi="Times New Roman" w:cs="Times New Roman"/>
          <w:sz w:val="24"/>
        </w:rPr>
        <w:t>sinalizados: escadas de emergência, iluminação de emergência, portas corta-fogo, barras antipânico e áreas de circulação interna (“</w:t>
      </w:r>
      <w:r w:rsidRPr="00800953">
        <w:rPr>
          <w:rFonts w:ascii="Times New Roman" w:hAnsi="Times New Roman" w:cs="Times New Roman"/>
          <w:i/>
          <w:sz w:val="24"/>
        </w:rPr>
        <w:t>hall</w:t>
      </w:r>
      <w:r w:rsidRPr="00800953">
        <w:rPr>
          <w:rFonts w:ascii="Times New Roman" w:hAnsi="Times New Roman" w:cs="Times New Roman"/>
          <w:sz w:val="24"/>
        </w:rPr>
        <w:t>”, corredores e escadas);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Prestar assistência técnico-operacional na inspeção dos locais mais propícios às ocorrências de eventos de contingências, nas edificações de sua Área de Atuação nos </w:t>
      </w:r>
      <w:r w:rsidRPr="00800953">
        <w:rPr>
          <w:rFonts w:ascii="Times New Roman" w:hAnsi="Times New Roman" w:cs="Times New Roman"/>
          <w:i/>
          <w:sz w:val="24"/>
        </w:rPr>
        <w:t>campi</w:t>
      </w:r>
      <w:r w:rsidRPr="00800953">
        <w:rPr>
          <w:rFonts w:ascii="Times New Roman" w:hAnsi="Times New Roman" w:cs="Times New Roman"/>
          <w:sz w:val="24"/>
        </w:rPr>
        <w:t xml:space="preserve"> da FIOCRUZ, quais sejam: depósitos, </w:t>
      </w:r>
      <w:r w:rsidRPr="00800953">
        <w:rPr>
          <w:rFonts w:ascii="Times New Roman" w:hAnsi="Times New Roman" w:cs="Times New Roman"/>
          <w:sz w:val="24"/>
        </w:rPr>
        <w:lastRenderedPageBreak/>
        <w:t>arquivos, bibliotecas, almoxarifados, estabelecimentos comensais, dentre outros;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Prestar assistência técnico-operacional no inventário, alocação, inspeção, nas edificações de sua Área de Atuação nos </w:t>
      </w:r>
      <w:r w:rsidRPr="00800953">
        <w:rPr>
          <w:rFonts w:ascii="Times New Roman" w:hAnsi="Times New Roman" w:cs="Times New Roman"/>
          <w:i/>
          <w:sz w:val="24"/>
        </w:rPr>
        <w:t>campi</w:t>
      </w:r>
      <w:r w:rsidRPr="00800953">
        <w:rPr>
          <w:rFonts w:ascii="Times New Roman" w:hAnsi="Times New Roman" w:cs="Times New Roman"/>
          <w:sz w:val="24"/>
        </w:rPr>
        <w:t xml:space="preserve"> da FIOCRUZ, mantendo-se atualizado nas metodologias</w:t>
      </w:r>
      <w:r w:rsidR="002971F8" w:rsidRPr="00800953">
        <w:rPr>
          <w:rFonts w:ascii="Times New Roman" w:hAnsi="Times New Roman" w:cs="Times New Roman"/>
          <w:sz w:val="24"/>
        </w:rPr>
        <w:t xml:space="preserve"> </w:t>
      </w:r>
      <w:r w:rsidRPr="00800953">
        <w:rPr>
          <w:rFonts w:ascii="Times New Roman" w:hAnsi="Times New Roman" w:cs="Times New Roman"/>
          <w:sz w:val="24"/>
        </w:rPr>
        <w:t>\</w:t>
      </w:r>
      <w:r w:rsidR="002971F8" w:rsidRPr="00800953">
        <w:rPr>
          <w:rFonts w:ascii="Times New Roman" w:hAnsi="Times New Roman" w:cs="Times New Roman"/>
          <w:sz w:val="24"/>
        </w:rPr>
        <w:t xml:space="preserve"> </w:t>
      </w:r>
      <w:r w:rsidRPr="00800953">
        <w:rPr>
          <w:rFonts w:ascii="Times New Roman" w:hAnsi="Times New Roman" w:cs="Times New Roman"/>
          <w:sz w:val="24"/>
        </w:rPr>
        <w:t>táticas de manejo, no sentido de que sejam verificadas as perfeitas condições de uso dos equipamentos de apoio, proteção e combate à contingências, tais como: macas, cadeiras de roda, nível de água nos reservatórios c/manutenção da reserva técnica de combate a incêndio, alarme</w:t>
      </w:r>
      <w:r w:rsidR="002971F8" w:rsidRPr="00800953">
        <w:rPr>
          <w:rFonts w:ascii="Times New Roman" w:hAnsi="Times New Roman" w:cs="Times New Roman"/>
          <w:sz w:val="24"/>
        </w:rPr>
        <w:t xml:space="preserve"> </w:t>
      </w:r>
      <w:r w:rsidRPr="00800953">
        <w:rPr>
          <w:rFonts w:ascii="Times New Roman" w:hAnsi="Times New Roman" w:cs="Times New Roman"/>
          <w:sz w:val="24"/>
        </w:rPr>
        <w:t>\</w:t>
      </w:r>
      <w:r w:rsidR="002971F8" w:rsidRPr="00800953">
        <w:rPr>
          <w:rFonts w:ascii="Times New Roman" w:hAnsi="Times New Roman" w:cs="Times New Roman"/>
          <w:sz w:val="24"/>
        </w:rPr>
        <w:t xml:space="preserve"> </w:t>
      </w:r>
      <w:r w:rsidRPr="00800953">
        <w:rPr>
          <w:rFonts w:ascii="Times New Roman" w:hAnsi="Times New Roman" w:cs="Times New Roman"/>
          <w:sz w:val="24"/>
        </w:rPr>
        <w:t>central de detecção de incêndio, pressostatos</w:t>
      </w:r>
      <w:r w:rsidR="002971F8" w:rsidRPr="00800953">
        <w:rPr>
          <w:rFonts w:ascii="Times New Roman" w:hAnsi="Times New Roman" w:cs="Times New Roman"/>
          <w:sz w:val="24"/>
        </w:rPr>
        <w:t xml:space="preserve"> </w:t>
      </w:r>
      <w:r w:rsidRPr="00800953">
        <w:rPr>
          <w:rFonts w:ascii="Times New Roman" w:hAnsi="Times New Roman" w:cs="Times New Roman"/>
          <w:sz w:val="24"/>
        </w:rPr>
        <w:t>\</w:t>
      </w:r>
      <w:r w:rsidR="002971F8" w:rsidRPr="00800953">
        <w:rPr>
          <w:rFonts w:ascii="Times New Roman" w:hAnsi="Times New Roman" w:cs="Times New Roman"/>
          <w:sz w:val="24"/>
        </w:rPr>
        <w:t xml:space="preserve"> </w:t>
      </w:r>
      <w:r w:rsidRPr="00800953">
        <w:rPr>
          <w:rFonts w:ascii="Times New Roman" w:hAnsi="Times New Roman" w:cs="Times New Roman"/>
          <w:sz w:val="24"/>
        </w:rPr>
        <w:t>registros da rede de “sprinkler”, entorno</w:t>
      </w:r>
      <w:r w:rsidR="002971F8" w:rsidRPr="00800953">
        <w:rPr>
          <w:rFonts w:ascii="Times New Roman" w:hAnsi="Times New Roman" w:cs="Times New Roman"/>
          <w:sz w:val="24"/>
        </w:rPr>
        <w:t xml:space="preserve"> </w:t>
      </w:r>
      <w:r w:rsidRPr="00800953">
        <w:rPr>
          <w:rFonts w:ascii="Times New Roman" w:hAnsi="Times New Roman" w:cs="Times New Roman"/>
          <w:sz w:val="24"/>
        </w:rPr>
        <w:t>\</w:t>
      </w:r>
      <w:r w:rsidR="002971F8" w:rsidRPr="00800953">
        <w:rPr>
          <w:rFonts w:ascii="Times New Roman" w:hAnsi="Times New Roman" w:cs="Times New Roman"/>
          <w:sz w:val="24"/>
        </w:rPr>
        <w:t xml:space="preserve"> </w:t>
      </w:r>
      <w:r w:rsidRPr="00800953">
        <w:rPr>
          <w:rFonts w:ascii="Times New Roman" w:hAnsi="Times New Roman" w:cs="Times New Roman"/>
          <w:sz w:val="24"/>
        </w:rPr>
        <w:t>sinalização</w:t>
      </w:r>
      <w:r w:rsidR="002971F8" w:rsidRPr="00800953">
        <w:rPr>
          <w:rFonts w:ascii="Times New Roman" w:hAnsi="Times New Roman" w:cs="Times New Roman"/>
          <w:sz w:val="24"/>
        </w:rPr>
        <w:t xml:space="preserve"> </w:t>
      </w:r>
      <w:r w:rsidRPr="00800953">
        <w:rPr>
          <w:rFonts w:ascii="Times New Roman" w:hAnsi="Times New Roman" w:cs="Times New Roman"/>
          <w:sz w:val="24"/>
        </w:rPr>
        <w:t>\</w:t>
      </w:r>
      <w:r w:rsidR="002971F8" w:rsidRPr="00800953">
        <w:rPr>
          <w:rFonts w:ascii="Times New Roman" w:hAnsi="Times New Roman" w:cs="Times New Roman"/>
          <w:sz w:val="24"/>
        </w:rPr>
        <w:t xml:space="preserve"> </w:t>
      </w:r>
      <w:r w:rsidRPr="00800953">
        <w:rPr>
          <w:rFonts w:ascii="Times New Roman" w:hAnsi="Times New Roman" w:cs="Times New Roman"/>
          <w:sz w:val="24"/>
        </w:rPr>
        <w:t>lacre</w:t>
      </w:r>
      <w:r w:rsidR="002971F8" w:rsidRPr="00800953">
        <w:rPr>
          <w:rFonts w:ascii="Times New Roman" w:hAnsi="Times New Roman" w:cs="Times New Roman"/>
          <w:sz w:val="24"/>
        </w:rPr>
        <w:t xml:space="preserve"> </w:t>
      </w:r>
      <w:r w:rsidRPr="00800953">
        <w:rPr>
          <w:rFonts w:ascii="Times New Roman" w:hAnsi="Times New Roman" w:cs="Times New Roman"/>
          <w:sz w:val="24"/>
        </w:rPr>
        <w:t>\</w:t>
      </w:r>
      <w:r w:rsidR="002971F8" w:rsidRPr="00800953">
        <w:rPr>
          <w:rFonts w:ascii="Times New Roman" w:hAnsi="Times New Roman" w:cs="Times New Roman"/>
          <w:sz w:val="24"/>
        </w:rPr>
        <w:t xml:space="preserve"> </w:t>
      </w:r>
      <w:r w:rsidRPr="00800953">
        <w:rPr>
          <w:rFonts w:ascii="Times New Roman" w:hAnsi="Times New Roman" w:cs="Times New Roman"/>
          <w:sz w:val="24"/>
        </w:rPr>
        <w:t>carga</w:t>
      </w:r>
      <w:r w:rsidR="002971F8" w:rsidRPr="00800953">
        <w:rPr>
          <w:rFonts w:ascii="Times New Roman" w:hAnsi="Times New Roman" w:cs="Times New Roman"/>
          <w:sz w:val="24"/>
        </w:rPr>
        <w:t xml:space="preserve"> </w:t>
      </w:r>
      <w:r w:rsidRPr="00800953">
        <w:rPr>
          <w:rFonts w:ascii="Times New Roman" w:hAnsi="Times New Roman" w:cs="Times New Roman"/>
          <w:sz w:val="24"/>
        </w:rPr>
        <w:t>\</w:t>
      </w:r>
      <w:r w:rsidR="002971F8" w:rsidRPr="00800953">
        <w:rPr>
          <w:rFonts w:ascii="Times New Roman" w:hAnsi="Times New Roman" w:cs="Times New Roman"/>
          <w:sz w:val="24"/>
        </w:rPr>
        <w:t xml:space="preserve"> </w:t>
      </w:r>
      <w:r w:rsidRPr="00800953">
        <w:rPr>
          <w:rFonts w:ascii="Times New Roman" w:hAnsi="Times New Roman" w:cs="Times New Roman"/>
          <w:sz w:val="24"/>
        </w:rPr>
        <w:t>pressão do manômetro dos extintores contra incêndio, registros\rede de hidrantes, automático de acionamento\sistema de bombas, portas</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Pr="00800953">
        <w:rPr>
          <w:rFonts w:ascii="Times New Roman" w:hAnsi="Times New Roman" w:cs="Times New Roman"/>
          <w:sz w:val="24"/>
        </w:rPr>
        <w:t>vidros</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Pr="00800953">
        <w:rPr>
          <w:rFonts w:ascii="Times New Roman" w:hAnsi="Times New Roman" w:cs="Times New Roman"/>
          <w:sz w:val="24"/>
        </w:rPr>
        <w:t>pinturas</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Pr="00800953">
        <w:rPr>
          <w:rFonts w:ascii="Times New Roman" w:hAnsi="Times New Roman" w:cs="Times New Roman"/>
          <w:sz w:val="24"/>
        </w:rPr>
        <w:t>mangueiras</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00AA4EE2" w:rsidRPr="00800953">
        <w:rPr>
          <w:rFonts w:ascii="Times New Roman" w:hAnsi="Times New Roman" w:cs="Times New Roman"/>
          <w:sz w:val="24"/>
        </w:rPr>
        <w:t>esguic</w:t>
      </w:r>
      <w:r w:rsidRPr="00800953">
        <w:rPr>
          <w:rFonts w:ascii="Times New Roman" w:hAnsi="Times New Roman" w:cs="Times New Roman"/>
          <w:sz w:val="24"/>
        </w:rPr>
        <w:t>hos das caixas de incêndio, ligação das mangueiras\rede de hidrantes</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Pr="00800953">
        <w:rPr>
          <w:rFonts w:ascii="Times New Roman" w:hAnsi="Times New Roman" w:cs="Times New Roman"/>
          <w:sz w:val="24"/>
        </w:rPr>
        <w:t>sistema de bombas de pressurização que alimentam esta rede hidráulica);</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ao Gestor de Contingências da necessidade de manutenção\reposição, sempre que necessário, de modo que os serviços não sofram solução de continuidade;</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Sugerir melhorias\atualização tecnológica, através de Relatório ao Gestor de Contingências, desses sistemas preventivos e corretivos às ocorrências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Prestar assistência técnico-operacional na inspeção, nas edificações de sua Área de Atuação nos </w:t>
      </w:r>
      <w:r w:rsidRPr="00800953">
        <w:rPr>
          <w:rFonts w:ascii="Times New Roman" w:hAnsi="Times New Roman" w:cs="Times New Roman"/>
          <w:i/>
          <w:sz w:val="24"/>
        </w:rPr>
        <w:t>campi</w:t>
      </w:r>
      <w:r w:rsidRPr="00800953">
        <w:rPr>
          <w:rFonts w:ascii="Times New Roman" w:hAnsi="Times New Roman" w:cs="Times New Roman"/>
          <w:sz w:val="24"/>
        </w:rPr>
        <w:t xml:space="preserve"> da FIOCRUZ, do quadro central de energia</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Pr="00800953">
        <w:rPr>
          <w:rFonts w:ascii="Times New Roman" w:hAnsi="Times New Roman" w:cs="Times New Roman"/>
          <w:sz w:val="24"/>
        </w:rPr>
        <w:t>registro de alimentação de gás das edificações, elevadores e seus quadros de comando (cabine</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Pr="00800953">
        <w:rPr>
          <w:rFonts w:ascii="Times New Roman" w:hAnsi="Times New Roman" w:cs="Times New Roman"/>
          <w:sz w:val="24"/>
        </w:rPr>
        <w:t>portas de elevadores, isolamento de fios</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Pr="00800953">
        <w:rPr>
          <w:rFonts w:ascii="Times New Roman" w:hAnsi="Times New Roman" w:cs="Times New Roman"/>
          <w:sz w:val="24"/>
        </w:rPr>
        <w:t>cabos, instalações de tomadas</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Pr="00800953">
        <w:rPr>
          <w:rFonts w:ascii="Times New Roman" w:hAnsi="Times New Roman" w:cs="Times New Roman"/>
          <w:sz w:val="24"/>
        </w:rPr>
        <w:t>interruptores</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Pr="00800953">
        <w:rPr>
          <w:rFonts w:ascii="Times New Roman" w:hAnsi="Times New Roman" w:cs="Times New Roman"/>
          <w:sz w:val="24"/>
        </w:rPr>
        <w:t>equipamentos, instalações de gás, tubulações de gás carbônico, outros itens que possam oferecer perigo à ocorrência de evento de contingências), devidamente acompanhado das respectivas Fiscalizações quando se tratar de serviço terceirizado ou dos servidores especializados responsáveis pelas redes elétricas\gás;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ao Gestor de Contingências da necessidade de correções</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Pr="00800953">
        <w:rPr>
          <w:rFonts w:ascii="Times New Roman" w:hAnsi="Times New Roman" w:cs="Times New Roman"/>
          <w:sz w:val="24"/>
        </w:rPr>
        <w:t>manutenções</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Pr="00800953">
        <w:rPr>
          <w:rFonts w:ascii="Times New Roman" w:hAnsi="Times New Roman" w:cs="Times New Roman"/>
          <w:sz w:val="24"/>
        </w:rPr>
        <w:t>substituições de itens, para a prevenção das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Prestar assistência técnico-operacional na identificação das necessidades pendentes, nas edificações de sua Área de Atuação nos </w:t>
      </w:r>
      <w:r w:rsidRPr="00800953">
        <w:rPr>
          <w:rFonts w:ascii="Times New Roman" w:hAnsi="Times New Roman" w:cs="Times New Roman"/>
          <w:i/>
          <w:sz w:val="24"/>
        </w:rPr>
        <w:t>campi</w:t>
      </w:r>
      <w:r w:rsidRPr="00800953">
        <w:rPr>
          <w:rFonts w:ascii="Times New Roman" w:hAnsi="Times New Roman" w:cs="Times New Roman"/>
          <w:sz w:val="24"/>
        </w:rPr>
        <w:t xml:space="preserve"> da FIOCRUZ, de correções</w:t>
      </w:r>
      <w:r w:rsidR="000676BC" w:rsidRPr="00800953">
        <w:rPr>
          <w:rFonts w:ascii="Times New Roman" w:hAnsi="Times New Roman" w:cs="Times New Roman"/>
          <w:sz w:val="24"/>
        </w:rPr>
        <w:t xml:space="preserve"> </w:t>
      </w:r>
      <w:r w:rsidRPr="00800953">
        <w:rPr>
          <w:rFonts w:ascii="Times New Roman" w:hAnsi="Times New Roman" w:cs="Times New Roman"/>
          <w:sz w:val="24"/>
        </w:rPr>
        <w:t>\</w:t>
      </w:r>
      <w:r w:rsidR="000676BC" w:rsidRPr="00800953">
        <w:rPr>
          <w:rFonts w:ascii="Times New Roman" w:hAnsi="Times New Roman" w:cs="Times New Roman"/>
          <w:sz w:val="24"/>
        </w:rPr>
        <w:t xml:space="preserve"> </w:t>
      </w:r>
      <w:r w:rsidRPr="00800953">
        <w:rPr>
          <w:rFonts w:ascii="Times New Roman" w:hAnsi="Times New Roman" w:cs="Times New Roman"/>
          <w:sz w:val="24"/>
        </w:rPr>
        <w:t>manutenções prediais: forros</w:t>
      </w:r>
      <w:r w:rsidR="000676BC" w:rsidRPr="00800953">
        <w:rPr>
          <w:rFonts w:ascii="Times New Roman" w:hAnsi="Times New Roman" w:cs="Times New Roman"/>
          <w:sz w:val="24"/>
        </w:rPr>
        <w:t xml:space="preserve"> </w:t>
      </w:r>
      <w:r w:rsidRPr="00800953">
        <w:rPr>
          <w:rFonts w:ascii="Times New Roman" w:hAnsi="Times New Roman" w:cs="Times New Roman"/>
          <w:sz w:val="24"/>
        </w:rPr>
        <w:t>\</w:t>
      </w:r>
      <w:r w:rsidR="000676BC" w:rsidRPr="00800953">
        <w:rPr>
          <w:rFonts w:ascii="Times New Roman" w:hAnsi="Times New Roman" w:cs="Times New Roman"/>
          <w:sz w:val="24"/>
        </w:rPr>
        <w:t xml:space="preserve"> </w:t>
      </w:r>
      <w:r w:rsidRPr="00800953">
        <w:rPr>
          <w:rFonts w:ascii="Times New Roman" w:hAnsi="Times New Roman" w:cs="Times New Roman"/>
          <w:sz w:val="24"/>
        </w:rPr>
        <w:t xml:space="preserve">rebocos pendurados, iluminação de áreas de circulação, etc.; ou de infraestrutura: </w:t>
      </w:r>
      <w:r w:rsidRPr="00800953">
        <w:rPr>
          <w:rFonts w:ascii="Times New Roman" w:hAnsi="Times New Roman" w:cs="Times New Roman"/>
          <w:sz w:val="24"/>
        </w:rPr>
        <w:lastRenderedPageBreak/>
        <w:t>água\esgoto, luz</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Pr="00800953">
        <w:rPr>
          <w:rFonts w:ascii="Times New Roman" w:hAnsi="Times New Roman" w:cs="Times New Roman"/>
          <w:sz w:val="24"/>
        </w:rPr>
        <w:t>força, gás, telecomunicações e informática (cabos soltos ou com ligação improvisada, tomadas\equipamentos instalados inadequadamente, materiais inflamáveis em locais inadequados, ruído excessivo em reatores</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Pr="00800953">
        <w:rPr>
          <w:rFonts w:ascii="Times New Roman" w:hAnsi="Times New Roman" w:cs="Times New Roman"/>
          <w:sz w:val="24"/>
        </w:rPr>
        <w:t>equipamentos</w:t>
      </w:r>
      <w:r w:rsidR="00E65379" w:rsidRPr="00800953">
        <w:rPr>
          <w:rFonts w:ascii="Times New Roman" w:hAnsi="Times New Roman" w:cs="Times New Roman"/>
          <w:sz w:val="24"/>
        </w:rPr>
        <w:t xml:space="preserve"> </w:t>
      </w:r>
      <w:r w:rsidRPr="00800953">
        <w:rPr>
          <w:rFonts w:ascii="Times New Roman" w:hAnsi="Times New Roman" w:cs="Times New Roman"/>
          <w:sz w:val="24"/>
        </w:rPr>
        <w:t>\</w:t>
      </w:r>
      <w:r w:rsidR="00E65379" w:rsidRPr="00800953">
        <w:rPr>
          <w:rFonts w:ascii="Times New Roman" w:hAnsi="Times New Roman" w:cs="Times New Roman"/>
          <w:sz w:val="24"/>
        </w:rPr>
        <w:t xml:space="preserve"> </w:t>
      </w:r>
      <w:r w:rsidRPr="00800953">
        <w:rPr>
          <w:rFonts w:ascii="Times New Roman" w:hAnsi="Times New Roman" w:cs="Times New Roman"/>
          <w:sz w:val="24"/>
        </w:rPr>
        <w:t>quadros de energia elétrica, reparos apenas com estudo prévio nas instalações de gás, reparos de infiltrações nos reservatórios de água, outros itens que possam oferecer perigo à ocorrência de evento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ao Gestor de Contingências da necessidade de correções</w:t>
      </w:r>
      <w:r w:rsidR="000676BC" w:rsidRPr="00800953">
        <w:rPr>
          <w:rFonts w:ascii="Times New Roman" w:hAnsi="Times New Roman" w:cs="Times New Roman"/>
          <w:sz w:val="24"/>
        </w:rPr>
        <w:t xml:space="preserve"> </w:t>
      </w:r>
      <w:r w:rsidRPr="00800953">
        <w:rPr>
          <w:rFonts w:ascii="Times New Roman" w:hAnsi="Times New Roman" w:cs="Times New Roman"/>
          <w:sz w:val="24"/>
        </w:rPr>
        <w:t>\</w:t>
      </w:r>
      <w:r w:rsidR="000676BC" w:rsidRPr="00800953">
        <w:rPr>
          <w:rFonts w:ascii="Times New Roman" w:hAnsi="Times New Roman" w:cs="Times New Roman"/>
          <w:sz w:val="24"/>
        </w:rPr>
        <w:t xml:space="preserve"> </w:t>
      </w:r>
      <w:r w:rsidRPr="00800953">
        <w:rPr>
          <w:rFonts w:ascii="Times New Roman" w:hAnsi="Times New Roman" w:cs="Times New Roman"/>
          <w:sz w:val="24"/>
        </w:rPr>
        <w:t>manutenções prediais ou de infraestrutura, para a prevenção das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Prestar assistência técnico-operacional na inspeção das condições dos ambientes, nas edificações de sua Área de Atuação nos </w:t>
      </w:r>
      <w:r w:rsidRPr="00800953">
        <w:rPr>
          <w:rFonts w:ascii="Times New Roman" w:hAnsi="Times New Roman" w:cs="Times New Roman"/>
          <w:i/>
          <w:sz w:val="24"/>
        </w:rPr>
        <w:t>campi</w:t>
      </w:r>
      <w:r w:rsidRPr="00800953">
        <w:rPr>
          <w:rFonts w:ascii="Times New Roman" w:hAnsi="Times New Roman" w:cs="Times New Roman"/>
          <w:sz w:val="24"/>
        </w:rPr>
        <w:t xml:space="preserve"> da FIOCRUZ, após o expediente normal;</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ao Gestor de Contingências as anormalidades, para a prevenção das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Solicitar através de Relatório ao Gestor de Contingências, que interceda para a execução das atividades que não foram realizadas por qualquer ausência de recursos humanos ou materiais de responsabilidade da Contratada ou por empecilhos de servidores, colaboradores ou público visitante da FIOCRUZ, e quais as medidas emergências que estão sendo tomadas visando impedir a ocorrência de evento de contingência;</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Prestar assistência técnico-operacional nas ações de impedimento, ou eventualmente impedir, na medida do possível, da ocorrência dos diversos eventos iminentes de contingências, nas edificações de sua Área de Atuação nos </w:t>
      </w:r>
      <w:r w:rsidRPr="00800953">
        <w:rPr>
          <w:rFonts w:ascii="Times New Roman" w:hAnsi="Times New Roman" w:cs="Times New Roman"/>
          <w:i/>
          <w:sz w:val="24"/>
        </w:rPr>
        <w:t>campi</w:t>
      </w:r>
      <w:r w:rsidRPr="00800953">
        <w:rPr>
          <w:rFonts w:ascii="Times New Roman" w:hAnsi="Times New Roman" w:cs="Times New Roman"/>
          <w:sz w:val="24"/>
        </w:rPr>
        <w:t xml:space="preserve"> da FIOCRUZ;</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Prestar assistência técnico-operacional no acionamento ou eventualmente acionar as Autoridades Públicas especializadas locais;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Apoiar as Autoridades Públicas especializadas locais, quando da sua chegada, no sentido de fornecer a conjuntura da contingência impedida, bem como, viabilizar o rápido e fácil acesso aos dispositivos de prevenção</w:t>
      </w:r>
      <w:r w:rsidR="000676BC" w:rsidRPr="00800953">
        <w:rPr>
          <w:rFonts w:ascii="Times New Roman" w:hAnsi="Times New Roman" w:cs="Times New Roman"/>
          <w:sz w:val="24"/>
        </w:rPr>
        <w:t xml:space="preserve"> </w:t>
      </w:r>
      <w:r w:rsidRPr="00800953">
        <w:rPr>
          <w:rFonts w:ascii="Times New Roman" w:hAnsi="Times New Roman" w:cs="Times New Roman"/>
          <w:sz w:val="24"/>
        </w:rPr>
        <w:t>\</w:t>
      </w:r>
      <w:r w:rsidR="000676BC" w:rsidRPr="00800953">
        <w:rPr>
          <w:rFonts w:ascii="Times New Roman" w:hAnsi="Times New Roman" w:cs="Times New Roman"/>
          <w:sz w:val="24"/>
        </w:rPr>
        <w:t xml:space="preserve"> </w:t>
      </w:r>
      <w:r w:rsidRPr="00800953">
        <w:rPr>
          <w:rFonts w:ascii="Times New Roman" w:hAnsi="Times New Roman" w:cs="Times New Roman"/>
          <w:sz w:val="24"/>
        </w:rPr>
        <w:t>segurança disponíveis;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ao Gestor de Contingências o andamento do evento de contingência impedido;</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lastRenderedPageBreak/>
        <w:t>Após o controle da situação, informar através de Relatório ao Gestor de Contingências, todos os eventos de contingências cuja ocorrência conseguiu-se impedir;</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Prestar assistência técnico-operacional no combate, ou eventualmente combater, na medida do possível, a ocorrência dos diversos eventos de contingências, nas edificações de sua Área de Atuação nos </w:t>
      </w:r>
      <w:r w:rsidRPr="00800953">
        <w:rPr>
          <w:rFonts w:ascii="Times New Roman" w:hAnsi="Times New Roman" w:cs="Times New Roman"/>
          <w:i/>
          <w:sz w:val="24"/>
        </w:rPr>
        <w:t>campi</w:t>
      </w:r>
      <w:r w:rsidRPr="00800953">
        <w:rPr>
          <w:rFonts w:ascii="Times New Roman" w:hAnsi="Times New Roman" w:cs="Times New Roman"/>
          <w:sz w:val="24"/>
        </w:rPr>
        <w:t xml:space="preserve"> da FIOCRUZ;</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Prestar assistência técnico-operacional na prestação do primeiro socorro ou eventualmente prestar o primeiro socorro (SBV), às vitimas dos diversos eventos de contingências ocorridas, acionando as Autoridades Públicas especializadas locais;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Apoiar as Autoridades Públicas especializadas locais, quando da sua chegada, no sentido de fornecer a conjuntura da contingência ocorrida, bem como, viabilizar o rápido e fácil acesso aos dispositivos de prevenção</w:t>
      </w:r>
      <w:r w:rsidR="000676BC" w:rsidRPr="00800953">
        <w:rPr>
          <w:rFonts w:ascii="Times New Roman" w:hAnsi="Times New Roman" w:cs="Times New Roman"/>
          <w:sz w:val="24"/>
        </w:rPr>
        <w:t xml:space="preserve"> </w:t>
      </w:r>
      <w:r w:rsidRPr="00800953">
        <w:rPr>
          <w:rFonts w:ascii="Times New Roman" w:hAnsi="Times New Roman" w:cs="Times New Roman"/>
          <w:sz w:val="24"/>
        </w:rPr>
        <w:t>\</w:t>
      </w:r>
      <w:r w:rsidR="000676BC" w:rsidRPr="00800953">
        <w:rPr>
          <w:rFonts w:ascii="Times New Roman" w:hAnsi="Times New Roman" w:cs="Times New Roman"/>
          <w:sz w:val="24"/>
        </w:rPr>
        <w:t xml:space="preserve"> </w:t>
      </w:r>
      <w:r w:rsidRPr="00800953">
        <w:rPr>
          <w:rFonts w:ascii="Times New Roman" w:hAnsi="Times New Roman" w:cs="Times New Roman"/>
          <w:sz w:val="24"/>
        </w:rPr>
        <w:t>segurança disponíveis;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ao Gestor de Contingências o andamento do evento de contingência ocorrido;</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Após o controle da situação, informar através de Relatório ao Gestor de Contingências, todos os eventos de contingências ocorridos e aqueles cuja ocorrência </w:t>
      </w:r>
      <w:r w:rsidR="00D96F8A" w:rsidRPr="00800953">
        <w:rPr>
          <w:rFonts w:ascii="Times New Roman" w:hAnsi="Times New Roman" w:cs="Times New Roman"/>
          <w:sz w:val="24"/>
        </w:rPr>
        <w:t xml:space="preserve">se </w:t>
      </w:r>
      <w:r w:rsidRPr="00800953">
        <w:rPr>
          <w:rFonts w:ascii="Times New Roman" w:hAnsi="Times New Roman" w:cs="Times New Roman"/>
          <w:sz w:val="24"/>
        </w:rPr>
        <w:t>conseguiu impedir;</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Prestar assistência técnico-operacional na condução das viaturas ou, eventualmente, conduzi-las quando do casual transporte de pessoas com dificuldade de locomoção, no sentido preventivo à ocorrência de evento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 xml:space="preserve">Prestar assistência técnico-operacional na condução das viaturas de apoio às contingências ou, desde que sua CNH seja compatível à categoria da viatura, eventualmente </w:t>
      </w:r>
      <w:r w:rsidR="00D96F8A" w:rsidRPr="00800953">
        <w:rPr>
          <w:rFonts w:ascii="Times New Roman" w:hAnsi="Times New Roman" w:cs="Times New Roman"/>
          <w:sz w:val="24"/>
        </w:rPr>
        <w:t>conduzi-las</w:t>
      </w:r>
      <w:r w:rsidRPr="00800953">
        <w:rPr>
          <w:rFonts w:ascii="Times New Roman" w:hAnsi="Times New Roman" w:cs="Times New Roman"/>
          <w:sz w:val="24"/>
        </w:rPr>
        <w:t>, segundo as normas legais de trânsito, exclusivamente para a execução dos serviços de controle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Prestar assistência técnico-operacional na condução da viatura da FIOCRUZ (caminhão tipo “carro-pipa”) de apoio às contingências ou, desde que sua CNH seja compatível à categoria da viatura, eventualmente conduzi-la, segundo as normas legais de trânsito, exclusivamente para a execução dos serviços de controle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lastRenderedPageBreak/>
        <w:t>Prestar assistência técnico-operacional no abastecimento ou, eventualmente, abastecer as cisternas das Unidades da FIOCRUZ;</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Prestar assistência técnico-operacional no registro através de Livro de Ocorrências ou de sistema informatizado, conforme o caso, das normalidades</w:t>
      </w:r>
      <w:r w:rsidR="00D96F8A" w:rsidRPr="00800953">
        <w:rPr>
          <w:rFonts w:ascii="Times New Roman" w:hAnsi="Times New Roman" w:cs="Times New Roman"/>
          <w:sz w:val="24"/>
        </w:rPr>
        <w:t xml:space="preserve"> </w:t>
      </w:r>
      <w:r w:rsidRPr="00800953">
        <w:rPr>
          <w:rFonts w:ascii="Times New Roman" w:hAnsi="Times New Roman" w:cs="Times New Roman"/>
          <w:sz w:val="24"/>
        </w:rPr>
        <w:t>\</w:t>
      </w:r>
      <w:r w:rsidR="00D96F8A" w:rsidRPr="00800953">
        <w:rPr>
          <w:rFonts w:ascii="Times New Roman" w:hAnsi="Times New Roman" w:cs="Times New Roman"/>
          <w:sz w:val="24"/>
        </w:rPr>
        <w:t xml:space="preserve"> </w:t>
      </w:r>
      <w:r w:rsidRPr="00800953">
        <w:rPr>
          <w:rFonts w:ascii="Times New Roman" w:hAnsi="Times New Roman" w:cs="Times New Roman"/>
          <w:sz w:val="24"/>
        </w:rPr>
        <w:t>anormalidades</w:t>
      </w:r>
      <w:r w:rsidR="00D96F8A" w:rsidRPr="00800953">
        <w:rPr>
          <w:rFonts w:ascii="Times New Roman" w:hAnsi="Times New Roman" w:cs="Times New Roman"/>
          <w:sz w:val="24"/>
        </w:rPr>
        <w:t xml:space="preserve"> </w:t>
      </w:r>
      <w:r w:rsidRPr="00800953">
        <w:rPr>
          <w:rFonts w:ascii="Times New Roman" w:hAnsi="Times New Roman" w:cs="Times New Roman"/>
          <w:sz w:val="24"/>
        </w:rPr>
        <w:t>\</w:t>
      </w:r>
      <w:r w:rsidR="00D96F8A" w:rsidRPr="00800953">
        <w:rPr>
          <w:rFonts w:ascii="Times New Roman" w:hAnsi="Times New Roman" w:cs="Times New Roman"/>
          <w:sz w:val="24"/>
        </w:rPr>
        <w:t xml:space="preserve"> empecilhos</w:t>
      </w:r>
      <w:r w:rsidRPr="00800953">
        <w:rPr>
          <w:rFonts w:ascii="Times New Roman" w:hAnsi="Times New Roman" w:cs="Times New Roman"/>
          <w:sz w:val="24"/>
        </w:rPr>
        <w:t xml:space="preserve"> ou outros episódios ocorridos nos campi da FIOCRUZ que o Gestor de Contingências julgou pertinente;</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Informar através de Relatório ao Gestor de Contingências, as atividades realizadas de todos os postos de serviço desta terceirização, exceto às referentes ao Gestor de Contingências;</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Organizar as duplas formadoras dos postos móveis no Campus Manguinhos, da sua Área de Atuação;</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Realizar diariamente rondas</w:t>
      </w:r>
      <w:r w:rsidR="00D96F8A" w:rsidRPr="00800953">
        <w:rPr>
          <w:rFonts w:ascii="Times New Roman" w:hAnsi="Times New Roman" w:cs="Times New Roman"/>
          <w:sz w:val="24"/>
        </w:rPr>
        <w:t xml:space="preserve"> </w:t>
      </w:r>
      <w:r w:rsidRPr="00800953">
        <w:rPr>
          <w:rFonts w:ascii="Times New Roman" w:hAnsi="Times New Roman" w:cs="Times New Roman"/>
          <w:sz w:val="24"/>
        </w:rPr>
        <w:t>/</w:t>
      </w:r>
      <w:r w:rsidR="00D96F8A" w:rsidRPr="00800953">
        <w:rPr>
          <w:rFonts w:ascii="Times New Roman" w:hAnsi="Times New Roman" w:cs="Times New Roman"/>
          <w:sz w:val="24"/>
        </w:rPr>
        <w:t xml:space="preserve"> </w:t>
      </w:r>
      <w:r w:rsidRPr="00800953">
        <w:rPr>
          <w:rFonts w:ascii="Times New Roman" w:hAnsi="Times New Roman" w:cs="Times New Roman"/>
          <w:sz w:val="24"/>
        </w:rPr>
        <w:t xml:space="preserve">inspeções nos postos de trabalho dos agentes de contingência no Campus FIOCRUZ Manguinhos, registrando sua presença no livro dos postos, avaliando e orientando os profissionais para a execução do serviço nos termos deste </w:t>
      </w:r>
      <w:r w:rsidR="004C20F5" w:rsidRPr="00800953">
        <w:rPr>
          <w:rFonts w:ascii="Times New Roman" w:hAnsi="Times New Roman" w:cs="Times New Roman"/>
          <w:sz w:val="24"/>
        </w:rPr>
        <w:t>Termo de Referência</w:t>
      </w:r>
      <w:r w:rsidRPr="00800953">
        <w:rPr>
          <w:rFonts w:ascii="Times New Roman" w:hAnsi="Times New Roman" w:cs="Times New Roman"/>
          <w:sz w:val="24"/>
        </w:rPr>
        <w:t>;</w:t>
      </w:r>
    </w:p>
    <w:p w:rsidR="00800953" w:rsidRDefault="00800953" w:rsidP="00800953">
      <w:pPr>
        <w:pStyle w:val="PargrafodaLista"/>
        <w:rPr>
          <w:rFonts w:ascii="Times New Roman" w:hAnsi="Times New Roman" w:cs="Times New Roman"/>
          <w:sz w:val="24"/>
        </w:rPr>
      </w:pPr>
    </w:p>
    <w:p w:rsidR="00800953" w:rsidRDefault="000F52EF" w:rsidP="00A00F64">
      <w:pPr>
        <w:numPr>
          <w:ilvl w:val="3"/>
          <w:numId w:val="41"/>
        </w:numPr>
        <w:jc w:val="both"/>
        <w:rPr>
          <w:rFonts w:ascii="Times New Roman" w:hAnsi="Times New Roman" w:cs="Times New Roman"/>
          <w:sz w:val="24"/>
        </w:rPr>
      </w:pPr>
      <w:r w:rsidRPr="00800953">
        <w:rPr>
          <w:rFonts w:ascii="Times New Roman" w:hAnsi="Times New Roman" w:cs="Times New Roman"/>
          <w:sz w:val="24"/>
        </w:rPr>
        <w:t>Realizar semanalmente rondas</w:t>
      </w:r>
      <w:r w:rsidR="00D96F8A" w:rsidRPr="00800953">
        <w:rPr>
          <w:rFonts w:ascii="Times New Roman" w:hAnsi="Times New Roman" w:cs="Times New Roman"/>
          <w:sz w:val="24"/>
        </w:rPr>
        <w:t xml:space="preserve"> </w:t>
      </w:r>
      <w:r w:rsidRPr="00800953">
        <w:rPr>
          <w:rFonts w:ascii="Times New Roman" w:hAnsi="Times New Roman" w:cs="Times New Roman"/>
          <w:sz w:val="24"/>
        </w:rPr>
        <w:t>/</w:t>
      </w:r>
      <w:r w:rsidR="00D96F8A" w:rsidRPr="00800953">
        <w:rPr>
          <w:rFonts w:ascii="Times New Roman" w:hAnsi="Times New Roman" w:cs="Times New Roman"/>
          <w:sz w:val="24"/>
        </w:rPr>
        <w:t xml:space="preserve"> </w:t>
      </w:r>
      <w:r w:rsidRPr="00800953">
        <w:rPr>
          <w:rFonts w:ascii="Times New Roman" w:hAnsi="Times New Roman" w:cs="Times New Roman"/>
          <w:sz w:val="24"/>
        </w:rPr>
        <w:t xml:space="preserve">inspeções nos postos de trabalho dos agentes de contingência lotados fora do Campus FIOCRUZ Manguinhos avaliando e orientando os profissionais para a execução do serviço nos termos deste </w:t>
      </w:r>
      <w:r w:rsidR="00D96F8A" w:rsidRPr="00800953">
        <w:rPr>
          <w:rFonts w:ascii="Times New Roman" w:hAnsi="Times New Roman" w:cs="Times New Roman"/>
          <w:sz w:val="24"/>
        </w:rPr>
        <w:t>Termo de Referência</w:t>
      </w:r>
      <w:r w:rsidRPr="00800953">
        <w:rPr>
          <w:rFonts w:ascii="Times New Roman" w:hAnsi="Times New Roman" w:cs="Times New Roman"/>
          <w:sz w:val="24"/>
        </w:rPr>
        <w:t>;</w:t>
      </w:r>
    </w:p>
    <w:p w:rsidR="00800953" w:rsidRDefault="00800953" w:rsidP="00800953">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Prestar assistência técnico-operacional às outras atividades do Gestor de Contingências, sempre que por ela convocado;</w:t>
      </w:r>
    </w:p>
    <w:p w:rsidR="00A00F64" w:rsidRDefault="00A00F64" w:rsidP="00A00F64">
      <w:pPr>
        <w:pStyle w:val="PargrafodaLista"/>
        <w:rPr>
          <w:rFonts w:ascii="Times New Roman" w:hAnsi="Times New Roman" w:cs="Times New Roman"/>
          <w:sz w:val="24"/>
        </w:rPr>
      </w:pPr>
    </w:p>
    <w:p w:rsidR="000F52EF" w:rsidRDefault="000F52EF" w:rsidP="00A00F64">
      <w:pPr>
        <w:numPr>
          <w:ilvl w:val="2"/>
          <w:numId w:val="41"/>
        </w:numPr>
        <w:jc w:val="both"/>
        <w:rPr>
          <w:rFonts w:ascii="Times New Roman" w:hAnsi="Times New Roman" w:cs="Times New Roman"/>
          <w:sz w:val="24"/>
        </w:rPr>
      </w:pPr>
      <w:r w:rsidRPr="00A00F64">
        <w:rPr>
          <w:rFonts w:ascii="Times New Roman" w:hAnsi="Times New Roman" w:cs="Times New Roman"/>
          <w:sz w:val="24"/>
        </w:rPr>
        <w:t>Auxílio Técnico-operacional ao Controle de Contingências:</w:t>
      </w:r>
      <w:r w:rsidR="004C20F5" w:rsidRPr="00A00F64">
        <w:rPr>
          <w:rFonts w:ascii="Times New Roman" w:hAnsi="Times New Roman" w:cs="Times New Roman"/>
          <w:sz w:val="24"/>
        </w:rPr>
        <w:t xml:space="preserve"> e</w:t>
      </w:r>
      <w:r w:rsidRPr="00A00F64">
        <w:rPr>
          <w:rFonts w:ascii="Times New Roman" w:hAnsi="Times New Roman" w:cs="Times New Roman"/>
          <w:sz w:val="24"/>
        </w:rPr>
        <w:t>xecutar as atribuições inerentes à função, tais como:</w:t>
      </w:r>
    </w:p>
    <w:p w:rsidR="00A00F64" w:rsidRDefault="00A00F64" w:rsidP="00A00F64">
      <w:pPr>
        <w:ind w:left="1440"/>
        <w:jc w:val="both"/>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Chegar na Sede da FIOCRUZ, alguns minutos antes do horário marcado para assunção do posto, de forma a ter tempo suficiente para integrar-se a Brigada de Contingências</w:t>
      </w:r>
      <w:r w:rsidR="00C65470" w:rsidRPr="00A00F64">
        <w:rPr>
          <w:rFonts w:ascii="Times New Roman" w:hAnsi="Times New Roman" w:cs="Times New Roman"/>
          <w:sz w:val="24"/>
        </w:rPr>
        <w:t xml:space="preserve"> </w:t>
      </w:r>
      <w:r w:rsidRPr="00A00F64">
        <w:rPr>
          <w:rFonts w:ascii="Times New Roman" w:hAnsi="Times New Roman" w:cs="Times New Roman"/>
          <w:sz w:val="24"/>
        </w:rPr>
        <w:t>\</w:t>
      </w:r>
      <w:r w:rsidR="007B2D2B" w:rsidRPr="00A00F64">
        <w:rPr>
          <w:rFonts w:ascii="Times New Roman" w:hAnsi="Times New Roman" w:cs="Times New Roman"/>
          <w:sz w:val="24"/>
        </w:rPr>
        <w:t xml:space="preserve"> </w:t>
      </w:r>
      <w:r w:rsidRPr="00A00F64">
        <w:rPr>
          <w:rFonts w:ascii="Times New Roman" w:hAnsi="Times New Roman" w:cs="Times New Roman"/>
          <w:sz w:val="24"/>
        </w:rPr>
        <w:t>apresentar-se ao Técnico de Contingências, com crachá, uniformizado e devidamente asseado;</w:t>
      </w:r>
    </w:p>
    <w:p w:rsidR="00A00F64" w:rsidRDefault="00A00F64" w:rsidP="00A00F64">
      <w:pPr>
        <w:ind w:left="1800"/>
        <w:jc w:val="both"/>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Contribuir para a manutenção da ordem, a disciplina, o respeito e o espírito de equipe da Brigada de Contingência; não se admitindo, em hipótese alguma, o corporativismo;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lastRenderedPageBreak/>
        <w:t>Conhecer e cumprir as atividades da Brigada de Contingência nos prazos determinados, zelando para a perfeita execução dos serviços de controle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Utilizar\prestar auxílio técnico-operacional para a correta utilização pela Brigada de Contingência, do Uniforme, </w:t>
      </w:r>
      <w:r w:rsidR="007B2D2B" w:rsidRPr="00A00F64">
        <w:rPr>
          <w:rFonts w:ascii="Times New Roman" w:hAnsi="Times New Roman" w:cs="Times New Roman"/>
          <w:sz w:val="24"/>
        </w:rPr>
        <w:t>EPI e EPC</w:t>
      </w:r>
      <w:r w:rsidRPr="00A00F64">
        <w:rPr>
          <w:rFonts w:ascii="Times New Roman" w:hAnsi="Times New Roman" w:cs="Times New Roman"/>
          <w:sz w:val="24"/>
        </w:rPr>
        <w:t>;</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Manter atitudes, postura e comportamento condizente com o decoro da profissão procurando impedir o descumprimento das normas de segurança por terceiros, agindo inicialmente com educação e polidez, através de conselhos</w:t>
      </w:r>
      <w:r w:rsidR="007B2D2B" w:rsidRPr="00A00F64">
        <w:rPr>
          <w:rFonts w:ascii="Times New Roman" w:hAnsi="Times New Roman" w:cs="Times New Roman"/>
          <w:sz w:val="24"/>
        </w:rPr>
        <w:t xml:space="preserve"> </w:t>
      </w:r>
      <w:r w:rsidRPr="00A00F64">
        <w:rPr>
          <w:rFonts w:ascii="Times New Roman" w:hAnsi="Times New Roman" w:cs="Times New Roman"/>
          <w:sz w:val="24"/>
        </w:rPr>
        <w:t>/</w:t>
      </w:r>
      <w:r w:rsidR="007B2D2B" w:rsidRPr="00A00F64">
        <w:rPr>
          <w:rFonts w:ascii="Times New Roman" w:hAnsi="Times New Roman" w:cs="Times New Roman"/>
          <w:sz w:val="24"/>
        </w:rPr>
        <w:t xml:space="preserve"> </w:t>
      </w:r>
      <w:r w:rsidRPr="00A00F64">
        <w:rPr>
          <w:rFonts w:ascii="Times New Roman" w:hAnsi="Times New Roman" w:cs="Times New Roman"/>
          <w:sz w:val="24"/>
        </w:rPr>
        <w:t>advertências, e somente usando de energia e decisão ao verificar que seu comportamento inicial não surtiu efeito, quando o descumprimento de alguma norma, o justificarem;</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Jamais comentar, seja interna seja externamente, fato inerente ao funcionamento dos postos de serviço;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Responder, por escrito ou verbalmente, às solicitações de quaisquer naturezas feitas pelo Técnico de Contingências, no mais curto espaço de tempo possível;</w:t>
      </w:r>
    </w:p>
    <w:p w:rsidR="00A00F64" w:rsidRDefault="00A00F64" w:rsidP="00A00F64">
      <w:pPr>
        <w:pStyle w:val="PargrafodaLista"/>
        <w:rPr>
          <w:rFonts w:ascii="Times New Roman" w:hAnsi="Times New Roman" w:cs="Times New Roman"/>
          <w:sz w:val="24"/>
        </w:rPr>
      </w:pPr>
    </w:p>
    <w:p w:rsidR="00A00F64" w:rsidRPr="00A00F64" w:rsidRDefault="000F52EF" w:rsidP="00A00F64">
      <w:pPr>
        <w:numPr>
          <w:ilvl w:val="3"/>
          <w:numId w:val="41"/>
        </w:numPr>
        <w:jc w:val="both"/>
        <w:rPr>
          <w:rFonts w:ascii="Times New Roman" w:hAnsi="Times New Roman" w:cs="Times New Roman"/>
          <w:snapToGrid w:val="0"/>
          <w:sz w:val="24"/>
        </w:rPr>
      </w:pPr>
      <w:r w:rsidRPr="00A00F64">
        <w:rPr>
          <w:rFonts w:ascii="Times New Roman" w:hAnsi="Times New Roman" w:cs="Times New Roman"/>
          <w:sz w:val="24"/>
        </w:rPr>
        <w:t>Colaborar na investigação das causas de qualquer contingência ocorrida</w:t>
      </w:r>
      <w:r w:rsidR="007B2D2B" w:rsidRPr="00A00F64">
        <w:rPr>
          <w:rFonts w:ascii="Times New Roman" w:hAnsi="Times New Roman" w:cs="Times New Roman"/>
          <w:sz w:val="24"/>
        </w:rPr>
        <w:t xml:space="preserve"> </w:t>
      </w:r>
      <w:r w:rsidRPr="00A00F64">
        <w:rPr>
          <w:rFonts w:ascii="Times New Roman" w:hAnsi="Times New Roman" w:cs="Times New Roman"/>
          <w:sz w:val="24"/>
        </w:rPr>
        <w:t>\</w:t>
      </w:r>
      <w:r w:rsidR="007B2D2B" w:rsidRPr="00A00F64">
        <w:rPr>
          <w:rFonts w:ascii="Times New Roman" w:hAnsi="Times New Roman" w:cs="Times New Roman"/>
          <w:sz w:val="24"/>
        </w:rPr>
        <w:t xml:space="preserve"> </w:t>
      </w:r>
      <w:r w:rsidRPr="00A00F64">
        <w:rPr>
          <w:rFonts w:ascii="Times New Roman" w:hAnsi="Times New Roman" w:cs="Times New Roman"/>
          <w:sz w:val="24"/>
        </w:rPr>
        <w:t>risco de ocorrência</w:t>
      </w:r>
      <w:r w:rsidRPr="00A00F64">
        <w:rPr>
          <w:rFonts w:ascii="Times New Roman" w:hAnsi="Times New Roman" w:cs="Times New Roman"/>
          <w:snapToGrid w:val="0"/>
          <w:sz w:val="24"/>
        </w:rPr>
        <w:t xml:space="preserve">, sempre que convocado </w:t>
      </w:r>
      <w:r w:rsidRPr="00A00F64">
        <w:rPr>
          <w:rFonts w:ascii="Times New Roman" w:hAnsi="Times New Roman" w:cs="Times New Roman"/>
          <w:sz w:val="24"/>
        </w:rPr>
        <w:t>pelo Técnico de Contingências;</w:t>
      </w:r>
    </w:p>
    <w:p w:rsidR="00A00F64" w:rsidRDefault="00A00F64" w:rsidP="00A00F64">
      <w:pPr>
        <w:pStyle w:val="PargrafodaLista"/>
        <w:rPr>
          <w:rFonts w:ascii="Times New Roman" w:hAnsi="Times New Roman" w:cs="Times New Roman"/>
          <w:sz w:val="24"/>
        </w:rPr>
      </w:pPr>
    </w:p>
    <w:p w:rsidR="00A00F64" w:rsidRP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Participar de reuniões</w:t>
      </w:r>
      <w:r w:rsidRPr="00A00F64">
        <w:rPr>
          <w:rFonts w:ascii="Times New Roman" w:hAnsi="Times New Roman" w:cs="Times New Roman"/>
          <w:snapToGrid w:val="0"/>
          <w:sz w:val="24"/>
        </w:rPr>
        <w:t xml:space="preserve">, sempre que convocado </w:t>
      </w:r>
      <w:r w:rsidRPr="00A00F64">
        <w:rPr>
          <w:rFonts w:ascii="Times New Roman" w:hAnsi="Times New Roman" w:cs="Times New Roman"/>
          <w:sz w:val="24"/>
        </w:rPr>
        <w:t>pelo Técnico de Contingências</w:t>
      </w:r>
      <w:r w:rsidRPr="00A00F64">
        <w:rPr>
          <w:rFonts w:ascii="Times New Roman" w:hAnsi="Times New Roman" w:cs="Times New Roman"/>
          <w:snapToGrid w:val="0"/>
          <w:sz w:val="24"/>
        </w:rPr>
        <w:t>;</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Participar de Treinamento a ser providenciado pela Contratada, sempre que por ela convocado;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Inventariar, guardar, deslocar, alocar, inspecionar, avaliar e repor</w:t>
      </w:r>
      <w:r w:rsidR="007B2D2B" w:rsidRPr="00A00F64">
        <w:rPr>
          <w:rFonts w:ascii="Times New Roman" w:hAnsi="Times New Roman" w:cs="Times New Roman"/>
          <w:sz w:val="24"/>
        </w:rPr>
        <w:t xml:space="preserve"> </w:t>
      </w:r>
      <w:r w:rsidRPr="00A00F64">
        <w:rPr>
          <w:rFonts w:ascii="Times New Roman" w:hAnsi="Times New Roman" w:cs="Times New Roman"/>
          <w:sz w:val="24"/>
        </w:rPr>
        <w:t>\</w:t>
      </w:r>
      <w:r w:rsidR="007B2D2B" w:rsidRPr="00A00F64">
        <w:rPr>
          <w:rFonts w:ascii="Times New Roman" w:hAnsi="Times New Roman" w:cs="Times New Roman"/>
          <w:sz w:val="24"/>
        </w:rPr>
        <w:t xml:space="preserve"> </w:t>
      </w:r>
      <w:r w:rsidRPr="00A00F64">
        <w:rPr>
          <w:rFonts w:ascii="Times New Roman" w:hAnsi="Times New Roman" w:cs="Times New Roman"/>
          <w:sz w:val="24"/>
        </w:rPr>
        <w:t xml:space="preserve">providenciar a reposição sempre que necessário dos recursos materiais (com destaque para: “kits” de primeiros socorros e </w:t>
      </w:r>
      <w:r w:rsidR="007B2D2B" w:rsidRPr="00A00F64">
        <w:rPr>
          <w:rFonts w:ascii="Times New Roman" w:hAnsi="Times New Roman" w:cs="Times New Roman"/>
          <w:sz w:val="24"/>
        </w:rPr>
        <w:t>ERA, EPI, EPC</w:t>
      </w:r>
      <w:r w:rsidRPr="00A00F64">
        <w:rPr>
          <w:rFonts w:ascii="Times New Roman" w:hAnsi="Times New Roman" w:cs="Times New Roman"/>
          <w:sz w:val="24"/>
        </w:rPr>
        <w:t>, ferramentas</w:t>
      </w:r>
      <w:r w:rsidR="007B2D2B" w:rsidRPr="00A00F64">
        <w:rPr>
          <w:rFonts w:ascii="Times New Roman" w:hAnsi="Times New Roman" w:cs="Times New Roman"/>
          <w:sz w:val="24"/>
        </w:rPr>
        <w:t xml:space="preserve"> </w:t>
      </w:r>
      <w:r w:rsidRPr="00A00F64">
        <w:rPr>
          <w:rFonts w:ascii="Times New Roman" w:hAnsi="Times New Roman" w:cs="Times New Roman"/>
          <w:sz w:val="24"/>
        </w:rPr>
        <w:t>\</w:t>
      </w:r>
      <w:r w:rsidR="007B2D2B" w:rsidRPr="00A00F64">
        <w:rPr>
          <w:rFonts w:ascii="Times New Roman" w:hAnsi="Times New Roman" w:cs="Times New Roman"/>
          <w:sz w:val="24"/>
        </w:rPr>
        <w:t xml:space="preserve"> </w:t>
      </w:r>
      <w:r w:rsidRPr="00A00F64">
        <w:rPr>
          <w:rFonts w:ascii="Times New Roman" w:hAnsi="Times New Roman" w:cs="Times New Roman"/>
          <w:sz w:val="24"/>
        </w:rPr>
        <w:t xml:space="preserve">utensílios, etc.) nos </w:t>
      </w:r>
      <w:r w:rsidRPr="00A00F64">
        <w:rPr>
          <w:rFonts w:ascii="Times New Roman" w:hAnsi="Times New Roman" w:cs="Times New Roman"/>
          <w:i/>
          <w:sz w:val="24"/>
        </w:rPr>
        <w:t>campi</w:t>
      </w:r>
      <w:r w:rsidRPr="00A00F64">
        <w:rPr>
          <w:rFonts w:ascii="Times New Roman" w:hAnsi="Times New Roman" w:cs="Times New Roman"/>
          <w:sz w:val="24"/>
        </w:rPr>
        <w:t xml:space="preserve"> da FIOCRUZ, a fim de manter o bom andamento da execução dos serviços de controle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Informar ao Técnico de Contingências da necessidade de manutenção</w:t>
      </w:r>
      <w:r w:rsidR="0021109E" w:rsidRPr="00A00F64">
        <w:rPr>
          <w:rFonts w:ascii="Times New Roman" w:hAnsi="Times New Roman" w:cs="Times New Roman"/>
          <w:sz w:val="24"/>
        </w:rPr>
        <w:t xml:space="preserve"> </w:t>
      </w:r>
      <w:r w:rsidRPr="00A00F64">
        <w:rPr>
          <w:rFonts w:ascii="Times New Roman" w:hAnsi="Times New Roman" w:cs="Times New Roman"/>
          <w:sz w:val="24"/>
        </w:rPr>
        <w:t>\</w:t>
      </w:r>
      <w:r w:rsidR="0021109E" w:rsidRPr="00A00F64">
        <w:rPr>
          <w:rFonts w:ascii="Times New Roman" w:hAnsi="Times New Roman" w:cs="Times New Roman"/>
          <w:sz w:val="24"/>
        </w:rPr>
        <w:t xml:space="preserve"> </w:t>
      </w:r>
      <w:r w:rsidRPr="00A00F64">
        <w:rPr>
          <w:rFonts w:ascii="Times New Roman" w:hAnsi="Times New Roman" w:cs="Times New Roman"/>
          <w:sz w:val="24"/>
        </w:rPr>
        <w:t>reposição de qualquer recurso material, sempre que necessário, de modo que os serviços não sofram solução de continuidade;</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Inspecionar, avaliar e acompanhar as atividades de risco, nas edificações de sua Área de Atuação nos </w:t>
      </w:r>
      <w:r w:rsidRPr="00A00F64">
        <w:rPr>
          <w:rFonts w:ascii="Times New Roman" w:hAnsi="Times New Roman" w:cs="Times New Roman"/>
          <w:i/>
          <w:sz w:val="24"/>
        </w:rPr>
        <w:t>campi</w:t>
      </w:r>
      <w:r w:rsidRPr="00A00F64">
        <w:rPr>
          <w:rFonts w:ascii="Times New Roman" w:hAnsi="Times New Roman" w:cs="Times New Roman"/>
          <w:sz w:val="24"/>
        </w:rPr>
        <w:t xml:space="preserve"> da FIOCRUZ;</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Sugerir ao Técnico de Contingências ações de minimização, através de Relatório à Fiscalização, às ocorrências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Inspecionar as nas edificações de sua Área de Atuação nos </w:t>
      </w:r>
      <w:r w:rsidRPr="00A00F64">
        <w:rPr>
          <w:rFonts w:ascii="Times New Roman" w:hAnsi="Times New Roman" w:cs="Times New Roman"/>
          <w:i/>
          <w:sz w:val="24"/>
        </w:rPr>
        <w:t>campi</w:t>
      </w:r>
      <w:r w:rsidRPr="00A00F64">
        <w:rPr>
          <w:rFonts w:ascii="Times New Roman" w:hAnsi="Times New Roman" w:cs="Times New Roman"/>
          <w:sz w:val="24"/>
        </w:rPr>
        <w:t xml:space="preserve"> da FIOCRUZ, mantendo seus acessos liberados</w:t>
      </w:r>
      <w:r w:rsidR="007D5C3B" w:rsidRPr="00A00F64">
        <w:rPr>
          <w:rFonts w:ascii="Times New Roman" w:hAnsi="Times New Roman" w:cs="Times New Roman"/>
          <w:sz w:val="24"/>
        </w:rPr>
        <w:t xml:space="preserve"> </w:t>
      </w:r>
      <w:r w:rsidRPr="00A00F64">
        <w:rPr>
          <w:rFonts w:ascii="Times New Roman" w:hAnsi="Times New Roman" w:cs="Times New Roman"/>
          <w:sz w:val="24"/>
        </w:rPr>
        <w:t>\</w:t>
      </w:r>
      <w:r w:rsidR="007D5C3B" w:rsidRPr="00A00F64">
        <w:rPr>
          <w:rFonts w:ascii="Times New Roman" w:hAnsi="Times New Roman" w:cs="Times New Roman"/>
          <w:sz w:val="24"/>
        </w:rPr>
        <w:t xml:space="preserve"> </w:t>
      </w:r>
      <w:r w:rsidRPr="00A00F64">
        <w:rPr>
          <w:rFonts w:ascii="Times New Roman" w:hAnsi="Times New Roman" w:cs="Times New Roman"/>
          <w:sz w:val="24"/>
        </w:rPr>
        <w:t>sinalizados: escadas de emergência, iluminação de emergência, portas corta-fogo, barras antipânico e áreas de circulação interna (“</w:t>
      </w:r>
      <w:r w:rsidRPr="00A00F64">
        <w:rPr>
          <w:rFonts w:ascii="Times New Roman" w:hAnsi="Times New Roman" w:cs="Times New Roman"/>
          <w:i/>
          <w:sz w:val="24"/>
        </w:rPr>
        <w:t>hall”</w:t>
      </w:r>
      <w:r w:rsidRPr="00A00F64">
        <w:rPr>
          <w:rFonts w:ascii="Times New Roman" w:hAnsi="Times New Roman" w:cs="Times New Roman"/>
          <w:sz w:val="24"/>
        </w:rPr>
        <w:t>, corredores e escadas);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Inspecionar os locais mais propícios às ocorrências de eventos de contingências, nas edificações de sua Área de Atuação nos </w:t>
      </w:r>
      <w:r w:rsidRPr="00A00F64">
        <w:rPr>
          <w:rFonts w:ascii="Times New Roman" w:hAnsi="Times New Roman" w:cs="Times New Roman"/>
          <w:i/>
          <w:sz w:val="24"/>
        </w:rPr>
        <w:t>campi</w:t>
      </w:r>
      <w:r w:rsidRPr="00A00F64">
        <w:rPr>
          <w:rFonts w:ascii="Times New Roman" w:hAnsi="Times New Roman" w:cs="Times New Roman"/>
          <w:sz w:val="24"/>
        </w:rPr>
        <w:t xml:space="preserve"> da FIOCRUZ, quais sejam: depósitos, arquivos, bibliotecas, almoxarifados, estabelecimentos comensais, dentre outros;</w:t>
      </w:r>
    </w:p>
    <w:p w:rsidR="00A00F64" w:rsidRDefault="00A00F64" w:rsidP="00A00F64">
      <w:pPr>
        <w:pStyle w:val="PargrafodaLista"/>
        <w:rPr>
          <w:rFonts w:ascii="Times New Roman" w:hAnsi="Times New Roman" w:cs="Times New Roman"/>
          <w:sz w:val="24"/>
        </w:rPr>
      </w:pPr>
    </w:p>
    <w:p w:rsidR="00A00F64" w:rsidRDefault="00AA4EE2"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Inventariar, alocar, inspec</w:t>
      </w:r>
      <w:r w:rsidR="000F52EF" w:rsidRPr="00A00F64">
        <w:rPr>
          <w:rFonts w:ascii="Times New Roman" w:hAnsi="Times New Roman" w:cs="Times New Roman"/>
          <w:sz w:val="24"/>
        </w:rPr>
        <w:t xml:space="preserve">ionar, nas edificações de sua Área de Atuação nos </w:t>
      </w:r>
      <w:r w:rsidR="000F52EF" w:rsidRPr="00A00F64">
        <w:rPr>
          <w:rFonts w:ascii="Times New Roman" w:hAnsi="Times New Roman" w:cs="Times New Roman"/>
          <w:i/>
          <w:sz w:val="24"/>
        </w:rPr>
        <w:t>campi</w:t>
      </w:r>
      <w:r w:rsidR="000F52EF" w:rsidRPr="00A00F64">
        <w:rPr>
          <w:rFonts w:ascii="Times New Roman" w:hAnsi="Times New Roman" w:cs="Times New Roman"/>
          <w:sz w:val="24"/>
        </w:rPr>
        <w:t xml:space="preserve"> da FIOCRUZ, mantendo-se atualizado nas metodologias</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táticas de manejo, no sentido de que sejam verificadas as perfeitas condições de uso dos equipamentos de apoio, proteção e combate às contingências, tais como: macas, cadeiras de roda, nível de água nos reservatórios c/manutenção da reserva técnica de combate a incêndio, alarme</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central de detecção de incêndio, pressostatos</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registros da rede de “sprinkler”, entorno</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sinalização</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lacre</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carga</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pressão do manômetro dos extintores contra incêndio, registros</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rede de hidrantes, automático de acionamento\sistema de bombas, portas</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vidros</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pinturas</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mangueiras</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w:t>
      </w:r>
      <w:r w:rsidR="007D5C3B" w:rsidRPr="00A00F64">
        <w:rPr>
          <w:rFonts w:ascii="Times New Roman" w:hAnsi="Times New Roman" w:cs="Times New Roman"/>
          <w:sz w:val="24"/>
        </w:rPr>
        <w:t xml:space="preserve"> </w:t>
      </w:r>
      <w:r w:rsidRPr="00A00F64">
        <w:rPr>
          <w:rFonts w:ascii="Times New Roman" w:hAnsi="Times New Roman" w:cs="Times New Roman"/>
          <w:sz w:val="24"/>
        </w:rPr>
        <w:t>esg</w:t>
      </w:r>
      <w:r w:rsidR="000F52EF" w:rsidRPr="00A00F64">
        <w:rPr>
          <w:rFonts w:ascii="Times New Roman" w:hAnsi="Times New Roman" w:cs="Times New Roman"/>
          <w:sz w:val="24"/>
        </w:rPr>
        <w:t>ui</w:t>
      </w:r>
      <w:r w:rsidRPr="00A00F64">
        <w:rPr>
          <w:rFonts w:ascii="Times New Roman" w:hAnsi="Times New Roman" w:cs="Times New Roman"/>
          <w:sz w:val="24"/>
        </w:rPr>
        <w:t>c</w:t>
      </w:r>
      <w:r w:rsidR="000F52EF" w:rsidRPr="00A00F64">
        <w:rPr>
          <w:rFonts w:ascii="Times New Roman" w:hAnsi="Times New Roman" w:cs="Times New Roman"/>
          <w:sz w:val="24"/>
        </w:rPr>
        <w:t>hos das caixas de incêndio, ligação das mangueiras</w:t>
      </w:r>
      <w:r w:rsidR="002125FB" w:rsidRPr="00A00F64">
        <w:rPr>
          <w:rFonts w:ascii="Times New Roman" w:hAnsi="Times New Roman" w:cs="Times New Roman"/>
          <w:sz w:val="24"/>
        </w:rPr>
        <w:t xml:space="preserve"> </w:t>
      </w:r>
      <w:r w:rsidR="000F52EF" w:rsidRPr="00A00F64">
        <w:rPr>
          <w:rFonts w:ascii="Times New Roman" w:hAnsi="Times New Roman" w:cs="Times New Roman"/>
          <w:sz w:val="24"/>
        </w:rPr>
        <w:t>\</w:t>
      </w:r>
      <w:r w:rsidR="002125FB" w:rsidRPr="00A00F64">
        <w:rPr>
          <w:rFonts w:ascii="Times New Roman" w:hAnsi="Times New Roman" w:cs="Times New Roman"/>
          <w:sz w:val="24"/>
        </w:rPr>
        <w:t xml:space="preserve"> </w:t>
      </w:r>
      <w:r w:rsidR="000F52EF" w:rsidRPr="00A00F64">
        <w:rPr>
          <w:rFonts w:ascii="Times New Roman" w:hAnsi="Times New Roman" w:cs="Times New Roman"/>
          <w:sz w:val="24"/>
        </w:rPr>
        <w:t>rede de hidrantes</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w:t>
      </w:r>
      <w:r w:rsidR="007D5C3B" w:rsidRPr="00A00F64">
        <w:rPr>
          <w:rFonts w:ascii="Times New Roman" w:hAnsi="Times New Roman" w:cs="Times New Roman"/>
          <w:sz w:val="24"/>
        </w:rPr>
        <w:t xml:space="preserve"> </w:t>
      </w:r>
      <w:r w:rsidR="000F52EF" w:rsidRPr="00A00F64">
        <w:rPr>
          <w:rFonts w:ascii="Times New Roman" w:hAnsi="Times New Roman" w:cs="Times New Roman"/>
          <w:sz w:val="24"/>
        </w:rPr>
        <w:t>sistema de bombas de pressurização que alimentam esta rede hidráulica);</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Informar ao Técnico de Contingências da necessidade de manutenção\reposição, sempre que necessário, de modo que os serviços não sofram solução de continuidade;</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Sugerir melhorias</w:t>
      </w:r>
      <w:r w:rsidR="002125FB" w:rsidRPr="00A00F64">
        <w:rPr>
          <w:rFonts w:ascii="Times New Roman" w:hAnsi="Times New Roman" w:cs="Times New Roman"/>
          <w:sz w:val="24"/>
        </w:rPr>
        <w:t xml:space="preserve"> </w:t>
      </w:r>
      <w:r w:rsidRPr="00A00F64">
        <w:rPr>
          <w:rFonts w:ascii="Times New Roman" w:hAnsi="Times New Roman" w:cs="Times New Roman"/>
          <w:sz w:val="24"/>
        </w:rPr>
        <w:t>\</w:t>
      </w:r>
      <w:r w:rsidR="002125FB" w:rsidRPr="00A00F64">
        <w:rPr>
          <w:rFonts w:ascii="Times New Roman" w:hAnsi="Times New Roman" w:cs="Times New Roman"/>
          <w:sz w:val="24"/>
        </w:rPr>
        <w:t xml:space="preserve"> </w:t>
      </w:r>
      <w:r w:rsidRPr="00A00F64">
        <w:rPr>
          <w:rFonts w:ascii="Times New Roman" w:hAnsi="Times New Roman" w:cs="Times New Roman"/>
          <w:sz w:val="24"/>
        </w:rPr>
        <w:t>atualização tecnológica desses sistemas preventivos e corretivos às ocorrências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Inspecionar, nas edificações de sua Área de Atuação nos </w:t>
      </w:r>
      <w:r w:rsidRPr="00A00F64">
        <w:rPr>
          <w:rFonts w:ascii="Times New Roman" w:hAnsi="Times New Roman" w:cs="Times New Roman"/>
          <w:i/>
          <w:sz w:val="24"/>
        </w:rPr>
        <w:t>campi</w:t>
      </w:r>
      <w:r w:rsidRPr="00A00F64">
        <w:rPr>
          <w:rFonts w:ascii="Times New Roman" w:hAnsi="Times New Roman" w:cs="Times New Roman"/>
          <w:sz w:val="24"/>
        </w:rPr>
        <w:t xml:space="preserve"> da FIOCRUZ, do quadro central de energia</w:t>
      </w:r>
      <w:r w:rsidR="002125FB" w:rsidRPr="00A00F64">
        <w:rPr>
          <w:rFonts w:ascii="Times New Roman" w:hAnsi="Times New Roman" w:cs="Times New Roman"/>
          <w:sz w:val="24"/>
        </w:rPr>
        <w:t xml:space="preserve"> </w:t>
      </w:r>
      <w:r w:rsidRPr="00A00F64">
        <w:rPr>
          <w:rFonts w:ascii="Times New Roman" w:hAnsi="Times New Roman" w:cs="Times New Roman"/>
          <w:sz w:val="24"/>
        </w:rPr>
        <w:t>\</w:t>
      </w:r>
      <w:r w:rsidR="002125FB" w:rsidRPr="00A00F64">
        <w:rPr>
          <w:rFonts w:ascii="Times New Roman" w:hAnsi="Times New Roman" w:cs="Times New Roman"/>
          <w:sz w:val="24"/>
        </w:rPr>
        <w:t xml:space="preserve"> </w:t>
      </w:r>
      <w:r w:rsidRPr="00A00F64">
        <w:rPr>
          <w:rFonts w:ascii="Times New Roman" w:hAnsi="Times New Roman" w:cs="Times New Roman"/>
          <w:sz w:val="24"/>
        </w:rPr>
        <w:t>registro de alimentação de gás das edificações, elevadores e seus quadros de comando (cabine</w:t>
      </w:r>
      <w:r w:rsidR="002125FB" w:rsidRPr="00A00F64">
        <w:rPr>
          <w:rFonts w:ascii="Times New Roman" w:hAnsi="Times New Roman" w:cs="Times New Roman"/>
          <w:sz w:val="24"/>
        </w:rPr>
        <w:t xml:space="preserve"> </w:t>
      </w:r>
      <w:r w:rsidRPr="00A00F64">
        <w:rPr>
          <w:rFonts w:ascii="Times New Roman" w:hAnsi="Times New Roman" w:cs="Times New Roman"/>
          <w:sz w:val="24"/>
        </w:rPr>
        <w:t>\</w:t>
      </w:r>
      <w:r w:rsidR="002125FB" w:rsidRPr="00A00F64">
        <w:rPr>
          <w:rFonts w:ascii="Times New Roman" w:hAnsi="Times New Roman" w:cs="Times New Roman"/>
          <w:sz w:val="24"/>
        </w:rPr>
        <w:t xml:space="preserve"> </w:t>
      </w:r>
      <w:r w:rsidRPr="00A00F64">
        <w:rPr>
          <w:rFonts w:ascii="Times New Roman" w:hAnsi="Times New Roman" w:cs="Times New Roman"/>
          <w:sz w:val="24"/>
        </w:rPr>
        <w:t>portas de elevadores, isolamento de fios\cabos, instalações de tomadas</w:t>
      </w:r>
      <w:r w:rsidR="006175D2" w:rsidRPr="00A00F64">
        <w:rPr>
          <w:rFonts w:ascii="Times New Roman" w:hAnsi="Times New Roman" w:cs="Times New Roman"/>
          <w:sz w:val="24"/>
        </w:rPr>
        <w:t xml:space="preserve"> </w:t>
      </w:r>
      <w:r w:rsidRPr="00A00F64">
        <w:rPr>
          <w:rFonts w:ascii="Times New Roman" w:hAnsi="Times New Roman" w:cs="Times New Roman"/>
          <w:sz w:val="24"/>
        </w:rPr>
        <w:t>\</w:t>
      </w:r>
      <w:r w:rsidR="006175D2" w:rsidRPr="00A00F64">
        <w:rPr>
          <w:rFonts w:ascii="Times New Roman" w:hAnsi="Times New Roman" w:cs="Times New Roman"/>
          <w:sz w:val="24"/>
        </w:rPr>
        <w:t xml:space="preserve"> </w:t>
      </w:r>
      <w:r w:rsidRPr="00A00F64">
        <w:rPr>
          <w:rFonts w:ascii="Times New Roman" w:hAnsi="Times New Roman" w:cs="Times New Roman"/>
          <w:sz w:val="24"/>
        </w:rPr>
        <w:t>interruptores</w:t>
      </w:r>
      <w:r w:rsidR="006175D2" w:rsidRPr="00A00F64">
        <w:rPr>
          <w:rFonts w:ascii="Times New Roman" w:hAnsi="Times New Roman" w:cs="Times New Roman"/>
          <w:sz w:val="24"/>
        </w:rPr>
        <w:t xml:space="preserve"> </w:t>
      </w:r>
      <w:r w:rsidRPr="00A00F64">
        <w:rPr>
          <w:rFonts w:ascii="Times New Roman" w:hAnsi="Times New Roman" w:cs="Times New Roman"/>
          <w:sz w:val="24"/>
        </w:rPr>
        <w:t>\</w:t>
      </w:r>
      <w:r w:rsidR="006175D2" w:rsidRPr="00A00F64">
        <w:rPr>
          <w:rFonts w:ascii="Times New Roman" w:hAnsi="Times New Roman" w:cs="Times New Roman"/>
          <w:sz w:val="24"/>
        </w:rPr>
        <w:t xml:space="preserve"> </w:t>
      </w:r>
      <w:r w:rsidRPr="00A00F64">
        <w:rPr>
          <w:rFonts w:ascii="Times New Roman" w:hAnsi="Times New Roman" w:cs="Times New Roman"/>
          <w:sz w:val="24"/>
        </w:rPr>
        <w:t xml:space="preserve">equipamentos, instalações de gás, tubulações de gás carbônico, outros itens que possam oferecer perigo à ocorrência de evento de contingências), devidamente acompanhado das respectivas Fiscalizações quando se tratar </w:t>
      </w:r>
      <w:r w:rsidRPr="00A00F64">
        <w:rPr>
          <w:rFonts w:ascii="Times New Roman" w:hAnsi="Times New Roman" w:cs="Times New Roman"/>
          <w:sz w:val="24"/>
        </w:rPr>
        <w:lastRenderedPageBreak/>
        <w:t>de serviço terceirizado ou dos servidores especializados responsáveis pelas redes elétricas</w:t>
      </w:r>
      <w:r w:rsidR="006175D2" w:rsidRPr="00A00F64">
        <w:rPr>
          <w:rFonts w:ascii="Times New Roman" w:hAnsi="Times New Roman" w:cs="Times New Roman"/>
          <w:sz w:val="24"/>
        </w:rPr>
        <w:t xml:space="preserve"> </w:t>
      </w:r>
      <w:r w:rsidRPr="00A00F64">
        <w:rPr>
          <w:rFonts w:ascii="Times New Roman" w:hAnsi="Times New Roman" w:cs="Times New Roman"/>
          <w:sz w:val="24"/>
        </w:rPr>
        <w:t>\</w:t>
      </w:r>
      <w:r w:rsidR="006175D2" w:rsidRPr="00A00F64">
        <w:rPr>
          <w:rFonts w:ascii="Times New Roman" w:hAnsi="Times New Roman" w:cs="Times New Roman"/>
          <w:sz w:val="24"/>
        </w:rPr>
        <w:t xml:space="preserve"> </w:t>
      </w:r>
      <w:r w:rsidRPr="00A00F64">
        <w:rPr>
          <w:rFonts w:ascii="Times New Roman" w:hAnsi="Times New Roman" w:cs="Times New Roman"/>
          <w:sz w:val="24"/>
        </w:rPr>
        <w:t>gás;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Informar ao Técnico de Contingências da necessidade de correções</w:t>
      </w:r>
      <w:r w:rsidR="006175D2" w:rsidRPr="00A00F64">
        <w:rPr>
          <w:rFonts w:ascii="Times New Roman" w:hAnsi="Times New Roman" w:cs="Times New Roman"/>
          <w:sz w:val="24"/>
        </w:rPr>
        <w:t xml:space="preserve"> </w:t>
      </w:r>
      <w:r w:rsidRPr="00A00F64">
        <w:rPr>
          <w:rFonts w:ascii="Times New Roman" w:hAnsi="Times New Roman" w:cs="Times New Roman"/>
          <w:sz w:val="24"/>
        </w:rPr>
        <w:t>\</w:t>
      </w:r>
      <w:r w:rsidR="006175D2" w:rsidRPr="00A00F64">
        <w:rPr>
          <w:rFonts w:ascii="Times New Roman" w:hAnsi="Times New Roman" w:cs="Times New Roman"/>
          <w:sz w:val="24"/>
        </w:rPr>
        <w:t xml:space="preserve"> </w:t>
      </w:r>
      <w:r w:rsidRPr="00A00F64">
        <w:rPr>
          <w:rFonts w:ascii="Times New Roman" w:hAnsi="Times New Roman" w:cs="Times New Roman"/>
          <w:sz w:val="24"/>
        </w:rPr>
        <w:t>manutenções</w:t>
      </w:r>
      <w:r w:rsidR="006175D2" w:rsidRPr="00A00F64">
        <w:rPr>
          <w:rFonts w:ascii="Times New Roman" w:hAnsi="Times New Roman" w:cs="Times New Roman"/>
          <w:sz w:val="24"/>
        </w:rPr>
        <w:t xml:space="preserve"> </w:t>
      </w:r>
      <w:r w:rsidRPr="00A00F64">
        <w:rPr>
          <w:rFonts w:ascii="Times New Roman" w:hAnsi="Times New Roman" w:cs="Times New Roman"/>
          <w:sz w:val="24"/>
        </w:rPr>
        <w:t>\</w:t>
      </w:r>
      <w:r w:rsidR="006175D2" w:rsidRPr="00A00F64">
        <w:rPr>
          <w:rFonts w:ascii="Times New Roman" w:hAnsi="Times New Roman" w:cs="Times New Roman"/>
          <w:sz w:val="24"/>
        </w:rPr>
        <w:t xml:space="preserve"> </w:t>
      </w:r>
      <w:r w:rsidRPr="00A00F64">
        <w:rPr>
          <w:rFonts w:ascii="Times New Roman" w:hAnsi="Times New Roman" w:cs="Times New Roman"/>
          <w:sz w:val="24"/>
        </w:rPr>
        <w:t>substituições de itens, para a prevenção das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Identificar as necessidades pendentes, nas edificações de sua Área de Atuação nos </w:t>
      </w:r>
      <w:r w:rsidRPr="00A00F64">
        <w:rPr>
          <w:rFonts w:ascii="Times New Roman" w:hAnsi="Times New Roman" w:cs="Times New Roman"/>
          <w:i/>
          <w:sz w:val="24"/>
        </w:rPr>
        <w:t>campi</w:t>
      </w:r>
      <w:r w:rsidRPr="00A00F64">
        <w:rPr>
          <w:rFonts w:ascii="Times New Roman" w:hAnsi="Times New Roman" w:cs="Times New Roman"/>
          <w:sz w:val="24"/>
        </w:rPr>
        <w:t xml:space="preserve"> da FIOCRUZ, de correções\manutenções prediais: forros\rebocos pendurados, iluminação de áreas de circulação, etc.; ou de infraestrutura: água\esgoto, luz</w:t>
      </w:r>
      <w:r w:rsidR="006175D2" w:rsidRPr="00A00F64">
        <w:rPr>
          <w:rFonts w:ascii="Times New Roman" w:hAnsi="Times New Roman" w:cs="Times New Roman"/>
          <w:sz w:val="24"/>
        </w:rPr>
        <w:t xml:space="preserve"> </w:t>
      </w:r>
      <w:r w:rsidRPr="00A00F64">
        <w:rPr>
          <w:rFonts w:ascii="Times New Roman" w:hAnsi="Times New Roman" w:cs="Times New Roman"/>
          <w:sz w:val="24"/>
        </w:rPr>
        <w:t>\</w:t>
      </w:r>
      <w:r w:rsidR="006175D2" w:rsidRPr="00A00F64">
        <w:rPr>
          <w:rFonts w:ascii="Times New Roman" w:hAnsi="Times New Roman" w:cs="Times New Roman"/>
          <w:sz w:val="24"/>
        </w:rPr>
        <w:t xml:space="preserve"> </w:t>
      </w:r>
      <w:r w:rsidRPr="00A00F64">
        <w:rPr>
          <w:rFonts w:ascii="Times New Roman" w:hAnsi="Times New Roman" w:cs="Times New Roman"/>
          <w:sz w:val="24"/>
        </w:rPr>
        <w:t>força, gás, telecomunicações e informática (cabos soltos ou com ligação improvisada, tomadas</w:t>
      </w:r>
      <w:r w:rsidR="006175D2" w:rsidRPr="00A00F64">
        <w:rPr>
          <w:rFonts w:ascii="Times New Roman" w:hAnsi="Times New Roman" w:cs="Times New Roman"/>
          <w:sz w:val="24"/>
        </w:rPr>
        <w:t xml:space="preserve"> </w:t>
      </w:r>
      <w:r w:rsidRPr="00A00F64">
        <w:rPr>
          <w:rFonts w:ascii="Times New Roman" w:hAnsi="Times New Roman" w:cs="Times New Roman"/>
          <w:sz w:val="24"/>
        </w:rPr>
        <w:t>\</w:t>
      </w:r>
      <w:r w:rsidR="006175D2" w:rsidRPr="00A00F64">
        <w:rPr>
          <w:rFonts w:ascii="Times New Roman" w:hAnsi="Times New Roman" w:cs="Times New Roman"/>
          <w:sz w:val="24"/>
        </w:rPr>
        <w:t xml:space="preserve"> </w:t>
      </w:r>
      <w:r w:rsidRPr="00A00F64">
        <w:rPr>
          <w:rFonts w:ascii="Times New Roman" w:hAnsi="Times New Roman" w:cs="Times New Roman"/>
          <w:sz w:val="24"/>
        </w:rPr>
        <w:t>equipamentos instalados inadequadamente, materiais inflamáveis em locais inadequados, ruído excessivo em reatores</w:t>
      </w:r>
      <w:r w:rsidR="006175D2" w:rsidRPr="00A00F64">
        <w:rPr>
          <w:rFonts w:ascii="Times New Roman" w:hAnsi="Times New Roman" w:cs="Times New Roman"/>
          <w:sz w:val="24"/>
        </w:rPr>
        <w:t xml:space="preserve"> </w:t>
      </w:r>
      <w:r w:rsidRPr="00A00F64">
        <w:rPr>
          <w:rFonts w:ascii="Times New Roman" w:hAnsi="Times New Roman" w:cs="Times New Roman"/>
          <w:sz w:val="24"/>
        </w:rPr>
        <w:t>\</w:t>
      </w:r>
      <w:r w:rsidR="006175D2" w:rsidRPr="00A00F64">
        <w:rPr>
          <w:rFonts w:ascii="Times New Roman" w:hAnsi="Times New Roman" w:cs="Times New Roman"/>
          <w:sz w:val="24"/>
        </w:rPr>
        <w:t xml:space="preserve"> </w:t>
      </w:r>
      <w:r w:rsidRPr="00A00F64">
        <w:rPr>
          <w:rFonts w:ascii="Times New Roman" w:hAnsi="Times New Roman" w:cs="Times New Roman"/>
          <w:sz w:val="24"/>
        </w:rPr>
        <w:t>equipamentos</w:t>
      </w:r>
      <w:r w:rsidR="006175D2" w:rsidRPr="00A00F64">
        <w:rPr>
          <w:rFonts w:ascii="Times New Roman" w:hAnsi="Times New Roman" w:cs="Times New Roman"/>
          <w:sz w:val="24"/>
        </w:rPr>
        <w:t xml:space="preserve"> </w:t>
      </w:r>
      <w:r w:rsidRPr="00A00F64">
        <w:rPr>
          <w:rFonts w:ascii="Times New Roman" w:hAnsi="Times New Roman" w:cs="Times New Roman"/>
          <w:sz w:val="24"/>
        </w:rPr>
        <w:t>\</w:t>
      </w:r>
      <w:r w:rsidR="006175D2" w:rsidRPr="00A00F64">
        <w:rPr>
          <w:rFonts w:ascii="Times New Roman" w:hAnsi="Times New Roman" w:cs="Times New Roman"/>
          <w:sz w:val="24"/>
        </w:rPr>
        <w:t xml:space="preserve"> </w:t>
      </w:r>
      <w:r w:rsidRPr="00A00F64">
        <w:rPr>
          <w:rFonts w:ascii="Times New Roman" w:hAnsi="Times New Roman" w:cs="Times New Roman"/>
          <w:sz w:val="24"/>
        </w:rPr>
        <w:t>quadros de energia elétrica, reparos apenas com estudo prévio nas instalações de gás, reparos de infiltrações nos reservatórios de água, outros itens que possam oferecer perigo à ocorrência de evento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Informar ao Técnico de Contingências da necessidade de correções</w:t>
      </w:r>
      <w:r w:rsidR="006175D2" w:rsidRPr="00A00F64">
        <w:rPr>
          <w:rFonts w:ascii="Times New Roman" w:hAnsi="Times New Roman" w:cs="Times New Roman"/>
          <w:sz w:val="24"/>
        </w:rPr>
        <w:t xml:space="preserve"> </w:t>
      </w:r>
      <w:r w:rsidRPr="00A00F64">
        <w:rPr>
          <w:rFonts w:ascii="Times New Roman" w:hAnsi="Times New Roman" w:cs="Times New Roman"/>
          <w:sz w:val="24"/>
        </w:rPr>
        <w:t>\</w:t>
      </w:r>
      <w:r w:rsidR="006175D2" w:rsidRPr="00A00F64">
        <w:rPr>
          <w:rFonts w:ascii="Times New Roman" w:hAnsi="Times New Roman" w:cs="Times New Roman"/>
          <w:sz w:val="24"/>
        </w:rPr>
        <w:t xml:space="preserve"> </w:t>
      </w:r>
      <w:r w:rsidRPr="00A00F64">
        <w:rPr>
          <w:rFonts w:ascii="Times New Roman" w:hAnsi="Times New Roman" w:cs="Times New Roman"/>
          <w:sz w:val="24"/>
        </w:rPr>
        <w:t>manutenções prediais ou de infraestrutura, para a prevenção das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Inspecionar as condições dos ambientes, nas edificações de sua Área de Atuação nos </w:t>
      </w:r>
      <w:r w:rsidRPr="00A00F64">
        <w:rPr>
          <w:rFonts w:ascii="Times New Roman" w:hAnsi="Times New Roman" w:cs="Times New Roman"/>
          <w:i/>
          <w:sz w:val="24"/>
        </w:rPr>
        <w:t>campi</w:t>
      </w:r>
      <w:r w:rsidRPr="00A00F64">
        <w:rPr>
          <w:rFonts w:ascii="Times New Roman" w:hAnsi="Times New Roman" w:cs="Times New Roman"/>
          <w:sz w:val="24"/>
        </w:rPr>
        <w:t xml:space="preserve"> da FIOCRUZ, após o expediente normal;</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Informar ao Técnico de Contingências as anormalidades, para a prevenção das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Impedir, na medida do possível, da ocorrência dos diversos eventos iminentes de contingências, nas edificações de sua Área de Atuação nos </w:t>
      </w:r>
      <w:r w:rsidRPr="00A00F64">
        <w:rPr>
          <w:rFonts w:ascii="Times New Roman" w:hAnsi="Times New Roman" w:cs="Times New Roman"/>
          <w:i/>
          <w:sz w:val="24"/>
        </w:rPr>
        <w:t>campi</w:t>
      </w:r>
      <w:r w:rsidRPr="00A00F64">
        <w:rPr>
          <w:rFonts w:ascii="Times New Roman" w:hAnsi="Times New Roman" w:cs="Times New Roman"/>
          <w:sz w:val="24"/>
        </w:rPr>
        <w:t xml:space="preserve"> da FIOCRUZ;</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Acionar as Autoridades Públicas especializadas locais;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Apoiar as Autoridades Públicas especializadas locais, quando da sua chegada, no sentido de fornecer a conjuntura da contingência impedida, bem como, viabilizar o rápido e fácil acesso aos dispositivos de prevenção</w:t>
      </w:r>
      <w:r w:rsidR="004A3874" w:rsidRPr="00A00F64">
        <w:rPr>
          <w:rFonts w:ascii="Times New Roman" w:hAnsi="Times New Roman" w:cs="Times New Roman"/>
          <w:sz w:val="24"/>
        </w:rPr>
        <w:t xml:space="preserve"> </w:t>
      </w:r>
      <w:r w:rsidRPr="00A00F64">
        <w:rPr>
          <w:rFonts w:ascii="Times New Roman" w:hAnsi="Times New Roman" w:cs="Times New Roman"/>
          <w:sz w:val="24"/>
        </w:rPr>
        <w:t>\</w:t>
      </w:r>
      <w:r w:rsidR="004A3874" w:rsidRPr="00A00F64">
        <w:rPr>
          <w:rFonts w:ascii="Times New Roman" w:hAnsi="Times New Roman" w:cs="Times New Roman"/>
          <w:sz w:val="24"/>
        </w:rPr>
        <w:t xml:space="preserve"> </w:t>
      </w:r>
      <w:r w:rsidRPr="00A00F64">
        <w:rPr>
          <w:rFonts w:ascii="Times New Roman" w:hAnsi="Times New Roman" w:cs="Times New Roman"/>
          <w:sz w:val="24"/>
        </w:rPr>
        <w:t>segurança disponíveis;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Informar ao Técnico de Contingências o andamento do evento de contingência impedido;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lastRenderedPageBreak/>
        <w:t>Após o controle da situação, informar através de Relatório ao Técnico de Contingências, todos os eventos de contingências cuja ocorrência conseguiu-se impedir;</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Combater, na medida do possível, a ocorrência dos diversos eventos de contingências, nas edificações de sua Área de Atuação nos </w:t>
      </w:r>
      <w:r w:rsidRPr="00A00F64">
        <w:rPr>
          <w:rFonts w:ascii="Times New Roman" w:hAnsi="Times New Roman" w:cs="Times New Roman"/>
          <w:i/>
          <w:sz w:val="24"/>
        </w:rPr>
        <w:t>campi</w:t>
      </w:r>
      <w:r w:rsidRPr="00A00F64">
        <w:rPr>
          <w:rFonts w:ascii="Times New Roman" w:hAnsi="Times New Roman" w:cs="Times New Roman"/>
          <w:sz w:val="24"/>
        </w:rPr>
        <w:t xml:space="preserve"> da FIOCRUZ;</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Prestar o primeiro socorro (SBV), às vitimas dos diversos eventos de contingências ocorridas, acionando as Autoridades Públicas especializadas locais;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Apoiar as Autoridades Públicas especializadas locais, quando da sua chegada, no sentido de fornecer a conjuntura da contingência ocorrida, bem como, viabilizar o rápido e fácil acesso aos dispositivos de prevenção</w:t>
      </w:r>
      <w:r w:rsidR="004A3874" w:rsidRPr="00A00F64">
        <w:rPr>
          <w:rFonts w:ascii="Times New Roman" w:hAnsi="Times New Roman" w:cs="Times New Roman"/>
          <w:sz w:val="24"/>
        </w:rPr>
        <w:t xml:space="preserve"> </w:t>
      </w:r>
      <w:r w:rsidRPr="00A00F64">
        <w:rPr>
          <w:rFonts w:ascii="Times New Roman" w:hAnsi="Times New Roman" w:cs="Times New Roman"/>
          <w:sz w:val="24"/>
        </w:rPr>
        <w:t>\</w:t>
      </w:r>
      <w:r w:rsidR="004A3874" w:rsidRPr="00A00F64">
        <w:rPr>
          <w:rFonts w:ascii="Times New Roman" w:hAnsi="Times New Roman" w:cs="Times New Roman"/>
          <w:sz w:val="24"/>
        </w:rPr>
        <w:t xml:space="preserve"> </w:t>
      </w:r>
      <w:r w:rsidRPr="00A00F64">
        <w:rPr>
          <w:rFonts w:ascii="Times New Roman" w:hAnsi="Times New Roman" w:cs="Times New Roman"/>
          <w:sz w:val="24"/>
        </w:rPr>
        <w:t>segurança disponíveis;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Informar ao Técnico de Contingências o andamento do evento de contingência ocorrido;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Após o controle da situação, informar através de Relatório ao Técnico de Contingências, todos os eventos de contingências ocorridos e aqueles cuja ocorrência conseguiu-se impedir;</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Conduzir, eventualmente, as </w:t>
      </w:r>
      <w:r w:rsidRPr="00A00F64">
        <w:rPr>
          <w:rFonts w:ascii="Times New Roman" w:hAnsi="Times New Roman" w:cs="Times New Roman"/>
          <w:sz w:val="24"/>
          <w:u w:val="single"/>
        </w:rPr>
        <w:t>viaturas de apoio às contingências, cuja sua CNH seja compatível</w:t>
      </w:r>
      <w:r w:rsidRPr="00A00F64">
        <w:rPr>
          <w:rFonts w:ascii="Times New Roman" w:hAnsi="Times New Roman" w:cs="Times New Roman"/>
          <w:sz w:val="24"/>
        </w:rPr>
        <w:t>, quando do casual transporte de pessoas com dificuldade de locomoção, no sentido preventivo à ocorrência de evento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Registrar através de Livro de Ocorrências ou de sistema informatizado, conforme o caso, das normalidades</w:t>
      </w:r>
      <w:r w:rsidR="004A3874" w:rsidRPr="00A00F64">
        <w:rPr>
          <w:rFonts w:ascii="Times New Roman" w:hAnsi="Times New Roman" w:cs="Times New Roman"/>
          <w:sz w:val="24"/>
        </w:rPr>
        <w:t xml:space="preserve"> </w:t>
      </w:r>
      <w:r w:rsidRPr="00A00F64">
        <w:rPr>
          <w:rFonts w:ascii="Times New Roman" w:hAnsi="Times New Roman" w:cs="Times New Roman"/>
          <w:sz w:val="24"/>
        </w:rPr>
        <w:t>\</w:t>
      </w:r>
      <w:r w:rsidR="004A3874" w:rsidRPr="00A00F64">
        <w:rPr>
          <w:rFonts w:ascii="Times New Roman" w:hAnsi="Times New Roman" w:cs="Times New Roman"/>
          <w:sz w:val="24"/>
        </w:rPr>
        <w:t xml:space="preserve"> </w:t>
      </w:r>
      <w:r w:rsidRPr="00A00F64">
        <w:rPr>
          <w:rFonts w:ascii="Times New Roman" w:hAnsi="Times New Roman" w:cs="Times New Roman"/>
          <w:sz w:val="24"/>
        </w:rPr>
        <w:t>anormalidades</w:t>
      </w:r>
      <w:r w:rsidR="004A3874" w:rsidRPr="00A00F64">
        <w:rPr>
          <w:rFonts w:ascii="Times New Roman" w:hAnsi="Times New Roman" w:cs="Times New Roman"/>
          <w:sz w:val="24"/>
        </w:rPr>
        <w:t xml:space="preserve"> </w:t>
      </w:r>
      <w:r w:rsidRPr="00A00F64">
        <w:rPr>
          <w:rFonts w:ascii="Times New Roman" w:hAnsi="Times New Roman" w:cs="Times New Roman"/>
          <w:sz w:val="24"/>
        </w:rPr>
        <w:t>\</w:t>
      </w:r>
      <w:r w:rsidR="004A3874" w:rsidRPr="00A00F64">
        <w:rPr>
          <w:rFonts w:ascii="Times New Roman" w:hAnsi="Times New Roman" w:cs="Times New Roman"/>
          <w:sz w:val="24"/>
        </w:rPr>
        <w:t xml:space="preserve"> </w:t>
      </w:r>
      <w:r w:rsidRPr="00A00F64">
        <w:rPr>
          <w:rFonts w:ascii="Times New Roman" w:hAnsi="Times New Roman" w:cs="Times New Roman"/>
          <w:sz w:val="24"/>
        </w:rPr>
        <w:t>empecilhos ou outros episódios ocorridos nos campi da FIOCRUZ que o Técnico de Contingências julgou pertinente;</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Prestar auxílio técnico na realização das rondas e inspeções dos postos de trabalho dos agentes de contingência, avaliando e orientando-o para a execução do serviço nos padrões deste </w:t>
      </w:r>
      <w:r w:rsidR="004C20F5" w:rsidRPr="00A00F64">
        <w:rPr>
          <w:rFonts w:ascii="Times New Roman" w:hAnsi="Times New Roman" w:cs="Times New Roman"/>
          <w:sz w:val="24"/>
        </w:rPr>
        <w:t>Termo de Referência</w:t>
      </w:r>
      <w:r w:rsidRPr="00A00F64">
        <w:rPr>
          <w:rFonts w:ascii="Times New Roman" w:hAnsi="Times New Roman" w:cs="Times New Roman"/>
          <w:sz w:val="24"/>
        </w:rPr>
        <w:t>;</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Substituir eventualmente o Técnico de Contingência quando da sua ausência na base da brigada e/ou do Campus Manguinhos por necessidade do serviço;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lastRenderedPageBreak/>
        <w:t>Prestar auxílio técnico às outras atividades do Técnico de Contingências, sempre que por ela convocado;</w:t>
      </w:r>
    </w:p>
    <w:p w:rsidR="00A00F64" w:rsidRDefault="00A00F64" w:rsidP="00A00F64">
      <w:pPr>
        <w:pStyle w:val="PargrafodaLista"/>
        <w:rPr>
          <w:rFonts w:ascii="Times New Roman" w:hAnsi="Times New Roman" w:cs="Times New Roman"/>
          <w:sz w:val="24"/>
        </w:rPr>
      </w:pPr>
    </w:p>
    <w:p w:rsidR="00A00F64" w:rsidRDefault="000F52EF" w:rsidP="00987977">
      <w:pPr>
        <w:numPr>
          <w:ilvl w:val="2"/>
          <w:numId w:val="41"/>
        </w:numPr>
        <w:jc w:val="both"/>
        <w:rPr>
          <w:rFonts w:ascii="Times New Roman" w:hAnsi="Times New Roman" w:cs="Times New Roman"/>
          <w:sz w:val="24"/>
        </w:rPr>
      </w:pPr>
      <w:r w:rsidRPr="00A00F64">
        <w:rPr>
          <w:rFonts w:ascii="Times New Roman" w:hAnsi="Times New Roman" w:cs="Times New Roman"/>
          <w:sz w:val="24"/>
        </w:rPr>
        <w:t>Condução de Viaturas de Apoio às Operações de Controle de Contingências:</w:t>
      </w:r>
      <w:r w:rsidR="004A3874" w:rsidRPr="00A00F64">
        <w:rPr>
          <w:rFonts w:ascii="Times New Roman" w:hAnsi="Times New Roman" w:cs="Times New Roman"/>
          <w:sz w:val="24"/>
        </w:rPr>
        <w:t xml:space="preserve">  executar</w:t>
      </w:r>
      <w:r w:rsidRPr="00A00F64">
        <w:rPr>
          <w:rFonts w:ascii="Times New Roman" w:hAnsi="Times New Roman" w:cs="Times New Roman"/>
          <w:sz w:val="24"/>
        </w:rPr>
        <w:t xml:space="preserve"> as atribuições</w:t>
      </w:r>
      <w:r w:rsidR="00A00F64">
        <w:rPr>
          <w:rFonts w:ascii="Times New Roman" w:hAnsi="Times New Roman" w:cs="Times New Roman"/>
          <w:sz w:val="24"/>
        </w:rPr>
        <w:t xml:space="preserve"> inerentes à função, tais como:</w:t>
      </w:r>
    </w:p>
    <w:p w:rsidR="00A00F64" w:rsidRDefault="00A00F64" w:rsidP="00A00F64">
      <w:pPr>
        <w:ind w:left="1440"/>
        <w:jc w:val="both"/>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Chegar na Sede da FIOCRUZ, alguns minutos antes do horário marcado para assunção do posto, de forma a ter tempo suficiente para integrar-se a Brigada de Contingência</w:t>
      </w:r>
      <w:r w:rsidR="004A3874" w:rsidRPr="00A00F64">
        <w:rPr>
          <w:rFonts w:ascii="Times New Roman" w:hAnsi="Times New Roman" w:cs="Times New Roman"/>
          <w:sz w:val="24"/>
        </w:rPr>
        <w:t xml:space="preserve"> </w:t>
      </w:r>
      <w:r w:rsidRPr="00A00F64">
        <w:rPr>
          <w:rFonts w:ascii="Times New Roman" w:hAnsi="Times New Roman" w:cs="Times New Roman"/>
          <w:sz w:val="24"/>
        </w:rPr>
        <w:t>\</w:t>
      </w:r>
      <w:r w:rsidR="004A3874" w:rsidRPr="00A00F64">
        <w:rPr>
          <w:rFonts w:ascii="Times New Roman" w:hAnsi="Times New Roman" w:cs="Times New Roman"/>
          <w:sz w:val="24"/>
        </w:rPr>
        <w:t xml:space="preserve"> </w:t>
      </w:r>
      <w:r w:rsidRPr="00A00F64">
        <w:rPr>
          <w:rFonts w:ascii="Times New Roman" w:hAnsi="Times New Roman" w:cs="Times New Roman"/>
          <w:sz w:val="24"/>
        </w:rPr>
        <w:t>apresentar-se ao Gestor de Contingências, com crachá, uniformizado e devidamente asseado;</w:t>
      </w:r>
    </w:p>
    <w:p w:rsidR="00A00F64" w:rsidRDefault="00A00F64" w:rsidP="00A00F64">
      <w:pPr>
        <w:ind w:left="1800"/>
        <w:jc w:val="both"/>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Contribuir para a manutenção da ordem, a disciplina, o respeito e o espírito de equipe da Brigada de Contingência; não se admitindo, em hipótese alguma, o corporativismo;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Conhecer e cumprir as atividades da Brigada de Contingência, zelando para a perfeita execução dos serviços de controle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Utilizar corretamente o Uniforme, </w:t>
      </w:r>
      <w:r w:rsidR="00A264DB" w:rsidRPr="00A00F64">
        <w:rPr>
          <w:rFonts w:ascii="Times New Roman" w:hAnsi="Times New Roman" w:cs="Times New Roman"/>
          <w:sz w:val="24"/>
        </w:rPr>
        <w:t>EPI e EPC</w:t>
      </w:r>
      <w:r w:rsidRPr="00A00F64">
        <w:rPr>
          <w:rFonts w:ascii="Times New Roman" w:hAnsi="Times New Roman" w:cs="Times New Roman"/>
          <w:sz w:val="24"/>
        </w:rPr>
        <w:t>.;</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Manter atitudes, postura e comportamento condizente com o decoro da profissão procurando impedir o descumprimento das normas de segurança por terceiros, agindo inicialmente com educação e polidez, através de conselhos</w:t>
      </w:r>
      <w:r w:rsidR="00A264DB" w:rsidRPr="00A00F64">
        <w:rPr>
          <w:rFonts w:ascii="Times New Roman" w:hAnsi="Times New Roman" w:cs="Times New Roman"/>
          <w:sz w:val="24"/>
        </w:rPr>
        <w:t xml:space="preserve"> </w:t>
      </w:r>
      <w:r w:rsidRPr="00A00F64">
        <w:rPr>
          <w:rFonts w:ascii="Times New Roman" w:hAnsi="Times New Roman" w:cs="Times New Roman"/>
          <w:sz w:val="24"/>
        </w:rPr>
        <w:t>/</w:t>
      </w:r>
      <w:r w:rsidR="00A264DB" w:rsidRPr="00A00F64">
        <w:rPr>
          <w:rFonts w:ascii="Times New Roman" w:hAnsi="Times New Roman" w:cs="Times New Roman"/>
          <w:sz w:val="24"/>
        </w:rPr>
        <w:t xml:space="preserve"> </w:t>
      </w:r>
      <w:r w:rsidRPr="00A00F64">
        <w:rPr>
          <w:rFonts w:ascii="Times New Roman" w:hAnsi="Times New Roman" w:cs="Times New Roman"/>
          <w:sz w:val="24"/>
        </w:rPr>
        <w:t>advertências, e somente usando de energia e decisão ao verificar que seu comportamento inicial não surtiu efeito, quando o descumprimento de alguma norma, o justificarem;</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Jamais comentar, seja interna seja externamente, fato inerente ao funcionamento dos postos de serviço;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Responder, por escrito ou verbalmente, às solicitações de quaisquer naturezas feitas pelo Gestor de Contingências, no mais curto espaço de tempo possível;</w:t>
      </w:r>
    </w:p>
    <w:p w:rsidR="00A00F64" w:rsidRDefault="00A00F64" w:rsidP="00A00F64">
      <w:pPr>
        <w:pStyle w:val="PargrafodaLista"/>
        <w:rPr>
          <w:rFonts w:ascii="Times New Roman" w:hAnsi="Times New Roman" w:cs="Times New Roman"/>
          <w:sz w:val="24"/>
        </w:rPr>
      </w:pPr>
    </w:p>
    <w:p w:rsidR="00A00F64" w:rsidRPr="00A00F64" w:rsidRDefault="000F52EF" w:rsidP="00A00F64">
      <w:pPr>
        <w:numPr>
          <w:ilvl w:val="3"/>
          <w:numId w:val="41"/>
        </w:numPr>
        <w:jc w:val="both"/>
        <w:rPr>
          <w:rFonts w:ascii="Times New Roman" w:hAnsi="Times New Roman" w:cs="Times New Roman"/>
          <w:snapToGrid w:val="0"/>
          <w:sz w:val="24"/>
        </w:rPr>
      </w:pPr>
      <w:r w:rsidRPr="00A00F64">
        <w:rPr>
          <w:rFonts w:ascii="Times New Roman" w:hAnsi="Times New Roman" w:cs="Times New Roman"/>
          <w:sz w:val="24"/>
        </w:rPr>
        <w:t>Colaborar na investigação das causas de qualquer contingência ocorrida</w:t>
      </w:r>
      <w:r w:rsidR="00FF0008" w:rsidRPr="00A00F64">
        <w:rPr>
          <w:rFonts w:ascii="Times New Roman" w:hAnsi="Times New Roman" w:cs="Times New Roman"/>
          <w:sz w:val="24"/>
        </w:rPr>
        <w:t xml:space="preserve"> </w:t>
      </w:r>
      <w:r w:rsidRPr="00A00F64">
        <w:rPr>
          <w:rFonts w:ascii="Times New Roman" w:hAnsi="Times New Roman" w:cs="Times New Roman"/>
          <w:sz w:val="24"/>
        </w:rPr>
        <w:t>\</w:t>
      </w:r>
      <w:r w:rsidR="00FF0008" w:rsidRPr="00A00F64">
        <w:rPr>
          <w:rFonts w:ascii="Times New Roman" w:hAnsi="Times New Roman" w:cs="Times New Roman"/>
          <w:sz w:val="24"/>
        </w:rPr>
        <w:t xml:space="preserve"> </w:t>
      </w:r>
      <w:r w:rsidRPr="00A00F64">
        <w:rPr>
          <w:rFonts w:ascii="Times New Roman" w:hAnsi="Times New Roman" w:cs="Times New Roman"/>
          <w:sz w:val="24"/>
        </w:rPr>
        <w:t>risco de ocorrência</w:t>
      </w:r>
      <w:r w:rsidRPr="00A00F64">
        <w:rPr>
          <w:rFonts w:ascii="Times New Roman" w:hAnsi="Times New Roman" w:cs="Times New Roman"/>
          <w:snapToGrid w:val="0"/>
          <w:sz w:val="24"/>
        </w:rPr>
        <w:t>, sempre que convocado pelo Gestor</w:t>
      </w:r>
      <w:r w:rsidRPr="00A00F64">
        <w:rPr>
          <w:rFonts w:ascii="Times New Roman" w:hAnsi="Times New Roman" w:cs="Times New Roman"/>
          <w:sz w:val="24"/>
        </w:rPr>
        <w:t xml:space="preserve"> de Contingências;</w:t>
      </w:r>
    </w:p>
    <w:p w:rsidR="00A00F64" w:rsidRDefault="00A00F64" w:rsidP="00A00F64">
      <w:pPr>
        <w:pStyle w:val="PargrafodaLista"/>
        <w:rPr>
          <w:rFonts w:ascii="Times New Roman" w:hAnsi="Times New Roman" w:cs="Times New Roman"/>
          <w:sz w:val="24"/>
        </w:rPr>
      </w:pPr>
    </w:p>
    <w:p w:rsidR="00A00F64" w:rsidRP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Participar de reuniões</w:t>
      </w:r>
      <w:r w:rsidRPr="00A00F64">
        <w:rPr>
          <w:rFonts w:ascii="Times New Roman" w:hAnsi="Times New Roman" w:cs="Times New Roman"/>
          <w:snapToGrid w:val="0"/>
          <w:sz w:val="24"/>
        </w:rPr>
        <w:t>, sempre que convocado pelo Gestor d</w:t>
      </w:r>
      <w:r w:rsidRPr="00A00F64">
        <w:rPr>
          <w:rFonts w:ascii="Times New Roman" w:hAnsi="Times New Roman" w:cs="Times New Roman"/>
          <w:sz w:val="24"/>
        </w:rPr>
        <w:t>e Contingências</w:t>
      </w:r>
      <w:r w:rsidRPr="00A00F64">
        <w:rPr>
          <w:rFonts w:ascii="Times New Roman" w:hAnsi="Times New Roman" w:cs="Times New Roman"/>
          <w:snapToGrid w:val="0"/>
          <w:sz w:val="24"/>
        </w:rPr>
        <w:t>;</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Participar de Treinamento a ser providenciado pela Contratada, sempre que por ela convocado;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Manter sua CNH atualizada;</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Inventariar, guardar, deslocar, alocar, inspecionar, avaliar e repor</w:t>
      </w:r>
      <w:r w:rsidR="00FF0008" w:rsidRPr="00A00F64">
        <w:rPr>
          <w:rFonts w:ascii="Times New Roman" w:hAnsi="Times New Roman" w:cs="Times New Roman"/>
          <w:sz w:val="24"/>
        </w:rPr>
        <w:t xml:space="preserve"> </w:t>
      </w:r>
      <w:r w:rsidRPr="00A00F64">
        <w:rPr>
          <w:rFonts w:ascii="Times New Roman" w:hAnsi="Times New Roman" w:cs="Times New Roman"/>
          <w:sz w:val="24"/>
        </w:rPr>
        <w:t>\</w:t>
      </w:r>
      <w:r w:rsidR="00FF0008" w:rsidRPr="00A00F64">
        <w:rPr>
          <w:rFonts w:ascii="Times New Roman" w:hAnsi="Times New Roman" w:cs="Times New Roman"/>
          <w:sz w:val="24"/>
        </w:rPr>
        <w:t xml:space="preserve"> </w:t>
      </w:r>
      <w:r w:rsidRPr="00A00F64">
        <w:rPr>
          <w:rFonts w:ascii="Times New Roman" w:hAnsi="Times New Roman" w:cs="Times New Roman"/>
          <w:sz w:val="24"/>
        </w:rPr>
        <w:t>providenciar a reposição sempre que necessário das viaturas, a fim de manter o bom andamento da execução dos serviços de controle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Inspecionar os itens básicos das viaturas (nível</w:t>
      </w:r>
      <w:r w:rsidR="00FF0008" w:rsidRPr="00A00F64">
        <w:rPr>
          <w:rFonts w:ascii="Times New Roman" w:hAnsi="Times New Roman" w:cs="Times New Roman"/>
          <w:sz w:val="24"/>
        </w:rPr>
        <w:t xml:space="preserve"> </w:t>
      </w:r>
      <w:r w:rsidRPr="00A00F64">
        <w:rPr>
          <w:rFonts w:ascii="Times New Roman" w:hAnsi="Times New Roman" w:cs="Times New Roman"/>
          <w:sz w:val="24"/>
        </w:rPr>
        <w:t>\</w:t>
      </w:r>
      <w:r w:rsidR="00FF0008" w:rsidRPr="00A00F64">
        <w:rPr>
          <w:rFonts w:ascii="Times New Roman" w:hAnsi="Times New Roman" w:cs="Times New Roman"/>
          <w:sz w:val="24"/>
        </w:rPr>
        <w:t xml:space="preserve"> </w:t>
      </w:r>
      <w:r w:rsidRPr="00A00F64">
        <w:rPr>
          <w:rFonts w:ascii="Times New Roman" w:hAnsi="Times New Roman" w:cs="Times New Roman"/>
          <w:sz w:val="24"/>
        </w:rPr>
        <w:t>validade do óleo, água, calibragem dos pneumáticos, etc.) providenciando junto à Contratada, suas manutenções</w:t>
      </w:r>
      <w:r w:rsidR="00FF0008" w:rsidRPr="00A00F64">
        <w:rPr>
          <w:rFonts w:ascii="Times New Roman" w:hAnsi="Times New Roman" w:cs="Times New Roman"/>
          <w:sz w:val="24"/>
        </w:rPr>
        <w:t xml:space="preserve"> </w:t>
      </w:r>
      <w:r w:rsidRPr="00A00F64">
        <w:rPr>
          <w:rFonts w:ascii="Times New Roman" w:hAnsi="Times New Roman" w:cs="Times New Roman"/>
          <w:sz w:val="24"/>
        </w:rPr>
        <w:t>\</w:t>
      </w:r>
      <w:r w:rsidR="00FF0008" w:rsidRPr="00A00F64">
        <w:rPr>
          <w:rFonts w:ascii="Times New Roman" w:hAnsi="Times New Roman" w:cs="Times New Roman"/>
          <w:sz w:val="24"/>
        </w:rPr>
        <w:t xml:space="preserve"> </w:t>
      </w:r>
      <w:r w:rsidRPr="00A00F64">
        <w:rPr>
          <w:rFonts w:ascii="Times New Roman" w:hAnsi="Times New Roman" w:cs="Times New Roman"/>
          <w:sz w:val="24"/>
        </w:rPr>
        <w:t>correções</w:t>
      </w:r>
      <w:r w:rsidR="00FF0008" w:rsidRPr="00A00F64">
        <w:rPr>
          <w:rFonts w:ascii="Times New Roman" w:hAnsi="Times New Roman" w:cs="Times New Roman"/>
          <w:sz w:val="24"/>
        </w:rPr>
        <w:t xml:space="preserve"> </w:t>
      </w:r>
      <w:r w:rsidRPr="00A00F64">
        <w:rPr>
          <w:rFonts w:ascii="Times New Roman" w:hAnsi="Times New Roman" w:cs="Times New Roman"/>
          <w:sz w:val="24"/>
        </w:rPr>
        <w:t>\</w:t>
      </w:r>
      <w:r w:rsidR="00FF0008" w:rsidRPr="00A00F64">
        <w:rPr>
          <w:rFonts w:ascii="Times New Roman" w:hAnsi="Times New Roman" w:cs="Times New Roman"/>
          <w:sz w:val="24"/>
        </w:rPr>
        <w:t xml:space="preserve"> </w:t>
      </w:r>
      <w:r w:rsidRPr="00A00F64">
        <w:rPr>
          <w:rFonts w:ascii="Times New Roman" w:hAnsi="Times New Roman" w:cs="Times New Roman"/>
          <w:sz w:val="24"/>
        </w:rPr>
        <w:t>licenciamentos</w:t>
      </w:r>
      <w:r w:rsidR="00FF0008" w:rsidRPr="00A00F64">
        <w:rPr>
          <w:rFonts w:ascii="Times New Roman" w:hAnsi="Times New Roman" w:cs="Times New Roman"/>
          <w:sz w:val="24"/>
        </w:rPr>
        <w:t xml:space="preserve"> </w:t>
      </w:r>
      <w:r w:rsidRPr="00A00F64">
        <w:rPr>
          <w:rFonts w:ascii="Times New Roman" w:hAnsi="Times New Roman" w:cs="Times New Roman"/>
          <w:sz w:val="24"/>
        </w:rPr>
        <w:t>\</w:t>
      </w:r>
      <w:r w:rsidR="00FF0008" w:rsidRPr="00A00F64">
        <w:rPr>
          <w:rFonts w:ascii="Times New Roman" w:hAnsi="Times New Roman" w:cs="Times New Roman"/>
          <w:sz w:val="24"/>
        </w:rPr>
        <w:t xml:space="preserve"> </w:t>
      </w:r>
      <w:r w:rsidRPr="00A00F64">
        <w:rPr>
          <w:rFonts w:ascii="Times New Roman" w:hAnsi="Times New Roman" w:cs="Times New Roman"/>
          <w:sz w:val="24"/>
        </w:rPr>
        <w:t>substituições bem como seus abastecimentos com combustíveis e lavagens, mantendo-as sempre limpas e em perfeitas condições de uso</w:t>
      </w:r>
      <w:r w:rsidR="00FF0008" w:rsidRPr="00A00F64">
        <w:rPr>
          <w:rFonts w:ascii="Times New Roman" w:hAnsi="Times New Roman" w:cs="Times New Roman"/>
          <w:sz w:val="24"/>
        </w:rPr>
        <w:t xml:space="preserve"> </w:t>
      </w:r>
      <w:r w:rsidRPr="00A00F64">
        <w:rPr>
          <w:rFonts w:ascii="Times New Roman" w:hAnsi="Times New Roman" w:cs="Times New Roman"/>
          <w:sz w:val="24"/>
        </w:rPr>
        <w:t>\</w:t>
      </w:r>
      <w:r w:rsidR="00FF0008" w:rsidRPr="00A00F64">
        <w:rPr>
          <w:rFonts w:ascii="Times New Roman" w:hAnsi="Times New Roman" w:cs="Times New Roman"/>
          <w:sz w:val="24"/>
        </w:rPr>
        <w:t xml:space="preserve"> </w:t>
      </w:r>
      <w:r w:rsidRPr="00A00F64">
        <w:rPr>
          <w:rFonts w:ascii="Times New Roman" w:hAnsi="Times New Roman" w:cs="Times New Roman"/>
          <w:sz w:val="24"/>
        </w:rPr>
        <w:t>segurança;</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Informar ao </w:t>
      </w:r>
      <w:r w:rsidRPr="00A00F64">
        <w:rPr>
          <w:rFonts w:ascii="Times New Roman" w:hAnsi="Times New Roman" w:cs="Times New Roman"/>
          <w:snapToGrid w:val="0"/>
          <w:sz w:val="24"/>
        </w:rPr>
        <w:t>Gestor</w:t>
      </w:r>
      <w:r w:rsidRPr="00A00F64">
        <w:rPr>
          <w:rFonts w:ascii="Times New Roman" w:hAnsi="Times New Roman" w:cs="Times New Roman"/>
          <w:sz w:val="24"/>
        </w:rPr>
        <w:t xml:space="preserve"> de Contingências da necessidade de manutenções</w:t>
      </w:r>
      <w:r w:rsidR="00FF0008" w:rsidRPr="00A00F64">
        <w:rPr>
          <w:rFonts w:ascii="Times New Roman" w:hAnsi="Times New Roman" w:cs="Times New Roman"/>
          <w:sz w:val="24"/>
        </w:rPr>
        <w:t xml:space="preserve"> </w:t>
      </w:r>
      <w:r w:rsidRPr="00A00F64">
        <w:rPr>
          <w:rFonts w:ascii="Times New Roman" w:hAnsi="Times New Roman" w:cs="Times New Roman"/>
          <w:sz w:val="24"/>
        </w:rPr>
        <w:t>\</w:t>
      </w:r>
      <w:r w:rsidR="00FF0008" w:rsidRPr="00A00F64">
        <w:rPr>
          <w:rFonts w:ascii="Times New Roman" w:hAnsi="Times New Roman" w:cs="Times New Roman"/>
          <w:sz w:val="24"/>
        </w:rPr>
        <w:t xml:space="preserve"> </w:t>
      </w:r>
      <w:r w:rsidRPr="00A00F64">
        <w:rPr>
          <w:rFonts w:ascii="Times New Roman" w:hAnsi="Times New Roman" w:cs="Times New Roman"/>
          <w:sz w:val="24"/>
        </w:rPr>
        <w:t>correções</w:t>
      </w:r>
      <w:r w:rsidR="00FF0008" w:rsidRPr="00A00F64">
        <w:rPr>
          <w:rFonts w:ascii="Times New Roman" w:hAnsi="Times New Roman" w:cs="Times New Roman"/>
          <w:sz w:val="24"/>
        </w:rPr>
        <w:t xml:space="preserve"> </w:t>
      </w:r>
      <w:r w:rsidRPr="00A00F64">
        <w:rPr>
          <w:rFonts w:ascii="Times New Roman" w:hAnsi="Times New Roman" w:cs="Times New Roman"/>
          <w:sz w:val="24"/>
        </w:rPr>
        <w:t>\</w:t>
      </w:r>
      <w:r w:rsidR="00FF0008" w:rsidRPr="00A00F64">
        <w:rPr>
          <w:rFonts w:ascii="Times New Roman" w:hAnsi="Times New Roman" w:cs="Times New Roman"/>
          <w:sz w:val="24"/>
        </w:rPr>
        <w:t xml:space="preserve"> </w:t>
      </w:r>
      <w:r w:rsidRPr="00A00F64">
        <w:rPr>
          <w:rFonts w:ascii="Times New Roman" w:hAnsi="Times New Roman" w:cs="Times New Roman"/>
          <w:sz w:val="24"/>
        </w:rPr>
        <w:t>licenciamentos</w:t>
      </w:r>
      <w:r w:rsidR="00FF0008" w:rsidRPr="00A00F64">
        <w:rPr>
          <w:rFonts w:ascii="Times New Roman" w:hAnsi="Times New Roman" w:cs="Times New Roman"/>
          <w:sz w:val="24"/>
        </w:rPr>
        <w:t xml:space="preserve"> </w:t>
      </w:r>
      <w:r w:rsidRPr="00A00F64">
        <w:rPr>
          <w:rFonts w:ascii="Times New Roman" w:hAnsi="Times New Roman" w:cs="Times New Roman"/>
          <w:sz w:val="24"/>
        </w:rPr>
        <w:t>\</w:t>
      </w:r>
      <w:r w:rsidR="00FF0008" w:rsidRPr="00A00F64">
        <w:rPr>
          <w:rFonts w:ascii="Times New Roman" w:hAnsi="Times New Roman" w:cs="Times New Roman"/>
          <w:sz w:val="24"/>
        </w:rPr>
        <w:t xml:space="preserve"> </w:t>
      </w:r>
      <w:r w:rsidRPr="00A00F64">
        <w:rPr>
          <w:rFonts w:ascii="Times New Roman" w:hAnsi="Times New Roman" w:cs="Times New Roman"/>
          <w:sz w:val="24"/>
        </w:rPr>
        <w:t>substituições bem como seus abastecimentos com combustíveis e lavagens, para pronto atendimento à execução dos serviços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Conduzir as viaturas de apoio às contingências que não necessitem da CNH, no suporte às atividades;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Conduzir as viaturas, segundo as normas legais de trânsito, exclusivamente para a execução dos serviços de controle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Conduzir as viaturas quando do casual transporte de pessoas com dificuldade de locomoção, no sentido preventivo à ocorrência de evento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Conduzir a viatura da FIOCRUZ (caminhão tipo “carro-pipa”), segundo as normas legais de trânsito, exclusivamente para a execução dos serviços de controle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Abastecer, eventualmente as cisternas das Unidades da FIOCRUZ;</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Inspecionar, avaliar e acompanhar </w:t>
      </w:r>
      <w:r w:rsidRPr="00A00F64">
        <w:rPr>
          <w:rFonts w:ascii="Times New Roman" w:hAnsi="Times New Roman" w:cs="Times New Roman"/>
          <w:sz w:val="24"/>
          <w:u w:val="single"/>
        </w:rPr>
        <w:t>as atividades de risco nas instalações do Programa do Governo Federal: Farmácia Popular do Brasil-FPB sob custódia da FIOCRUZ</w:t>
      </w:r>
      <w:r w:rsidRPr="00A00F64">
        <w:rPr>
          <w:rFonts w:ascii="Times New Roman" w:hAnsi="Times New Roman" w:cs="Times New Roman"/>
          <w:sz w:val="24"/>
        </w:rPr>
        <w:t>;</w:t>
      </w:r>
    </w:p>
    <w:p w:rsidR="00A00F64" w:rsidRDefault="00A00F64" w:rsidP="00A00F64">
      <w:pPr>
        <w:pStyle w:val="PargrafodaLista"/>
        <w:rPr>
          <w:rFonts w:ascii="Times New Roman" w:hAnsi="Times New Roman" w:cs="Times New Roman"/>
          <w:sz w:val="24"/>
        </w:rPr>
      </w:pPr>
    </w:p>
    <w:p w:rsidR="00EF2C09" w:rsidRDefault="000F52EF" w:rsidP="00987977">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Inspecionar, avaliar e acompanhar as atividades de risco nos </w:t>
      </w:r>
      <w:r w:rsidRPr="00A00F64">
        <w:rPr>
          <w:rFonts w:ascii="Times New Roman" w:hAnsi="Times New Roman" w:cs="Times New Roman"/>
          <w:i/>
          <w:sz w:val="24"/>
        </w:rPr>
        <w:t>campi</w:t>
      </w:r>
      <w:r w:rsidRPr="00A00F64">
        <w:rPr>
          <w:rFonts w:ascii="Times New Roman" w:hAnsi="Times New Roman" w:cs="Times New Roman"/>
          <w:sz w:val="24"/>
        </w:rPr>
        <w:t xml:space="preserve"> da FPB;</w:t>
      </w:r>
    </w:p>
    <w:p w:rsidR="00EF2C09" w:rsidRDefault="00EF2C09" w:rsidP="00EF2C09">
      <w:pPr>
        <w:pStyle w:val="PargrafodaLista"/>
        <w:rPr>
          <w:rFonts w:ascii="Times New Roman" w:hAnsi="Times New Roman" w:cs="Times New Roman"/>
          <w:sz w:val="24"/>
        </w:rPr>
      </w:pPr>
    </w:p>
    <w:p w:rsidR="00A00F64" w:rsidRPr="00EF2C09" w:rsidRDefault="000F52EF" w:rsidP="00987977">
      <w:pPr>
        <w:numPr>
          <w:ilvl w:val="3"/>
          <w:numId w:val="41"/>
        </w:numPr>
        <w:jc w:val="both"/>
        <w:rPr>
          <w:rFonts w:ascii="Times New Roman" w:hAnsi="Times New Roman" w:cs="Times New Roman"/>
          <w:sz w:val="24"/>
        </w:rPr>
      </w:pPr>
      <w:r w:rsidRPr="00EF2C09">
        <w:rPr>
          <w:rFonts w:ascii="Times New Roman" w:hAnsi="Times New Roman" w:cs="Times New Roman"/>
          <w:sz w:val="24"/>
        </w:rPr>
        <w:lastRenderedPageBreak/>
        <w:t>Sugerir ao Gestor de Contingências ações de minimização às ocorrências de contingências;</w:t>
      </w:r>
    </w:p>
    <w:p w:rsidR="00A00F64" w:rsidRDefault="00A00F64" w:rsidP="00987977">
      <w:pPr>
        <w:jc w:val="both"/>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Inspecionar as rotas de fuga nos </w:t>
      </w:r>
      <w:r w:rsidRPr="00A00F64">
        <w:rPr>
          <w:rFonts w:ascii="Times New Roman" w:hAnsi="Times New Roman" w:cs="Times New Roman"/>
          <w:i/>
          <w:sz w:val="24"/>
        </w:rPr>
        <w:t>campi</w:t>
      </w:r>
      <w:r w:rsidRPr="00A00F64">
        <w:rPr>
          <w:rFonts w:ascii="Times New Roman" w:hAnsi="Times New Roman" w:cs="Times New Roman"/>
          <w:sz w:val="24"/>
        </w:rPr>
        <w:t xml:space="preserve"> da FPB, mantendo seus acessos liberados</w:t>
      </w:r>
      <w:r w:rsidR="003A68BB" w:rsidRPr="00A00F64">
        <w:rPr>
          <w:rFonts w:ascii="Times New Roman" w:hAnsi="Times New Roman" w:cs="Times New Roman"/>
          <w:sz w:val="24"/>
        </w:rPr>
        <w:t xml:space="preserve"> </w:t>
      </w:r>
      <w:r w:rsidRPr="00A00F64">
        <w:rPr>
          <w:rFonts w:ascii="Times New Roman" w:hAnsi="Times New Roman" w:cs="Times New Roman"/>
          <w:sz w:val="24"/>
        </w:rPr>
        <w:t>\</w:t>
      </w:r>
      <w:r w:rsidR="003A68BB" w:rsidRPr="00A00F64">
        <w:rPr>
          <w:rFonts w:ascii="Times New Roman" w:hAnsi="Times New Roman" w:cs="Times New Roman"/>
          <w:sz w:val="24"/>
        </w:rPr>
        <w:t xml:space="preserve"> </w:t>
      </w:r>
      <w:r w:rsidRPr="00A00F64">
        <w:rPr>
          <w:rFonts w:ascii="Times New Roman" w:hAnsi="Times New Roman" w:cs="Times New Roman"/>
          <w:sz w:val="24"/>
        </w:rPr>
        <w:t>sinalizados: escadas de emergência, iluminação de emergência, portas corta-fogo, barras antipânico e áreas de circulação interna (“</w:t>
      </w:r>
      <w:r w:rsidRPr="00A00F64">
        <w:rPr>
          <w:rFonts w:ascii="Times New Roman" w:hAnsi="Times New Roman" w:cs="Times New Roman"/>
          <w:i/>
          <w:sz w:val="24"/>
        </w:rPr>
        <w:t>hall</w:t>
      </w:r>
      <w:r w:rsidRPr="00A00F64">
        <w:rPr>
          <w:rFonts w:ascii="Times New Roman" w:hAnsi="Times New Roman" w:cs="Times New Roman"/>
          <w:sz w:val="24"/>
        </w:rPr>
        <w:t>”, corredores e escadas);</w:t>
      </w:r>
    </w:p>
    <w:p w:rsidR="00A00F64" w:rsidRDefault="00A00F64" w:rsidP="00A00F64">
      <w:pPr>
        <w:ind w:left="1800"/>
        <w:jc w:val="both"/>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Inspecionar os locais mais propícios às ocorrências de eventos de contingências nos </w:t>
      </w:r>
      <w:r w:rsidRPr="00A00F64">
        <w:rPr>
          <w:rFonts w:ascii="Times New Roman" w:hAnsi="Times New Roman" w:cs="Times New Roman"/>
          <w:i/>
          <w:sz w:val="24"/>
        </w:rPr>
        <w:t>campi</w:t>
      </w:r>
      <w:r w:rsidRPr="00A00F64">
        <w:rPr>
          <w:rFonts w:ascii="Times New Roman" w:hAnsi="Times New Roman" w:cs="Times New Roman"/>
          <w:sz w:val="24"/>
        </w:rPr>
        <w:t xml:space="preserve"> da FPB, quais sejam: depósitos, arquivos, bibliotecas, almoxarifados, estabelecimentos comensais, dentre outros;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Inventariar, alocar, inspecionar, nos </w:t>
      </w:r>
      <w:r w:rsidRPr="00A00F64">
        <w:rPr>
          <w:rFonts w:ascii="Times New Roman" w:hAnsi="Times New Roman" w:cs="Times New Roman"/>
          <w:i/>
          <w:sz w:val="24"/>
        </w:rPr>
        <w:t>campi</w:t>
      </w:r>
      <w:r w:rsidRPr="00A00F64">
        <w:rPr>
          <w:rFonts w:ascii="Times New Roman" w:hAnsi="Times New Roman" w:cs="Times New Roman"/>
          <w:sz w:val="24"/>
        </w:rPr>
        <w:t xml:space="preserve"> da FPB, mantendo-se atualizado nas metodologias</w:t>
      </w:r>
      <w:r w:rsidR="003A68BB" w:rsidRPr="00A00F64">
        <w:rPr>
          <w:rFonts w:ascii="Times New Roman" w:hAnsi="Times New Roman" w:cs="Times New Roman"/>
          <w:sz w:val="24"/>
        </w:rPr>
        <w:t xml:space="preserve"> </w:t>
      </w:r>
      <w:r w:rsidRPr="00A00F64">
        <w:rPr>
          <w:rFonts w:ascii="Times New Roman" w:hAnsi="Times New Roman" w:cs="Times New Roman"/>
          <w:sz w:val="24"/>
        </w:rPr>
        <w:t>\</w:t>
      </w:r>
      <w:r w:rsidR="003A68BB" w:rsidRPr="00A00F64">
        <w:rPr>
          <w:rFonts w:ascii="Times New Roman" w:hAnsi="Times New Roman" w:cs="Times New Roman"/>
          <w:sz w:val="24"/>
        </w:rPr>
        <w:t xml:space="preserve"> </w:t>
      </w:r>
      <w:r w:rsidRPr="00A00F64">
        <w:rPr>
          <w:rFonts w:ascii="Times New Roman" w:hAnsi="Times New Roman" w:cs="Times New Roman"/>
          <w:sz w:val="24"/>
        </w:rPr>
        <w:t>táticas de manejo, no sentido de que sejam verificadas as perfeitas condições de uso dos equipamentos de apoio, proteção e combate à contingências, tais como: macas, cadeiras de roda, nível de água nos reservatórios c/manutenção da reserva técnica de combate a incêndio, alarme</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central de detecção de incêndio, pressostatos</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registros da rede de “sprinkler”, entorno</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sinalização</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lacre</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carga</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pressão do manômetro dos extintores contra incêndio, registros\rede de hidrantes, automático de acionamento</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sistema de bombas, portas</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vidros</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pinturas</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mangueiras</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esguichos das caixas de incêndio, ligação das mangueiras</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rede de hidrantes\sistema de bombas de pressurização que alimentam esta rede hidráulica);</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Informar ao Gestor de Contingências da necessidade de manutenção</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reposição, sempre que necessário, de modo que os serviços não sofram solução de continuidade;</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Sugerir melhorias</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atualização tecnológica desses sistemas preventivos e corretivos às ocorrências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Inspecionar nos </w:t>
      </w:r>
      <w:r w:rsidRPr="00A00F64">
        <w:rPr>
          <w:rFonts w:ascii="Times New Roman" w:hAnsi="Times New Roman" w:cs="Times New Roman"/>
          <w:i/>
          <w:sz w:val="24"/>
        </w:rPr>
        <w:t>campi</w:t>
      </w:r>
      <w:r w:rsidRPr="00A00F64">
        <w:rPr>
          <w:rFonts w:ascii="Times New Roman" w:hAnsi="Times New Roman" w:cs="Times New Roman"/>
          <w:sz w:val="24"/>
        </w:rPr>
        <w:t xml:space="preserve"> da FPB, o quadro central de energia\registro de alimentação de gás das edificações, elevadores e seus quadros de comando (cabine</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portas de elevadores, isolamento de fios\cabos, instalações de tomadas</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interruptores</w:t>
      </w:r>
      <w:r w:rsidR="00396D7C" w:rsidRPr="00A00F64">
        <w:rPr>
          <w:rFonts w:ascii="Times New Roman" w:hAnsi="Times New Roman" w:cs="Times New Roman"/>
          <w:sz w:val="24"/>
        </w:rPr>
        <w:t xml:space="preserve"> </w:t>
      </w:r>
      <w:r w:rsidRPr="00A00F64">
        <w:rPr>
          <w:rFonts w:ascii="Times New Roman" w:hAnsi="Times New Roman" w:cs="Times New Roman"/>
          <w:sz w:val="24"/>
        </w:rPr>
        <w:t>\</w:t>
      </w:r>
      <w:r w:rsidR="00396D7C" w:rsidRPr="00A00F64">
        <w:rPr>
          <w:rFonts w:ascii="Times New Roman" w:hAnsi="Times New Roman" w:cs="Times New Roman"/>
          <w:sz w:val="24"/>
        </w:rPr>
        <w:t xml:space="preserve"> </w:t>
      </w:r>
      <w:r w:rsidRPr="00A00F64">
        <w:rPr>
          <w:rFonts w:ascii="Times New Roman" w:hAnsi="Times New Roman" w:cs="Times New Roman"/>
          <w:sz w:val="24"/>
        </w:rPr>
        <w:t>equipamentos, instalações de gás, tubulações de gás carbônico, outros itens que possam oferecer perigo à ocorrência de evento de contingências), devidamente acompanhado das respectivas Fiscalizações quando se tratar de serviço terceirizado ou dos servidores especializados responsáveis pelas redes elétricas\gás;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lastRenderedPageBreak/>
        <w:t>Informar ao Gestor de Contingências da necessidade de correções</w:t>
      </w:r>
      <w:r w:rsidR="00F920E7" w:rsidRPr="00A00F64">
        <w:rPr>
          <w:rFonts w:ascii="Times New Roman" w:hAnsi="Times New Roman" w:cs="Times New Roman"/>
          <w:sz w:val="24"/>
        </w:rPr>
        <w:t xml:space="preserve"> </w:t>
      </w:r>
      <w:r w:rsidRPr="00A00F64">
        <w:rPr>
          <w:rFonts w:ascii="Times New Roman" w:hAnsi="Times New Roman" w:cs="Times New Roman"/>
          <w:sz w:val="24"/>
        </w:rPr>
        <w:t>\</w:t>
      </w:r>
      <w:r w:rsidR="00F920E7" w:rsidRPr="00A00F64">
        <w:rPr>
          <w:rFonts w:ascii="Times New Roman" w:hAnsi="Times New Roman" w:cs="Times New Roman"/>
          <w:sz w:val="24"/>
        </w:rPr>
        <w:t xml:space="preserve"> </w:t>
      </w:r>
      <w:r w:rsidRPr="00A00F64">
        <w:rPr>
          <w:rFonts w:ascii="Times New Roman" w:hAnsi="Times New Roman" w:cs="Times New Roman"/>
          <w:sz w:val="24"/>
        </w:rPr>
        <w:t>manutenções</w:t>
      </w:r>
      <w:r w:rsidR="00F920E7" w:rsidRPr="00A00F64">
        <w:rPr>
          <w:rFonts w:ascii="Times New Roman" w:hAnsi="Times New Roman" w:cs="Times New Roman"/>
          <w:sz w:val="24"/>
        </w:rPr>
        <w:t xml:space="preserve"> </w:t>
      </w:r>
      <w:r w:rsidRPr="00A00F64">
        <w:rPr>
          <w:rFonts w:ascii="Times New Roman" w:hAnsi="Times New Roman" w:cs="Times New Roman"/>
          <w:sz w:val="24"/>
        </w:rPr>
        <w:t>\</w:t>
      </w:r>
      <w:r w:rsidR="00F920E7" w:rsidRPr="00A00F64">
        <w:rPr>
          <w:rFonts w:ascii="Times New Roman" w:hAnsi="Times New Roman" w:cs="Times New Roman"/>
          <w:sz w:val="24"/>
        </w:rPr>
        <w:t xml:space="preserve"> </w:t>
      </w:r>
      <w:r w:rsidRPr="00A00F64">
        <w:rPr>
          <w:rFonts w:ascii="Times New Roman" w:hAnsi="Times New Roman" w:cs="Times New Roman"/>
          <w:sz w:val="24"/>
        </w:rPr>
        <w:t>substituições de itens, para a prevenção das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Identificar as necessidades pendentes, nos </w:t>
      </w:r>
      <w:r w:rsidRPr="00A00F64">
        <w:rPr>
          <w:rFonts w:ascii="Times New Roman" w:hAnsi="Times New Roman" w:cs="Times New Roman"/>
          <w:i/>
          <w:sz w:val="24"/>
        </w:rPr>
        <w:t>campi</w:t>
      </w:r>
      <w:r w:rsidRPr="00A00F64">
        <w:rPr>
          <w:rFonts w:ascii="Times New Roman" w:hAnsi="Times New Roman" w:cs="Times New Roman"/>
          <w:sz w:val="24"/>
        </w:rPr>
        <w:t xml:space="preserve"> da FPB, de correções\manutenções prediais: forros</w:t>
      </w:r>
      <w:r w:rsidR="00F920E7" w:rsidRPr="00A00F64">
        <w:rPr>
          <w:rFonts w:ascii="Times New Roman" w:hAnsi="Times New Roman" w:cs="Times New Roman"/>
          <w:sz w:val="24"/>
        </w:rPr>
        <w:t xml:space="preserve"> </w:t>
      </w:r>
      <w:r w:rsidRPr="00A00F64">
        <w:rPr>
          <w:rFonts w:ascii="Times New Roman" w:hAnsi="Times New Roman" w:cs="Times New Roman"/>
          <w:sz w:val="24"/>
        </w:rPr>
        <w:t>\</w:t>
      </w:r>
      <w:r w:rsidR="00F920E7" w:rsidRPr="00A00F64">
        <w:rPr>
          <w:rFonts w:ascii="Times New Roman" w:hAnsi="Times New Roman" w:cs="Times New Roman"/>
          <w:sz w:val="24"/>
        </w:rPr>
        <w:t xml:space="preserve"> </w:t>
      </w:r>
      <w:r w:rsidRPr="00A00F64">
        <w:rPr>
          <w:rFonts w:ascii="Times New Roman" w:hAnsi="Times New Roman" w:cs="Times New Roman"/>
          <w:sz w:val="24"/>
        </w:rPr>
        <w:t>rebocos pendurados, iluminação de áreas de circulação, etc.; ou de infraestrutura: água\esgoto, luz</w:t>
      </w:r>
      <w:r w:rsidR="00F920E7" w:rsidRPr="00A00F64">
        <w:rPr>
          <w:rFonts w:ascii="Times New Roman" w:hAnsi="Times New Roman" w:cs="Times New Roman"/>
          <w:sz w:val="24"/>
        </w:rPr>
        <w:t xml:space="preserve"> </w:t>
      </w:r>
      <w:r w:rsidRPr="00A00F64">
        <w:rPr>
          <w:rFonts w:ascii="Times New Roman" w:hAnsi="Times New Roman" w:cs="Times New Roman"/>
          <w:sz w:val="24"/>
        </w:rPr>
        <w:t>\</w:t>
      </w:r>
      <w:r w:rsidR="00F920E7" w:rsidRPr="00A00F64">
        <w:rPr>
          <w:rFonts w:ascii="Times New Roman" w:hAnsi="Times New Roman" w:cs="Times New Roman"/>
          <w:sz w:val="24"/>
        </w:rPr>
        <w:t xml:space="preserve"> </w:t>
      </w:r>
      <w:r w:rsidRPr="00A00F64">
        <w:rPr>
          <w:rFonts w:ascii="Times New Roman" w:hAnsi="Times New Roman" w:cs="Times New Roman"/>
          <w:sz w:val="24"/>
        </w:rPr>
        <w:t>força, gás, telecomunicações e informática (cabos soltos ou com ligação improvisada, tomadas</w:t>
      </w:r>
      <w:r w:rsidR="00F920E7" w:rsidRPr="00A00F64">
        <w:rPr>
          <w:rFonts w:ascii="Times New Roman" w:hAnsi="Times New Roman" w:cs="Times New Roman"/>
          <w:sz w:val="24"/>
        </w:rPr>
        <w:t xml:space="preserve"> </w:t>
      </w:r>
      <w:r w:rsidRPr="00A00F64">
        <w:rPr>
          <w:rFonts w:ascii="Times New Roman" w:hAnsi="Times New Roman" w:cs="Times New Roman"/>
          <w:sz w:val="24"/>
        </w:rPr>
        <w:t>\</w:t>
      </w:r>
      <w:r w:rsidR="00F920E7" w:rsidRPr="00A00F64">
        <w:rPr>
          <w:rFonts w:ascii="Times New Roman" w:hAnsi="Times New Roman" w:cs="Times New Roman"/>
          <w:sz w:val="24"/>
        </w:rPr>
        <w:t xml:space="preserve"> </w:t>
      </w:r>
      <w:r w:rsidRPr="00A00F64">
        <w:rPr>
          <w:rFonts w:ascii="Times New Roman" w:hAnsi="Times New Roman" w:cs="Times New Roman"/>
          <w:sz w:val="24"/>
        </w:rPr>
        <w:t>equipamentos instalados inadequadamente, materiais inflamáveis em locais inadequados, ruído excessivo em reatores</w:t>
      </w:r>
      <w:r w:rsidR="00F920E7" w:rsidRPr="00A00F64">
        <w:rPr>
          <w:rFonts w:ascii="Times New Roman" w:hAnsi="Times New Roman" w:cs="Times New Roman"/>
          <w:sz w:val="24"/>
        </w:rPr>
        <w:t xml:space="preserve"> </w:t>
      </w:r>
      <w:r w:rsidRPr="00A00F64">
        <w:rPr>
          <w:rFonts w:ascii="Times New Roman" w:hAnsi="Times New Roman" w:cs="Times New Roman"/>
          <w:sz w:val="24"/>
        </w:rPr>
        <w:t>\</w:t>
      </w:r>
      <w:r w:rsidR="00F920E7" w:rsidRPr="00A00F64">
        <w:rPr>
          <w:rFonts w:ascii="Times New Roman" w:hAnsi="Times New Roman" w:cs="Times New Roman"/>
          <w:sz w:val="24"/>
        </w:rPr>
        <w:t xml:space="preserve"> </w:t>
      </w:r>
      <w:r w:rsidRPr="00A00F64">
        <w:rPr>
          <w:rFonts w:ascii="Times New Roman" w:hAnsi="Times New Roman" w:cs="Times New Roman"/>
          <w:sz w:val="24"/>
        </w:rPr>
        <w:t>equipamentos</w:t>
      </w:r>
      <w:r w:rsidR="00F920E7" w:rsidRPr="00A00F64">
        <w:rPr>
          <w:rFonts w:ascii="Times New Roman" w:hAnsi="Times New Roman" w:cs="Times New Roman"/>
          <w:sz w:val="24"/>
        </w:rPr>
        <w:t xml:space="preserve"> </w:t>
      </w:r>
      <w:r w:rsidRPr="00A00F64">
        <w:rPr>
          <w:rFonts w:ascii="Times New Roman" w:hAnsi="Times New Roman" w:cs="Times New Roman"/>
          <w:sz w:val="24"/>
        </w:rPr>
        <w:t>\</w:t>
      </w:r>
      <w:r w:rsidR="00F920E7" w:rsidRPr="00A00F64">
        <w:rPr>
          <w:rFonts w:ascii="Times New Roman" w:hAnsi="Times New Roman" w:cs="Times New Roman"/>
          <w:sz w:val="24"/>
        </w:rPr>
        <w:t xml:space="preserve"> </w:t>
      </w:r>
      <w:r w:rsidRPr="00A00F64">
        <w:rPr>
          <w:rFonts w:ascii="Times New Roman" w:hAnsi="Times New Roman" w:cs="Times New Roman"/>
          <w:sz w:val="24"/>
        </w:rPr>
        <w:t>quadros de energia elétrica, reparos apenas com estudo prévio nas instalações de gás, reparos de infiltrações nos reservatórios de água, outros itens que possam oferecer perigo à ocorrência de evento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Informar ao Gestor de Contingências da necessidade de correções</w:t>
      </w:r>
      <w:r w:rsidR="00F920E7" w:rsidRPr="00A00F64">
        <w:rPr>
          <w:rFonts w:ascii="Times New Roman" w:hAnsi="Times New Roman" w:cs="Times New Roman"/>
          <w:sz w:val="24"/>
        </w:rPr>
        <w:t xml:space="preserve"> </w:t>
      </w:r>
      <w:r w:rsidRPr="00A00F64">
        <w:rPr>
          <w:rFonts w:ascii="Times New Roman" w:hAnsi="Times New Roman" w:cs="Times New Roman"/>
          <w:sz w:val="24"/>
        </w:rPr>
        <w:t>\</w:t>
      </w:r>
      <w:r w:rsidR="00F920E7" w:rsidRPr="00A00F64">
        <w:rPr>
          <w:rFonts w:ascii="Times New Roman" w:hAnsi="Times New Roman" w:cs="Times New Roman"/>
          <w:sz w:val="24"/>
        </w:rPr>
        <w:t xml:space="preserve"> </w:t>
      </w:r>
      <w:r w:rsidRPr="00A00F64">
        <w:rPr>
          <w:rFonts w:ascii="Times New Roman" w:hAnsi="Times New Roman" w:cs="Times New Roman"/>
          <w:sz w:val="24"/>
        </w:rPr>
        <w:t>manutenções prediais ou de infraestrutura, para a prevenção das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Inspecionar as condições dos ambientes, nos </w:t>
      </w:r>
      <w:r w:rsidRPr="00A00F64">
        <w:rPr>
          <w:rFonts w:ascii="Times New Roman" w:hAnsi="Times New Roman" w:cs="Times New Roman"/>
          <w:i/>
          <w:sz w:val="24"/>
        </w:rPr>
        <w:t>campi</w:t>
      </w:r>
      <w:r w:rsidRPr="00A00F64">
        <w:rPr>
          <w:rFonts w:ascii="Times New Roman" w:hAnsi="Times New Roman" w:cs="Times New Roman"/>
          <w:sz w:val="24"/>
        </w:rPr>
        <w:t xml:space="preserve"> da FPB, após o expediente normal;</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Informar ao Técnico de Contingências as anormalidades, para a prevenção das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Impedir, na medida do possível, da ocorrência dos diversos eventos iminentes de contingências, nos </w:t>
      </w:r>
      <w:r w:rsidRPr="00A00F64">
        <w:rPr>
          <w:rFonts w:ascii="Times New Roman" w:hAnsi="Times New Roman" w:cs="Times New Roman"/>
          <w:i/>
          <w:sz w:val="24"/>
        </w:rPr>
        <w:t>campi</w:t>
      </w:r>
      <w:r w:rsidRPr="00A00F64">
        <w:rPr>
          <w:rFonts w:ascii="Times New Roman" w:hAnsi="Times New Roman" w:cs="Times New Roman"/>
          <w:sz w:val="24"/>
        </w:rPr>
        <w:t xml:space="preserve"> da FPB;</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Acionar as Autoridades Públicas especializadas locais;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Apoiar as Autoridades Públicas especializadas locais, quando da sua chegada, no sentido de fornecer a conjuntura da contingência impedida, bem como, viabilizar o rápido e fácil acesso aos dispositivos de prevenção</w:t>
      </w:r>
      <w:r w:rsidR="00F920E7" w:rsidRPr="00A00F64">
        <w:rPr>
          <w:rFonts w:ascii="Times New Roman" w:hAnsi="Times New Roman" w:cs="Times New Roman"/>
          <w:sz w:val="24"/>
        </w:rPr>
        <w:t xml:space="preserve"> </w:t>
      </w:r>
      <w:r w:rsidRPr="00A00F64">
        <w:rPr>
          <w:rFonts w:ascii="Times New Roman" w:hAnsi="Times New Roman" w:cs="Times New Roman"/>
          <w:sz w:val="24"/>
        </w:rPr>
        <w:t>\</w:t>
      </w:r>
      <w:r w:rsidR="00F920E7" w:rsidRPr="00A00F64">
        <w:rPr>
          <w:rFonts w:ascii="Times New Roman" w:hAnsi="Times New Roman" w:cs="Times New Roman"/>
          <w:sz w:val="24"/>
        </w:rPr>
        <w:t xml:space="preserve"> </w:t>
      </w:r>
      <w:r w:rsidRPr="00A00F64">
        <w:rPr>
          <w:rFonts w:ascii="Times New Roman" w:hAnsi="Times New Roman" w:cs="Times New Roman"/>
          <w:sz w:val="24"/>
        </w:rPr>
        <w:t>segurança disponíveis;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Informar ao Técnico de Contingências o andamento do evento de contingência impedido;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Após o controle da situação, informar através de Relatório ao Técnico de Contingências, todos os eventos de contingências cuja ocorrência </w:t>
      </w:r>
      <w:r w:rsidR="009962A2" w:rsidRPr="00A00F64">
        <w:rPr>
          <w:rFonts w:ascii="Times New Roman" w:hAnsi="Times New Roman" w:cs="Times New Roman"/>
          <w:sz w:val="24"/>
        </w:rPr>
        <w:t xml:space="preserve">se </w:t>
      </w:r>
      <w:r w:rsidRPr="00A00F64">
        <w:rPr>
          <w:rFonts w:ascii="Times New Roman" w:hAnsi="Times New Roman" w:cs="Times New Roman"/>
          <w:sz w:val="24"/>
        </w:rPr>
        <w:t>conseguiu impedir;</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lastRenderedPageBreak/>
        <w:t xml:space="preserve">Combater, na medida do possível, a ocorrência dos diversos eventos de contingências, nos </w:t>
      </w:r>
      <w:r w:rsidRPr="00A00F64">
        <w:rPr>
          <w:rFonts w:ascii="Times New Roman" w:hAnsi="Times New Roman" w:cs="Times New Roman"/>
          <w:i/>
          <w:sz w:val="24"/>
        </w:rPr>
        <w:t>campi</w:t>
      </w:r>
      <w:r w:rsidRPr="00A00F64">
        <w:rPr>
          <w:rFonts w:ascii="Times New Roman" w:hAnsi="Times New Roman" w:cs="Times New Roman"/>
          <w:sz w:val="24"/>
        </w:rPr>
        <w:t xml:space="preserve"> da FPB;</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Prestar o primeiro socorro (SBV), às vitimas dos diversos eventos de contingências ocorridas, acionando as Autoridades Públicas especializadas locais;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Apoiar as Autoridades Públicas especializadas locais, quando da sua chegada, no sentido de fornecer a conjuntura da contingência ocorrida, bem como, viabilizar o rápido e fácil acesso aos dispositivos de prevenção</w:t>
      </w:r>
      <w:r w:rsidR="009962A2" w:rsidRPr="00A00F64">
        <w:rPr>
          <w:rFonts w:ascii="Times New Roman" w:hAnsi="Times New Roman" w:cs="Times New Roman"/>
          <w:sz w:val="24"/>
        </w:rPr>
        <w:t xml:space="preserve"> </w:t>
      </w:r>
      <w:r w:rsidRPr="00A00F64">
        <w:rPr>
          <w:rFonts w:ascii="Times New Roman" w:hAnsi="Times New Roman" w:cs="Times New Roman"/>
          <w:sz w:val="24"/>
        </w:rPr>
        <w:t>\</w:t>
      </w:r>
      <w:r w:rsidR="009962A2" w:rsidRPr="00A00F64">
        <w:rPr>
          <w:rFonts w:ascii="Times New Roman" w:hAnsi="Times New Roman" w:cs="Times New Roman"/>
          <w:sz w:val="24"/>
        </w:rPr>
        <w:t xml:space="preserve"> </w:t>
      </w:r>
      <w:r w:rsidRPr="00A00F64">
        <w:rPr>
          <w:rFonts w:ascii="Times New Roman" w:hAnsi="Times New Roman" w:cs="Times New Roman"/>
          <w:sz w:val="24"/>
        </w:rPr>
        <w:t>segurança disponíveis;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Informar ao Técnico de Contingências o andamento do evento de contingência ocorrido;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Após o controle da situação, informar através de Relatório ao Técnico de Contingências, todos os eventos de contingências ocorridos e aqueles cuja ocorrência </w:t>
      </w:r>
      <w:r w:rsidR="009962A2" w:rsidRPr="00A00F64">
        <w:rPr>
          <w:rFonts w:ascii="Times New Roman" w:hAnsi="Times New Roman" w:cs="Times New Roman"/>
          <w:sz w:val="24"/>
        </w:rPr>
        <w:t xml:space="preserve">se </w:t>
      </w:r>
      <w:r w:rsidRPr="00A00F64">
        <w:rPr>
          <w:rFonts w:ascii="Times New Roman" w:hAnsi="Times New Roman" w:cs="Times New Roman"/>
          <w:sz w:val="24"/>
        </w:rPr>
        <w:t>conseguiu impedir;</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Registrar através de Livro de Ocorrências ou de sistema informatizado, conforme o caso, das normalidades</w:t>
      </w:r>
      <w:r w:rsidR="001E42E1" w:rsidRPr="00A00F64">
        <w:rPr>
          <w:rFonts w:ascii="Times New Roman" w:hAnsi="Times New Roman" w:cs="Times New Roman"/>
          <w:sz w:val="24"/>
        </w:rPr>
        <w:t xml:space="preserve"> </w:t>
      </w:r>
      <w:r w:rsidRPr="00A00F64">
        <w:rPr>
          <w:rFonts w:ascii="Times New Roman" w:hAnsi="Times New Roman" w:cs="Times New Roman"/>
          <w:sz w:val="24"/>
        </w:rPr>
        <w:t>\</w:t>
      </w:r>
      <w:r w:rsidR="001E42E1" w:rsidRPr="00A00F64">
        <w:rPr>
          <w:rFonts w:ascii="Times New Roman" w:hAnsi="Times New Roman" w:cs="Times New Roman"/>
          <w:sz w:val="24"/>
        </w:rPr>
        <w:t xml:space="preserve"> </w:t>
      </w:r>
      <w:r w:rsidRPr="00A00F64">
        <w:rPr>
          <w:rFonts w:ascii="Times New Roman" w:hAnsi="Times New Roman" w:cs="Times New Roman"/>
          <w:sz w:val="24"/>
        </w:rPr>
        <w:t>anormalidades</w:t>
      </w:r>
      <w:r w:rsidR="001E42E1" w:rsidRPr="00A00F64">
        <w:rPr>
          <w:rFonts w:ascii="Times New Roman" w:hAnsi="Times New Roman" w:cs="Times New Roman"/>
          <w:sz w:val="24"/>
        </w:rPr>
        <w:t xml:space="preserve"> </w:t>
      </w:r>
      <w:r w:rsidRPr="00A00F64">
        <w:rPr>
          <w:rFonts w:ascii="Times New Roman" w:hAnsi="Times New Roman" w:cs="Times New Roman"/>
          <w:sz w:val="24"/>
        </w:rPr>
        <w:t>\</w:t>
      </w:r>
      <w:r w:rsidR="001E42E1" w:rsidRPr="00A00F64">
        <w:rPr>
          <w:rFonts w:ascii="Times New Roman" w:hAnsi="Times New Roman" w:cs="Times New Roman"/>
          <w:sz w:val="24"/>
        </w:rPr>
        <w:t xml:space="preserve"> </w:t>
      </w:r>
      <w:r w:rsidRPr="00A00F64">
        <w:rPr>
          <w:rFonts w:ascii="Times New Roman" w:hAnsi="Times New Roman" w:cs="Times New Roman"/>
          <w:sz w:val="24"/>
        </w:rPr>
        <w:t>empecilhos ou outros episódios ocorridos na FPB que o Gestor de Contingências julgou pertinente;</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Preencher corretamente e diariamente o livro das viaturas registrando todas as alterações observadas, informando imediatamente ao Técnico responsável pelo plantão;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Prestar auxílio técnico às outras atividades do Gestor de Contingências, sempre que por ela convocado;</w:t>
      </w:r>
    </w:p>
    <w:p w:rsidR="00A00F64" w:rsidRDefault="00A00F64" w:rsidP="00A00F64">
      <w:pPr>
        <w:pStyle w:val="PargrafodaLista"/>
        <w:rPr>
          <w:rFonts w:ascii="Times New Roman" w:hAnsi="Times New Roman" w:cs="Times New Roman"/>
          <w:sz w:val="24"/>
        </w:rPr>
      </w:pPr>
    </w:p>
    <w:p w:rsidR="00A00F64" w:rsidRDefault="000F52EF" w:rsidP="00A00F64">
      <w:pPr>
        <w:numPr>
          <w:ilvl w:val="2"/>
          <w:numId w:val="41"/>
        </w:numPr>
        <w:jc w:val="both"/>
        <w:rPr>
          <w:rFonts w:ascii="Times New Roman" w:hAnsi="Times New Roman" w:cs="Times New Roman"/>
          <w:sz w:val="24"/>
        </w:rPr>
      </w:pPr>
      <w:r w:rsidRPr="00A00F64">
        <w:rPr>
          <w:rFonts w:ascii="Times New Roman" w:hAnsi="Times New Roman" w:cs="Times New Roman"/>
          <w:sz w:val="24"/>
        </w:rPr>
        <w:t>Operações de Controle de Contingências:</w:t>
      </w:r>
      <w:r w:rsidR="001E42E1" w:rsidRPr="00A00F64">
        <w:rPr>
          <w:rFonts w:ascii="Times New Roman" w:hAnsi="Times New Roman" w:cs="Times New Roman"/>
          <w:sz w:val="24"/>
        </w:rPr>
        <w:t xml:space="preserve"> </w:t>
      </w:r>
      <w:r w:rsidRPr="00A00F64">
        <w:rPr>
          <w:rFonts w:ascii="Times New Roman" w:hAnsi="Times New Roman" w:cs="Times New Roman"/>
          <w:sz w:val="24"/>
        </w:rPr>
        <w:t>Executar as atribuições inerentes à função, tais como:</w:t>
      </w:r>
    </w:p>
    <w:p w:rsidR="00A00F64" w:rsidRDefault="00A00F64" w:rsidP="00A00F64">
      <w:pPr>
        <w:ind w:left="1440"/>
        <w:jc w:val="both"/>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Chegar na Sede da FIOCRUZ, alguns minutos antes do horário marcado para assunção do posto, de forma a ter tempo suficiente para integrar-se a Brigada de Contingências</w:t>
      </w:r>
      <w:r w:rsidR="0029188A" w:rsidRPr="00A00F64">
        <w:rPr>
          <w:rFonts w:ascii="Times New Roman" w:hAnsi="Times New Roman" w:cs="Times New Roman"/>
          <w:sz w:val="24"/>
        </w:rPr>
        <w:t xml:space="preserve"> </w:t>
      </w:r>
      <w:r w:rsidRPr="00A00F64">
        <w:rPr>
          <w:rFonts w:ascii="Times New Roman" w:hAnsi="Times New Roman" w:cs="Times New Roman"/>
          <w:sz w:val="24"/>
        </w:rPr>
        <w:t>\</w:t>
      </w:r>
      <w:r w:rsidR="0029188A" w:rsidRPr="00A00F64">
        <w:rPr>
          <w:rFonts w:ascii="Times New Roman" w:hAnsi="Times New Roman" w:cs="Times New Roman"/>
          <w:sz w:val="24"/>
        </w:rPr>
        <w:t xml:space="preserve"> </w:t>
      </w:r>
      <w:r w:rsidRPr="00A00F64">
        <w:rPr>
          <w:rFonts w:ascii="Times New Roman" w:hAnsi="Times New Roman" w:cs="Times New Roman"/>
          <w:sz w:val="24"/>
        </w:rPr>
        <w:t>apresentar-se ao Técnico de Contingências, com crachá, uniformizado e devidamente asseado;</w:t>
      </w:r>
    </w:p>
    <w:p w:rsidR="00A00F64" w:rsidRDefault="00A00F64" w:rsidP="00A00F64">
      <w:pPr>
        <w:ind w:left="1800"/>
        <w:jc w:val="both"/>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Contribuir para a manutenção da ordem, a disciplina, o respeito e o espírito de equipe da Brigada de Contingência; não se admitindo, em hipótese alguma, o corporativismo;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Conhecer e cumprir as atividades da Brigada de Contingência nos prazos determinados, zelando para a perfeita execução dos serviços de controle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Utilizar corretamente o Uniforme, </w:t>
      </w:r>
      <w:r w:rsidR="0029188A" w:rsidRPr="00A00F64">
        <w:rPr>
          <w:rFonts w:ascii="Times New Roman" w:hAnsi="Times New Roman" w:cs="Times New Roman"/>
          <w:sz w:val="24"/>
        </w:rPr>
        <w:t>EPI e EPC</w:t>
      </w:r>
      <w:r w:rsidRPr="00A00F64">
        <w:rPr>
          <w:rFonts w:ascii="Times New Roman" w:hAnsi="Times New Roman" w:cs="Times New Roman"/>
          <w:sz w:val="24"/>
        </w:rPr>
        <w:t>;</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Manter atitudes, postura e comportamento condizente com o decoro da profissão procurando impedir o descumprimento das normas de segurança por terceiros, agindo inicialmente com educação e polidez, através de conselhos</w:t>
      </w:r>
      <w:r w:rsidR="00F75B26" w:rsidRPr="00A00F64">
        <w:rPr>
          <w:rFonts w:ascii="Times New Roman" w:hAnsi="Times New Roman" w:cs="Times New Roman"/>
          <w:sz w:val="24"/>
        </w:rPr>
        <w:t xml:space="preserve"> </w:t>
      </w:r>
      <w:r w:rsidRPr="00A00F64">
        <w:rPr>
          <w:rFonts w:ascii="Times New Roman" w:hAnsi="Times New Roman" w:cs="Times New Roman"/>
          <w:sz w:val="24"/>
        </w:rPr>
        <w:t>/</w:t>
      </w:r>
      <w:r w:rsidR="00F75B26" w:rsidRPr="00A00F64">
        <w:rPr>
          <w:rFonts w:ascii="Times New Roman" w:hAnsi="Times New Roman" w:cs="Times New Roman"/>
          <w:sz w:val="24"/>
        </w:rPr>
        <w:t xml:space="preserve"> </w:t>
      </w:r>
      <w:r w:rsidRPr="00A00F64">
        <w:rPr>
          <w:rFonts w:ascii="Times New Roman" w:hAnsi="Times New Roman" w:cs="Times New Roman"/>
          <w:sz w:val="24"/>
        </w:rPr>
        <w:t>advertências, e somente usando de energia e decisão ao verificar que seu comportamento inicial não surtiu efeito, quando o descumprimento de alguma norma, o justificarem;</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Jamais comentar, seja interna seja externamente, fato inerente ao funcionamento dos postos de serviço;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Responder, por escrito ou verbalmente, às solicitações de quaisquer naturezas feitas pelo Técnico de Contingências, no mais curto espaço de tempo possível;</w:t>
      </w:r>
    </w:p>
    <w:p w:rsidR="00A00F64" w:rsidRDefault="00A00F64" w:rsidP="00A00F64">
      <w:pPr>
        <w:pStyle w:val="PargrafodaLista"/>
        <w:rPr>
          <w:rFonts w:ascii="Times New Roman" w:hAnsi="Times New Roman" w:cs="Times New Roman"/>
          <w:sz w:val="24"/>
        </w:rPr>
      </w:pPr>
    </w:p>
    <w:p w:rsidR="00A00F64" w:rsidRPr="00A00F64" w:rsidRDefault="000F52EF" w:rsidP="00A00F64">
      <w:pPr>
        <w:numPr>
          <w:ilvl w:val="3"/>
          <w:numId w:val="41"/>
        </w:numPr>
        <w:jc w:val="both"/>
        <w:rPr>
          <w:rFonts w:ascii="Times New Roman" w:hAnsi="Times New Roman" w:cs="Times New Roman"/>
          <w:snapToGrid w:val="0"/>
          <w:sz w:val="24"/>
        </w:rPr>
      </w:pPr>
      <w:r w:rsidRPr="00A00F64">
        <w:rPr>
          <w:rFonts w:ascii="Times New Roman" w:hAnsi="Times New Roman" w:cs="Times New Roman"/>
          <w:sz w:val="24"/>
        </w:rPr>
        <w:t>Colaborar na investigação das causas de qualquer contingência ocorrida</w:t>
      </w:r>
      <w:r w:rsidR="00F75B26" w:rsidRPr="00A00F64">
        <w:rPr>
          <w:rFonts w:ascii="Times New Roman" w:hAnsi="Times New Roman" w:cs="Times New Roman"/>
          <w:sz w:val="24"/>
        </w:rPr>
        <w:t xml:space="preserve"> </w:t>
      </w:r>
      <w:r w:rsidRPr="00A00F64">
        <w:rPr>
          <w:rFonts w:ascii="Times New Roman" w:hAnsi="Times New Roman" w:cs="Times New Roman"/>
          <w:sz w:val="24"/>
        </w:rPr>
        <w:t>\</w:t>
      </w:r>
      <w:r w:rsidR="00F75B26" w:rsidRPr="00A00F64">
        <w:rPr>
          <w:rFonts w:ascii="Times New Roman" w:hAnsi="Times New Roman" w:cs="Times New Roman"/>
          <w:sz w:val="24"/>
        </w:rPr>
        <w:t xml:space="preserve"> </w:t>
      </w:r>
      <w:r w:rsidRPr="00A00F64">
        <w:rPr>
          <w:rFonts w:ascii="Times New Roman" w:hAnsi="Times New Roman" w:cs="Times New Roman"/>
          <w:sz w:val="24"/>
        </w:rPr>
        <w:t>risco de ocorrência</w:t>
      </w:r>
      <w:r w:rsidRPr="00A00F64">
        <w:rPr>
          <w:rFonts w:ascii="Times New Roman" w:hAnsi="Times New Roman" w:cs="Times New Roman"/>
          <w:snapToGrid w:val="0"/>
          <w:sz w:val="24"/>
        </w:rPr>
        <w:t xml:space="preserve">, sempre que convocado pelo Técnico </w:t>
      </w:r>
      <w:r w:rsidRPr="00A00F64">
        <w:rPr>
          <w:rFonts w:ascii="Times New Roman" w:hAnsi="Times New Roman" w:cs="Times New Roman"/>
          <w:sz w:val="24"/>
        </w:rPr>
        <w:t>de Contingências;</w:t>
      </w:r>
    </w:p>
    <w:p w:rsidR="00A00F64" w:rsidRDefault="00A00F64" w:rsidP="00A00F64">
      <w:pPr>
        <w:pStyle w:val="PargrafodaLista"/>
        <w:rPr>
          <w:rFonts w:ascii="Times New Roman" w:hAnsi="Times New Roman" w:cs="Times New Roman"/>
          <w:sz w:val="24"/>
        </w:rPr>
      </w:pPr>
    </w:p>
    <w:p w:rsidR="00A00F64" w:rsidRP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Participar de reuniões</w:t>
      </w:r>
      <w:r w:rsidRPr="00A00F64">
        <w:rPr>
          <w:rFonts w:ascii="Times New Roman" w:hAnsi="Times New Roman" w:cs="Times New Roman"/>
          <w:snapToGrid w:val="0"/>
          <w:sz w:val="24"/>
        </w:rPr>
        <w:t>, sempre que convocado pelo Técnico</w:t>
      </w:r>
      <w:r w:rsidRPr="00A00F64">
        <w:rPr>
          <w:rFonts w:ascii="Times New Roman" w:hAnsi="Times New Roman" w:cs="Times New Roman"/>
          <w:sz w:val="24"/>
        </w:rPr>
        <w:t xml:space="preserve"> de Contingências</w:t>
      </w:r>
      <w:r w:rsidRPr="00A00F64">
        <w:rPr>
          <w:rFonts w:ascii="Times New Roman" w:hAnsi="Times New Roman" w:cs="Times New Roman"/>
          <w:snapToGrid w:val="0"/>
          <w:sz w:val="24"/>
        </w:rPr>
        <w:t>;</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Participar de Treinamento a ser providenciado pela Contratada, sempre que por ela convocado;</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Inventariar, guardar, deslocar, alocar, inspecionar, avaliar e repor</w:t>
      </w:r>
      <w:r w:rsidR="00F75B26" w:rsidRPr="00A00F64">
        <w:rPr>
          <w:rFonts w:ascii="Times New Roman" w:hAnsi="Times New Roman" w:cs="Times New Roman"/>
          <w:sz w:val="24"/>
        </w:rPr>
        <w:t xml:space="preserve"> </w:t>
      </w:r>
      <w:r w:rsidRPr="00A00F64">
        <w:rPr>
          <w:rFonts w:ascii="Times New Roman" w:hAnsi="Times New Roman" w:cs="Times New Roman"/>
          <w:sz w:val="24"/>
        </w:rPr>
        <w:t>\</w:t>
      </w:r>
      <w:r w:rsidR="00F75B26" w:rsidRPr="00A00F64">
        <w:rPr>
          <w:rFonts w:ascii="Times New Roman" w:hAnsi="Times New Roman" w:cs="Times New Roman"/>
          <w:sz w:val="24"/>
        </w:rPr>
        <w:t xml:space="preserve"> </w:t>
      </w:r>
      <w:r w:rsidRPr="00A00F64">
        <w:rPr>
          <w:rFonts w:ascii="Times New Roman" w:hAnsi="Times New Roman" w:cs="Times New Roman"/>
          <w:sz w:val="24"/>
        </w:rPr>
        <w:t xml:space="preserve">providenciar a reposição sempre que necessário dos recursos materiais (com destaque para: “kits” de primeiros socorros e </w:t>
      </w:r>
      <w:r w:rsidR="00F75B26" w:rsidRPr="00A00F64">
        <w:rPr>
          <w:rFonts w:ascii="Times New Roman" w:hAnsi="Times New Roman" w:cs="Times New Roman"/>
          <w:sz w:val="24"/>
        </w:rPr>
        <w:t>ERA, EPI</w:t>
      </w:r>
      <w:r w:rsidR="001D214F" w:rsidRPr="00A00F64">
        <w:rPr>
          <w:rFonts w:ascii="Times New Roman" w:hAnsi="Times New Roman" w:cs="Times New Roman"/>
          <w:sz w:val="24"/>
        </w:rPr>
        <w:t>,</w:t>
      </w:r>
      <w:r w:rsidR="00F75B26" w:rsidRPr="00A00F64">
        <w:rPr>
          <w:rFonts w:ascii="Times New Roman" w:hAnsi="Times New Roman" w:cs="Times New Roman"/>
          <w:sz w:val="24"/>
        </w:rPr>
        <w:t xml:space="preserve"> EPC</w:t>
      </w:r>
      <w:r w:rsidRPr="00A00F64">
        <w:rPr>
          <w:rFonts w:ascii="Times New Roman" w:hAnsi="Times New Roman" w:cs="Times New Roman"/>
          <w:sz w:val="24"/>
        </w:rPr>
        <w:t>, ferramentas</w:t>
      </w:r>
      <w:r w:rsidR="00F75B26" w:rsidRPr="00A00F64">
        <w:rPr>
          <w:rFonts w:ascii="Times New Roman" w:hAnsi="Times New Roman" w:cs="Times New Roman"/>
          <w:sz w:val="24"/>
        </w:rPr>
        <w:t xml:space="preserve"> </w:t>
      </w:r>
      <w:r w:rsidRPr="00A00F64">
        <w:rPr>
          <w:rFonts w:ascii="Times New Roman" w:hAnsi="Times New Roman" w:cs="Times New Roman"/>
          <w:sz w:val="24"/>
        </w:rPr>
        <w:t>\</w:t>
      </w:r>
      <w:r w:rsidR="00F75B26" w:rsidRPr="00A00F64">
        <w:rPr>
          <w:rFonts w:ascii="Times New Roman" w:hAnsi="Times New Roman" w:cs="Times New Roman"/>
          <w:sz w:val="24"/>
        </w:rPr>
        <w:t xml:space="preserve"> </w:t>
      </w:r>
      <w:r w:rsidRPr="00A00F64">
        <w:rPr>
          <w:rFonts w:ascii="Times New Roman" w:hAnsi="Times New Roman" w:cs="Times New Roman"/>
          <w:sz w:val="24"/>
        </w:rPr>
        <w:t xml:space="preserve">utensílios, etc.) nos </w:t>
      </w:r>
      <w:r w:rsidRPr="00A00F64">
        <w:rPr>
          <w:rFonts w:ascii="Times New Roman" w:hAnsi="Times New Roman" w:cs="Times New Roman"/>
          <w:i/>
          <w:sz w:val="24"/>
        </w:rPr>
        <w:t>campi</w:t>
      </w:r>
      <w:r w:rsidRPr="00A00F64">
        <w:rPr>
          <w:rFonts w:ascii="Times New Roman" w:hAnsi="Times New Roman" w:cs="Times New Roman"/>
          <w:sz w:val="24"/>
        </w:rPr>
        <w:t xml:space="preserve"> da FIOCRUZ ou em edificação específica, conforme o caso, a fim de manter o bom andamento da execução dos serviços de controle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Informar ao Técnico de Contingências da necessidade de manutenção</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reposição de qualquer recurso material, sempre que necessário, de modo que os serviços não sofram solução de continuidade;</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lastRenderedPageBreak/>
        <w:t xml:space="preserve">Inspecionar, avaliar e acompanhar as atividades de risco, nas edificações de sua Área de Atuação ou em edificação específica, conforme o caso, nos </w:t>
      </w:r>
      <w:r w:rsidRPr="00A00F64">
        <w:rPr>
          <w:rFonts w:ascii="Times New Roman" w:hAnsi="Times New Roman" w:cs="Times New Roman"/>
          <w:i/>
          <w:sz w:val="24"/>
        </w:rPr>
        <w:t>campi</w:t>
      </w:r>
      <w:r w:rsidRPr="00A00F64">
        <w:rPr>
          <w:rFonts w:ascii="Times New Roman" w:hAnsi="Times New Roman" w:cs="Times New Roman"/>
          <w:sz w:val="24"/>
        </w:rPr>
        <w:t xml:space="preserve"> da FIOCRUZ;</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Sugerir ao Técnico de Contingências ações de minimização às ocorrências de contingências;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Inspecionar as rotas de fuga, nas edificações de sua Área de Atuação ou em edificação específica, conforme o caso, nos </w:t>
      </w:r>
      <w:r w:rsidRPr="00A00F64">
        <w:rPr>
          <w:rFonts w:ascii="Times New Roman" w:hAnsi="Times New Roman" w:cs="Times New Roman"/>
          <w:i/>
          <w:sz w:val="24"/>
        </w:rPr>
        <w:t>campi</w:t>
      </w:r>
      <w:r w:rsidRPr="00A00F64">
        <w:rPr>
          <w:rFonts w:ascii="Times New Roman" w:hAnsi="Times New Roman" w:cs="Times New Roman"/>
          <w:sz w:val="24"/>
        </w:rPr>
        <w:t xml:space="preserve"> da FIOCRUZ, mantendo seus acessos liberados</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sinalizados: escadas de emergência, iluminação de emergência, portas corta-fogo, barras antipânico e áreas de circulação interna (“</w:t>
      </w:r>
      <w:r w:rsidRPr="00A00F64">
        <w:rPr>
          <w:rFonts w:ascii="Times New Roman" w:hAnsi="Times New Roman" w:cs="Times New Roman"/>
          <w:i/>
          <w:sz w:val="24"/>
        </w:rPr>
        <w:t>hall</w:t>
      </w:r>
      <w:r w:rsidRPr="00A00F64">
        <w:rPr>
          <w:rFonts w:ascii="Times New Roman" w:hAnsi="Times New Roman" w:cs="Times New Roman"/>
          <w:sz w:val="24"/>
        </w:rPr>
        <w:t>”, corredores e escadas);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Inspecionar os locais mais propícios às ocorrências de eventos de contingências, nas edificações de sua Área de Atuação ou em edificação específica, conforme o caso, nos </w:t>
      </w:r>
      <w:r w:rsidRPr="00A00F64">
        <w:rPr>
          <w:rFonts w:ascii="Times New Roman" w:hAnsi="Times New Roman" w:cs="Times New Roman"/>
          <w:i/>
          <w:sz w:val="24"/>
        </w:rPr>
        <w:t>campi</w:t>
      </w:r>
      <w:r w:rsidRPr="00A00F64">
        <w:rPr>
          <w:rFonts w:ascii="Times New Roman" w:hAnsi="Times New Roman" w:cs="Times New Roman"/>
          <w:sz w:val="24"/>
        </w:rPr>
        <w:t xml:space="preserve"> da FIOCRUZ, quais sejam: depósitos, arquivos, bibliotecas, almoxarifados, estabelecimentos comensais, dentre outros;</w:t>
      </w:r>
    </w:p>
    <w:p w:rsidR="00A00F64" w:rsidRDefault="00A00F64" w:rsidP="00A00F64">
      <w:pPr>
        <w:pStyle w:val="PargrafodaLista"/>
        <w:rPr>
          <w:rFonts w:ascii="Times New Roman" w:hAnsi="Times New Roman" w:cs="Times New Roman"/>
          <w:sz w:val="24"/>
        </w:rPr>
      </w:pPr>
    </w:p>
    <w:p w:rsidR="00A00F64" w:rsidRDefault="000F52EF" w:rsidP="00A00F64">
      <w:pPr>
        <w:numPr>
          <w:ilvl w:val="3"/>
          <w:numId w:val="41"/>
        </w:numPr>
        <w:jc w:val="both"/>
        <w:rPr>
          <w:rFonts w:ascii="Times New Roman" w:hAnsi="Times New Roman" w:cs="Times New Roman"/>
          <w:sz w:val="24"/>
        </w:rPr>
      </w:pPr>
      <w:r w:rsidRPr="00A00F64">
        <w:rPr>
          <w:rFonts w:ascii="Times New Roman" w:hAnsi="Times New Roman" w:cs="Times New Roman"/>
          <w:sz w:val="24"/>
        </w:rPr>
        <w:t xml:space="preserve">Inventariar, alocar, inspecionar, nas edificações de sua Área de Atuação ou em edificação específica, conforme o caso, nos </w:t>
      </w:r>
      <w:r w:rsidRPr="00A00F64">
        <w:rPr>
          <w:rFonts w:ascii="Times New Roman" w:hAnsi="Times New Roman" w:cs="Times New Roman"/>
          <w:i/>
          <w:sz w:val="24"/>
        </w:rPr>
        <w:t>campi</w:t>
      </w:r>
      <w:r w:rsidRPr="00A00F64">
        <w:rPr>
          <w:rFonts w:ascii="Times New Roman" w:hAnsi="Times New Roman" w:cs="Times New Roman"/>
          <w:sz w:val="24"/>
        </w:rPr>
        <w:t xml:space="preserve"> da FIOCRUZ, mantendo-se atualizado nas metodologias</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táticas de manejo, no sentido de que sejam verificadas as perfeitas condições de uso dos equipamentos de apoio, proteção e combate à contingências, tais como: macas, cadeiras de roda, nível de água nos reservatórios c/manutenção da reserva técnica de combate a incêndio, alarme\central de detecção de incêndio, pressostatos</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registros da rede de “sprinkler”, entorno</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sinalização</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lacre</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carga</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pressão do manômetro dos extintores contra incêndio, registros\rede de hidrantes, automático de acionamento</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sistema de bombas, portas</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vidros</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pinturas</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mangueiras</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esguichos das caixas de incêndio, ligação das mangueiras</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rede de hidrantes</w:t>
      </w:r>
      <w:r w:rsidR="004B1357" w:rsidRPr="00A00F64">
        <w:rPr>
          <w:rFonts w:ascii="Times New Roman" w:hAnsi="Times New Roman" w:cs="Times New Roman"/>
          <w:sz w:val="24"/>
        </w:rPr>
        <w:t xml:space="preserve"> </w:t>
      </w:r>
      <w:r w:rsidRPr="00A00F64">
        <w:rPr>
          <w:rFonts w:ascii="Times New Roman" w:hAnsi="Times New Roman" w:cs="Times New Roman"/>
          <w:sz w:val="24"/>
        </w:rPr>
        <w:t>\</w:t>
      </w:r>
      <w:r w:rsidR="004B1357" w:rsidRPr="00A00F64">
        <w:rPr>
          <w:rFonts w:ascii="Times New Roman" w:hAnsi="Times New Roman" w:cs="Times New Roman"/>
          <w:sz w:val="24"/>
        </w:rPr>
        <w:t xml:space="preserve"> </w:t>
      </w:r>
      <w:r w:rsidRPr="00A00F64">
        <w:rPr>
          <w:rFonts w:ascii="Times New Roman" w:hAnsi="Times New Roman" w:cs="Times New Roman"/>
          <w:sz w:val="24"/>
        </w:rPr>
        <w:t>sistema de bombas de pressurização que alimentam esta rede hidráulica);</w:t>
      </w:r>
    </w:p>
    <w:p w:rsidR="00A00F64" w:rsidRDefault="00A00F64" w:rsidP="00A00F64">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 xml:space="preserve">Inspecionar nas edificações de sua Área de Atuação ou em edificação específica, conforme o caso, nos </w:t>
      </w:r>
      <w:r w:rsidRPr="00673275">
        <w:rPr>
          <w:rFonts w:ascii="Times New Roman" w:hAnsi="Times New Roman" w:cs="Times New Roman"/>
          <w:i/>
          <w:sz w:val="24"/>
        </w:rPr>
        <w:t>campi</w:t>
      </w:r>
      <w:r w:rsidRPr="00673275">
        <w:rPr>
          <w:rFonts w:ascii="Times New Roman" w:hAnsi="Times New Roman" w:cs="Times New Roman"/>
          <w:sz w:val="24"/>
        </w:rPr>
        <w:t xml:space="preserve"> da FIOCRUZ, o quadro central de energia</w:t>
      </w:r>
      <w:r w:rsidR="004B1357" w:rsidRPr="00673275">
        <w:rPr>
          <w:rFonts w:ascii="Times New Roman" w:hAnsi="Times New Roman" w:cs="Times New Roman"/>
          <w:sz w:val="24"/>
        </w:rPr>
        <w:t xml:space="preserve"> </w:t>
      </w:r>
      <w:r w:rsidRPr="00673275">
        <w:rPr>
          <w:rFonts w:ascii="Times New Roman" w:hAnsi="Times New Roman" w:cs="Times New Roman"/>
          <w:sz w:val="24"/>
        </w:rPr>
        <w:t>\</w:t>
      </w:r>
      <w:r w:rsidR="004B1357" w:rsidRPr="00673275">
        <w:rPr>
          <w:rFonts w:ascii="Times New Roman" w:hAnsi="Times New Roman" w:cs="Times New Roman"/>
          <w:sz w:val="24"/>
        </w:rPr>
        <w:t xml:space="preserve"> </w:t>
      </w:r>
      <w:r w:rsidRPr="00673275">
        <w:rPr>
          <w:rFonts w:ascii="Times New Roman" w:hAnsi="Times New Roman" w:cs="Times New Roman"/>
          <w:sz w:val="24"/>
        </w:rPr>
        <w:t>registro de alimentação de gás das edificações, elevadores e seus quadros de comando (cabine</w:t>
      </w:r>
      <w:r w:rsidR="004B1357" w:rsidRPr="00673275">
        <w:rPr>
          <w:rFonts w:ascii="Times New Roman" w:hAnsi="Times New Roman" w:cs="Times New Roman"/>
          <w:sz w:val="24"/>
        </w:rPr>
        <w:t xml:space="preserve"> </w:t>
      </w:r>
      <w:r w:rsidRPr="00673275">
        <w:rPr>
          <w:rFonts w:ascii="Times New Roman" w:hAnsi="Times New Roman" w:cs="Times New Roman"/>
          <w:sz w:val="24"/>
        </w:rPr>
        <w:t>\</w:t>
      </w:r>
      <w:r w:rsidR="004B1357" w:rsidRPr="00673275">
        <w:rPr>
          <w:rFonts w:ascii="Times New Roman" w:hAnsi="Times New Roman" w:cs="Times New Roman"/>
          <w:sz w:val="24"/>
        </w:rPr>
        <w:t xml:space="preserve"> </w:t>
      </w:r>
      <w:r w:rsidRPr="00673275">
        <w:rPr>
          <w:rFonts w:ascii="Times New Roman" w:hAnsi="Times New Roman" w:cs="Times New Roman"/>
          <w:sz w:val="24"/>
        </w:rPr>
        <w:t>portas de elevadores, isolamento de fios</w:t>
      </w:r>
      <w:r w:rsidR="004B1357" w:rsidRPr="00673275">
        <w:rPr>
          <w:rFonts w:ascii="Times New Roman" w:hAnsi="Times New Roman" w:cs="Times New Roman"/>
          <w:sz w:val="24"/>
        </w:rPr>
        <w:t xml:space="preserve"> </w:t>
      </w:r>
      <w:r w:rsidRPr="00673275">
        <w:rPr>
          <w:rFonts w:ascii="Times New Roman" w:hAnsi="Times New Roman" w:cs="Times New Roman"/>
          <w:sz w:val="24"/>
        </w:rPr>
        <w:t>\</w:t>
      </w:r>
      <w:r w:rsidR="004B1357" w:rsidRPr="00673275">
        <w:rPr>
          <w:rFonts w:ascii="Times New Roman" w:hAnsi="Times New Roman" w:cs="Times New Roman"/>
          <w:sz w:val="24"/>
        </w:rPr>
        <w:t xml:space="preserve"> </w:t>
      </w:r>
      <w:r w:rsidRPr="00673275">
        <w:rPr>
          <w:rFonts w:ascii="Times New Roman" w:hAnsi="Times New Roman" w:cs="Times New Roman"/>
          <w:sz w:val="24"/>
        </w:rPr>
        <w:t>cabos, instalações de tomadas</w:t>
      </w:r>
      <w:r w:rsidR="004B1357" w:rsidRPr="00673275">
        <w:rPr>
          <w:rFonts w:ascii="Times New Roman" w:hAnsi="Times New Roman" w:cs="Times New Roman"/>
          <w:sz w:val="24"/>
        </w:rPr>
        <w:t xml:space="preserve"> </w:t>
      </w:r>
      <w:r w:rsidRPr="00673275">
        <w:rPr>
          <w:rFonts w:ascii="Times New Roman" w:hAnsi="Times New Roman" w:cs="Times New Roman"/>
          <w:sz w:val="24"/>
        </w:rPr>
        <w:t>\</w:t>
      </w:r>
      <w:r w:rsidR="004B1357" w:rsidRPr="00673275">
        <w:rPr>
          <w:rFonts w:ascii="Times New Roman" w:hAnsi="Times New Roman" w:cs="Times New Roman"/>
          <w:sz w:val="24"/>
        </w:rPr>
        <w:t xml:space="preserve"> </w:t>
      </w:r>
      <w:r w:rsidRPr="00673275">
        <w:rPr>
          <w:rFonts w:ascii="Times New Roman" w:hAnsi="Times New Roman" w:cs="Times New Roman"/>
          <w:sz w:val="24"/>
        </w:rPr>
        <w:t>interruptores</w:t>
      </w:r>
      <w:r w:rsidR="004B1357" w:rsidRPr="00673275">
        <w:rPr>
          <w:rFonts w:ascii="Times New Roman" w:hAnsi="Times New Roman" w:cs="Times New Roman"/>
          <w:sz w:val="24"/>
        </w:rPr>
        <w:t xml:space="preserve"> </w:t>
      </w:r>
      <w:r w:rsidRPr="00673275">
        <w:rPr>
          <w:rFonts w:ascii="Times New Roman" w:hAnsi="Times New Roman" w:cs="Times New Roman"/>
          <w:sz w:val="24"/>
        </w:rPr>
        <w:t>\</w:t>
      </w:r>
      <w:r w:rsidR="004B1357" w:rsidRPr="00673275">
        <w:rPr>
          <w:rFonts w:ascii="Times New Roman" w:hAnsi="Times New Roman" w:cs="Times New Roman"/>
          <w:sz w:val="24"/>
        </w:rPr>
        <w:t xml:space="preserve"> </w:t>
      </w:r>
      <w:r w:rsidRPr="00673275">
        <w:rPr>
          <w:rFonts w:ascii="Times New Roman" w:hAnsi="Times New Roman" w:cs="Times New Roman"/>
          <w:sz w:val="24"/>
        </w:rPr>
        <w:t>equipamentos, instalações de gás, tubulações de gás carbônico, outros itens que possam oferecer perigo à ocorrência de evento de contingências), devidamente acompanhado das respectivas Fiscalizações quando se tratar de serviço terceirizado ou dos servidores especializados responsáveis pelas redes elétricas</w:t>
      </w:r>
      <w:r w:rsidR="004B1357" w:rsidRPr="00673275">
        <w:rPr>
          <w:rFonts w:ascii="Times New Roman" w:hAnsi="Times New Roman" w:cs="Times New Roman"/>
          <w:sz w:val="24"/>
        </w:rPr>
        <w:t xml:space="preserve"> </w:t>
      </w:r>
      <w:r w:rsidRPr="00673275">
        <w:rPr>
          <w:rFonts w:ascii="Times New Roman" w:hAnsi="Times New Roman" w:cs="Times New Roman"/>
          <w:sz w:val="24"/>
        </w:rPr>
        <w:t>\</w:t>
      </w:r>
      <w:r w:rsidR="004B1357" w:rsidRPr="00673275">
        <w:rPr>
          <w:rFonts w:ascii="Times New Roman" w:hAnsi="Times New Roman" w:cs="Times New Roman"/>
          <w:sz w:val="24"/>
        </w:rPr>
        <w:t xml:space="preserve"> </w:t>
      </w:r>
      <w:r w:rsidRPr="00673275">
        <w:rPr>
          <w:rFonts w:ascii="Times New Roman" w:hAnsi="Times New Roman" w:cs="Times New Roman"/>
          <w:sz w:val="24"/>
        </w:rPr>
        <w:t>gás;</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Informar ao Técnico de Contingências da necessidade de correções</w:t>
      </w:r>
      <w:r w:rsidR="004B1357" w:rsidRPr="00673275">
        <w:rPr>
          <w:rFonts w:ascii="Times New Roman" w:hAnsi="Times New Roman" w:cs="Times New Roman"/>
          <w:sz w:val="24"/>
        </w:rPr>
        <w:t xml:space="preserve"> </w:t>
      </w:r>
      <w:r w:rsidRPr="00673275">
        <w:rPr>
          <w:rFonts w:ascii="Times New Roman" w:hAnsi="Times New Roman" w:cs="Times New Roman"/>
          <w:sz w:val="24"/>
        </w:rPr>
        <w:t>\</w:t>
      </w:r>
      <w:r w:rsidR="004B1357" w:rsidRPr="00673275">
        <w:rPr>
          <w:rFonts w:ascii="Times New Roman" w:hAnsi="Times New Roman" w:cs="Times New Roman"/>
          <w:sz w:val="24"/>
        </w:rPr>
        <w:t xml:space="preserve"> </w:t>
      </w:r>
      <w:r w:rsidRPr="00673275">
        <w:rPr>
          <w:rFonts w:ascii="Times New Roman" w:hAnsi="Times New Roman" w:cs="Times New Roman"/>
          <w:sz w:val="24"/>
        </w:rPr>
        <w:t>manutenções</w:t>
      </w:r>
      <w:r w:rsidR="004B1357" w:rsidRPr="00673275">
        <w:rPr>
          <w:rFonts w:ascii="Times New Roman" w:hAnsi="Times New Roman" w:cs="Times New Roman"/>
          <w:sz w:val="24"/>
        </w:rPr>
        <w:t xml:space="preserve"> </w:t>
      </w:r>
      <w:r w:rsidRPr="00673275">
        <w:rPr>
          <w:rFonts w:ascii="Times New Roman" w:hAnsi="Times New Roman" w:cs="Times New Roman"/>
          <w:sz w:val="24"/>
        </w:rPr>
        <w:t>\</w:t>
      </w:r>
      <w:r w:rsidR="004B1357" w:rsidRPr="00673275">
        <w:rPr>
          <w:rFonts w:ascii="Times New Roman" w:hAnsi="Times New Roman" w:cs="Times New Roman"/>
          <w:sz w:val="24"/>
        </w:rPr>
        <w:t xml:space="preserve"> </w:t>
      </w:r>
      <w:r w:rsidRPr="00673275">
        <w:rPr>
          <w:rFonts w:ascii="Times New Roman" w:hAnsi="Times New Roman" w:cs="Times New Roman"/>
          <w:sz w:val="24"/>
        </w:rPr>
        <w:t>substituições de itens, para a prevenção das contingências;</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 xml:space="preserve">Identificar as necessidades pendentes, nas edificações de sua Área de Atuação ou em edificação específica, conforme o caso, nos </w:t>
      </w:r>
      <w:r w:rsidRPr="00673275">
        <w:rPr>
          <w:rFonts w:ascii="Times New Roman" w:hAnsi="Times New Roman" w:cs="Times New Roman"/>
          <w:i/>
          <w:sz w:val="24"/>
        </w:rPr>
        <w:t>campi</w:t>
      </w:r>
      <w:r w:rsidRPr="00673275">
        <w:rPr>
          <w:rFonts w:ascii="Times New Roman" w:hAnsi="Times New Roman" w:cs="Times New Roman"/>
          <w:sz w:val="24"/>
        </w:rPr>
        <w:t xml:space="preserve"> da FIOCRUZ, de correções</w:t>
      </w:r>
      <w:r w:rsidR="00426AE6" w:rsidRPr="00673275">
        <w:rPr>
          <w:rFonts w:ascii="Times New Roman" w:hAnsi="Times New Roman" w:cs="Times New Roman"/>
          <w:sz w:val="24"/>
        </w:rPr>
        <w:t xml:space="preserve"> </w:t>
      </w:r>
      <w:r w:rsidRPr="00673275">
        <w:rPr>
          <w:rFonts w:ascii="Times New Roman" w:hAnsi="Times New Roman" w:cs="Times New Roman"/>
          <w:sz w:val="24"/>
        </w:rPr>
        <w:t>\</w:t>
      </w:r>
      <w:r w:rsidR="00426AE6" w:rsidRPr="00673275">
        <w:rPr>
          <w:rFonts w:ascii="Times New Roman" w:hAnsi="Times New Roman" w:cs="Times New Roman"/>
          <w:sz w:val="24"/>
        </w:rPr>
        <w:t xml:space="preserve"> </w:t>
      </w:r>
      <w:r w:rsidRPr="00673275">
        <w:rPr>
          <w:rFonts w:ascii="Times New Roman" w:hAnsi="Times New Roman" w:cs="Times New Roman"/>
          <w:sz w:val="24"/>
        </w:rPr>
        <w:t>manutenções prediais: forros</w:t>
      </w:r>
      <w:r w:rsidR="00426AE6" w:rsidRPr="00673275">
        <w:rPr>
          <w:rFonts w:ascii="Times New Roman" w:hAnsi="Times New Roman" w:cs="Times New Roman"/>
          <w:sz w:val="24"/>
        </w:rPr>
        <w:t xml:space="preserve"> </w:t>
      </w:r>
      <w:r w:rsidRPr="00673275">
        <w:rPr>
          <w:rFonts w:ascii="Times New Roman" w:hAnsi="Times New Roman" w:cs="Times New Roman"/>
          <w:sz w:val="24"/>
        </w:rPr>
        <w:t>\</w:t>
      </w:r>
      <w:r w:rsidR="00426AE6" w:rsidRPr="00673275">
        <w:rPr>
          <w:rFonts w:ascii="Times New Roman" w:hAnsi="Times New Roman" w:cs="Times New Roman"/>
          <w:sz w:val="24"/>
        </w:rPr>
        <w:t xml:space="preserve"> </w:t>
      </w:r>
      <w:r w:rsidRPr="00673275">
        <w:rPr>
          <w:rFonts w:ascii="Times New Roman" w:hAnsi="Times New Roman" w:cs="Times New Roman"/>
          <w:sz w:val="24"/>
        </w:rPr>
        <w:t>rebocos pendurados, iluminação de áreas de circulação, etc.; ou de infraestrutura: água</w:t>
      </w:r>
      <w:r w:rsidR="00426AE6" w:rsidRPr="00673275">
        <w:rPr>
          <w:rFonts w:ascii="Times New Roman" w:hAnsi="Times New Roman" w:cs="Times New Roman"/>
          <w:sz w:val="24"/>
        </w:rPr>
        <w:t xml:space="preserve"> </w:t>
      </w:r>
      <w:r w:rsidRPr="00673275">
        <w:rPr>
          <w:rFonts w:ascii="Times New Roman" w:hAnsi="Times New Roman" w:cs="Times New Roman"/>
          <w:sz w:val="24"/>
        </w:rPr>
        <w:t>\</w:t>
      </w:r>
      <w:r w:rsidR="00426AE6" w:rsidRPr="00673275">
        <w:rPr>
          <w:rFonts w:ascii="Times New Roman" w:hAnsi="Times New Roman" w:cs="Times New Roman"/>
          <w:sz w:val="24"/>
        </w:rPr>
        <w:t xml:space="preserve"> </w:t>
      </w:r>
      <w:r w:rsidRPr="00673275">
        <w:rPr>
          <w:rFonts w:ascii="Times New Roman" w:hAnsi="Times New Roman" w:cs="Times New Roman"/>
          <w:sz w:val="24"/>
        </w:rPr>
        <w:t>esgoto, luz</w:t>
      </w:r>
      <w:r w:rsidR="00426AE6" w:rsidRPr="00673275">
        <w:rPr>
          <w:rFonts w:ascii="Times New Roman" w:hAnsi="Times New Roman" w:cs="Times New Roman"/>
          <w:sz w:val="24"/>
        </w:rPr>
        <w:t xml:space="preserve"> </w:t>
      </w:r>
      <w:r w:rsidRPr="00673275">
        <w:rPr>
          <w:rFonts w:ascii="Times New Roman" w:hAnsi="Times New Roman" w:cs="Times New Roman"/>
          <w:sz w:val="24"/>
        </w:rPr>
        <w:t>\</w:t>
      </w:r>
      <w:r w:rsidR="00426AE6" w:rsidRPr="00673275">
        <w:rPr>
          <w:rFonts w:ascii="Times New Roman" w:hAnsi="Times New Roman" w:cs="Times New Roman"/>
          <w:sz w:val="24"/>
        </w:rPr>
        <w:t xml:space="preserve"> </w:t>
      </w:r>
      <w:r w:rsidRPr="00673275">
        <w:rPr>
          <w:rFonts w:ascii="Times New Roman" w:hAnsi="Times New Roman" w:cs="Times New Roman"/>
          <w:sz w:val="24"/>
        </w:rPr>
        <w:t>força, gás, telecomunicações e informática (cabos soltos ou com ligação improvisada, tomadas</w:t>
      </w:r>
      <w:r w:rsidR="00426AE6" w:rsidRPr="00673275">
        <w:rPr>
          <w:rFonts w:ascii="Times New Roman" w:hAnsi="Times New Roman" w:cs="Times New Roman"/>
          <w:sz w:val="24"/>
        </w:rPr>
        <w:t xml:space="preserve"> </w:t>
      </w:r>
      <w:r w:rsidRPr="00673275">
        <w:rPr>
          <w:rFonts w:ascii="Times New Roman" w:hAnsi="Times New Roman" w:cs="Times New Roman"/>
          <w:sz w:val="24"/>
        </w:rPr>
        <w:t>\</w:t>
      </w:r>
      <w:r w:rsidR="00426AE6" w:rsidRPr="00673275">
        <w:rPr>
          <w:rFonts w:ascii="Times New Roman" w:hAnsi="Times New Roman" w:cs="Times New Roman"/>
          <w:sz w:val="24"/>
        </w:rPr>
        <w:t xml:space="preserve"> </w:t>
      </w:r>
      <w:r w:rsidRPr="00673275">
        <w:rPr>
          <w:rFonts w:ascii="Times New Roman" w:hAnsi="Times New Roman" w:cs="Times New Roman"/>
          <w:sz w:val="24"/>
        </w:rPr>
        <w:t>equipamentos instalados inadequadamente, materiais inflamáveis em locais inadequados, ruído excessivo em reatores</w:t>
      </w:r>
      <w:r w:rsidR="00426AE6" w:rsidRPr="00673275">
        <w:rPr>
          <w:rFonts w:ascii="Times New Roman" w:hAnsi="Times New Roman" w:cs="Times New Roman"/>
          <w:sz w:val="24"/>
        </w:rPr>
        <w:t xml:space="preserve"> </w:t>
      </w:r>
      <w:r w:rsidRPr="00673275">
        <w:rPr>
          <w:rFonts w:ascii="Times New Roman" w:hAnsi="Times New Roman" w:cs="Times New Roman"/>
          <w:sz w:val="24"/>
        </w:rPr>
        <w:t>\</w:t>
      </w:r>
      <w:r w:rsidR="00426AE6" w:rsidRPr="00673275">
        <w:rPr>
          <w:rFonts w:ascii="Times New Roman" w:hAnsi="Times New Roman" w:cs="Times New Roman"/>
          <w:sz w:val="24"/>
        </w:rPr>
        <w:t xml:space="preserve"> </w:t>
      </w:r>
      <w:r w:rsidRPr="00673275">
        <w:rPr>
          <w:rFonts w:ascii="Times New Roman" w:hAnsi="Times New Roman" w:cs="Times New Roman"/>
          <w:sz w:val="24"/>
        </w:rPr>
        <w:t>equipamentos</w:t>
      </w:r>
      <w:r w:rsidR="00426AE6" w:rsidRPr="00673275">
        <w:rPr>
          <w:rFonts w:ascii="Times New Roman" w:hAnsi="Times New Roman" w:cs="Times New Roman"/>
          <w:sz w:val="24"/>
        </w:rPr>
        <w:t xml:space="preserve"> </w:t>
      </w:r>
      <w:r w:rsidRPr="00673275">
        <w:rPr>
          <w:rFonts w:ascii="Times New Roman" w:hAnsi="Times New Roman" w:cs="Times New Roman"/>
          <w:sz w:val="24"/>
        </w:rPr>
        <w:t>\</w:t>
      </w:r>
      <w:r w:rsidR="00426AE6" w:rsidRPr="00673275">
        <w:rPr>
          <w:rFonts w:ascii="Times New Roman" w:hAnsi="Times New Roman" w:cs="Times New Roman"/>
          <w:sz w:val="24"/>
        </w:rPr>
        <w:t xml:space="preserve"> </w:t>
      </w:r>
      <w:r w:rsidRPr="00673275">
        <w:rPr>
          <w:rFonts w:ascii="Times New Roman" w:hAnsi="Times New Roman" w:cs="Times New Roman"/>
          <w:sz w:val="24"/>
        </w:rPr>
        <w:t>quadros de energia elétrica, reparos apenas com estudo prévio nas instalações de gás, reparos de infiltrações nos reservatórios de água, outros itens que possam oferecer perigo à ocorrência de evento de contingências);</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Informar ao Técnico de Contingências da necessidade de correções</w:t>
      </w:r>
      <w:r w:rsidR="00426AE6" w:rsidRPr="00673275">
        <w:rPr>
          <w:rFonts w:ascii="Times New Roman" w:hAnsi="Times New Roman" w:cs="Times New Roman"/>
          <w:sz w:val="24"/>
        </w:rPr>
        <w:t xml:space="preserve"> </w:t>
      </w:r>
      <w:r w:rsidRPr="00673275">
        <w:rPr>
          <w:rFonts w:ascii="Times New Roman" w:hAnsi="Times New Roman" w:cs="Times New Roman"/>
          <w:sz w:val="24"/>
        </w:rPr>
        <w:t>\</w:t>
      </w:r>
      <w:r w:rsidR="00426AE6" w:rsidRPr="00673275">
        <w:rPr>
          <w:rFonts w:ascii="Times New Roman" w:hAnsi="Times New Roman" w:cs="Times New Roman"/>
          <w:sz w:val="24"/>
        </w:rPr>
        <w:t xml:space="preserve"> </w:t>
      </w:r>
      <w:r w:rsidRPr="00673275">
        <w:rPr>
          <w:rFonts w:ascii="Times New Roman" w:hAnsi="Times New Roman" w:cs="Times New Roman"/>
          <w:sz w:val="24"/>
        </w:rPr>
        <w:t>manutenções prediais ou de infraestrutura, para a prevenção das contingências;</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 xml:space="preserve">Inspecionar as condições dos ambientes, nas edificações de sua Área de Atuação ou em edificação específica, conforme o caso, nos </w:t>
      </w:r>
      <w:r w:rsidRPr="00673275">
        <w:rPr>
          <w:rFonts w:ascii="Times New Roman" w:hAnsi="Times New Roman" w:cs="Times New Roman"/>
          <w:i/>
          <w:sz w:val="24"/>
        </w:rPr>
        <w:t>campi</w:t>
      </w:r>
      <w:r w:rsidRPr="00673275">
        <w:rPr>
          <w:rFonts w:ascii="Times New Roman" w:hAnsi="Times New Roman" w:cs="Times New Roman"/>
          <w:sz w:val="24"/>
        </w:rPr>
        <w:t xml:space="preserve"> da FIOCRUZ, após o expediente normal;</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Encerrado o expediente normal ou atividade extraordinária na edificação, deverá se apresentar ao Técnico de Contingências a fim de ser incluído no apoio aos postos móveis;</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Informar ao Técnico de Contingências as anormalidades, para a prevenção das contingências;</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 xml:space="preserve">Impedir, na medida do possível, da ocorrência dos diversos eventos iminentes de contingências, nas edificações de sua Área de Atuação ou em edificação específica, conforme o caso, nos </w:t>
      </w:r>
      <w:r w:rsidRPr="00673275">
        <w:rPr>
          <w:rFonts w:ascii="Times New Roman" w:hAnsi="Times New Roman" w:cs="Times New Roman"/>
          <w:i/>
          <w:sz w:val="24"/>
        </w:rPr>
        <w:t>campi</w:t>
      </w:r>
      <w:r w:rsidRPr="00673275">
        <w:rPr>
          <w:rFonts w:ascii="Times New Roman" w:hAnsi="Times New Roman" w:cs="Times New Roman"/>
          <w:sz w:val="24"/>
        </w:rPr>
        <w:t xml:space="preserve"> da FIOCRUZ;</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Acionar as Autoridades Públicas especializadas locais;</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Apoiar as Autoridades Públicas especializadas locais, quando da sua chegada, no sentido de fornecer a conjuntura da contingência impedida, bem como, viabilizar o rápido e fácil acesso aos dispositivos de prevenção</w:t>
      </w:r>
      <w:r w:rsidR="00426AE6" w:rsidRPr="00673275">
        <w:rPr>
          <w:rFonts w:ascii="Times New Roman" w:hAnsi="Times New Roman" w:cs="Times New Roman"/>
          <w:sz w:val="24"/>
        </w:rPr>
        <w:t xml:space="preserve"> </w:t>
      </w:r>
      <w:r w:rsidRPr="00673275">
        <w:rPr>
          <w:rFonts w:ascii="Times New Roman" w:hAnsi="Times New Roman" w:cs="Times New Roman"/>
          <w:sz w:val="24"/>
        </w:rPr>
        <w:t>\</w:t>
      </w:r>
      <w:r w:rsidR="00426AE6" w:rsidRPr="00673275">
        <w:rPr>
          <w:rFonts w:ascii="Times New Roman" w:hAnsi="Times New Roman" w:cs="Times New Roman"/>
          <w:sz w:val="24"/>
        </w:rPr>
        <w:t xml:space="preserve"> </w:t>
      </w:r>
      <w:r w:rsidRPr="00673275">
        <w:rPr>
          <w:rFonts w:ascii="Times New Roman" w:hAnsi="Times New Roman" w:cs="Times New Roman"/>
          <w:sz w:val="24"/>
        </w:rPr>
        <w:t>segurança disponíveis;</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lastRenderedPageBreak/>
        <w:t>Informar ao Técnico de Contingências o andamento do evento de contingência impedido;</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 xml:space="preserve">Após o controle da situação, informar através de Relatório ao Técnico de Contingências, todos os eventos de contingências cuja ocorrência </w:t>
      </w:r>
      <w:r w:rsidR="00426AE6" w:rsidRPr="00673275">
        <w:rPr>
          <w:rFonts w:ascii="Times New Roman" w:hAnsi="Times New Roman" w:cs="Times New Roman"/>
          <w:sz w:val="24"/>
        </w:rPr>
        <w:t xml:space="preserve">se </w:t>
      </w:r>
      <w:r w:rsidRPr="00673275">
        <w:rPr>
          <w:rFonts w:ascii="Times New Roman" w:hAnsi="Times New Roman" w:cs="Times New Roman"/>
          <w:sz w:val="24"/>
        </w:rPr>
        <w:t>conseguiu impedir;</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 xml:space="preserve">Combater, na medida do possível, a ocorrência dos diversos eventos de contingências, nas edificações de sua Área de Atuação ou em edificação específica, conforme o caso, nos </w:t>
      </w:r>
      <w:r w:rsidRPr="00673275">
        <w:rPr>
          <w:rFonts w:ascii="Times New Roman" w:hAnsi="Times New Roman" w:cs="Times New Roman"/>
          <w:i/>
          <w:sz w:val="24"/>
        </w:rPr>
        <w:t>campi</w:t>
      </w:r>
      <w:r w:rsidRPr="00673275">
        <w:rPr>
          <w:rFonts w:ascii="Times New Roman" w:hAnsi="Times New Roman" w:cs="Times New Roman"/>
          <w:sz w:val="24"/>
        </w:rPr>
        <w:t xml:space="preserve"> da FIOCRUZ;</w:t>
      </w:r>
    </w:p>
    <w:p w:rsidR="00673275" w:rsidRDefault="00673275" w:rsidP="00673275">
      <w:pPr>
        <w:pStyle w:val="PargrafodaLista"/>
        <w:rPr>
          <w:rFonts w:ascii="Times New Roman" w:hAnsi="Times New Roman" w:cs="Times New Roman"/>
          <w:sz w:val="24"/>
        </w:rPr>
      </w:pPr>
    </w:p>
    <w:p w:rsidR="00673275" w:rsidRDefault="00426AE6"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Prestar o primeiro socorro (SBV</w:t>
      </w:r>
      <w:r w:rsidR="000F52EF" w:rsidRPr="00673275">
        <w:rPr>
          <w:rFonts w:ascii="Times New Roman" w:hAnsi="Times New Roman" w:cs="Times New Roman"/>
          <w:sz w:val="24"/>
        </w:rPr>
        <w:t>), às vitimas dos diversos eventos de contingências ocorridas, acionando as Autoridades Públicas especializadas locais;</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Apoiar as Autoridades Públicas especializadas locais, quando da sua chegada, no sentido de fornecer a conjuntura da contingência ocorrida, bem como, viabilizar o rápido e fácil acesso aos dispositivos de prevenção</w:t>
      </w:r>
      <w:r w:rsidR="00426AE6" w:rsidRPr="00673275">
        <w:rPr>
          <w:rFonts w:ascii="Times New Roman" w:hAnsi="Times New Roman" w:cs="Times New Roman"/>
          <w:sz w:val="24"/>
        </w:rPr>
        <w:t xml:space="preserve"> </w:t>
      </w:r>
      <w:r w:rsidRPr="00673275">
        <w:rPr>
          <w:rFonts w:ascii="Times New Roman" w:hAnsi="Times New Roman" w:cs="Times New Roman"/>
          <w:sz w:val="24"/>
        </w:rPr>
        <w:t>\</w:t>
      </w:r>
      <w:r w:rsidR="00426AE6" w:rsidRPr="00673275">
        <w:rPr>
          <w:rFonts w:ascii="Times New Roman" w:hAnsi="Times New Roman" w:cs="Times New Roman"/>
          <w:sz w:val="24"/>
        </w:rPr>
        <w:t xml:space="preserve"> </w:t>
      </w:r>
      <w:r w:rsidRPr="00673275">
        <w:rPr>
          <w:rFonts w:ascii="Times New Roman" w:hAnsi="Times New Roman" w:cs="Times New Roman"/>
          <w:sz w:val="24"/>
        </w:rPr>
        <w:t>segurança disponíveis;</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Informar ao Técnico de Contingências o andamento do evento de contingência ocorrido;</w:t>
      </w:r>
    </w:p>
    <w:p w:rsidR="00673275" w:rsidRDefault="00673275" w:rsidP="00673275">
      <w:pPr>
        <w:pStyle w:val="PargrafodaLista"/>
        <w:rPr>
          <w:rFonts w:ascii="Times New Roman" w:hAnsi="Times New Roman" w:cs="Times New Roman"/>
          <w:sz w:val="24"/>
        </w:rPr>
      </w:pPr>
    </w:p>
    <w:p w:rsidR="00673275"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Após o controle da situação, informar através de Relatório ao Técnico de Contingências, todos os eventos de contingências ocorridos e aqueles cuja ocorrência conseguiu-se impedir;</w:t>
      </w:r>
    </w:p>
    <w:p w:rsidR="00673275" w:rsidRDefault="00673275" w:rsidP="00673275">
      <w:pPr>
        <w:pStyle w:val="PargrafodaLista"/>
        <w:rPr>
          <w:rFonts w:ascii="Times New Roman" w:hAnsi="Times New Roman" w:cs="Times New Roman"/>
          <w:sz w:val="24"/>
        </w:rPr>
      </w:pPr>
    </w:p>
    <w:p w:rsidR="00E870DE" w:rsidRDefault="000F52EF" w:rsidP="00A66AF5">
      <w:pPr>
        <w:numPr>
          <w:ilvl w:val="3"/>
          <w:numId w:val="41"/>
        </w:numPr>
        <w:jc w:val="both"/>
        <w:rPr>
          <w:rFonts w:ascii="Times New Roman" w:hAnsi="Times New Roman" w:cs="Times New Roman"/>
          <w:sz w:val="24"/>
        </w:rPr>
      </w:pPr>
      <w:r w:rsidRPr="00673275">
        <w:rPr>
          <w:rFonts w:ascii="Times New Roman" w:hAnsi="Times New Roman" w:cs="Times New Roman"/>
          <w:sz w:val="24"/>
        </w:rPr>
        <w:t>Registrar através de Livro de Ocorrências ou de sistema informatizado, conforme o caso, das normalidades</w:t>
      </w:r>
      <w:r w:rsidR="00426AE6" w:rsidRPr="00673275">
        <w:rPr>
          <w:rFonts w:ascii="Times New Roman" w:hAnsi="Times New Roman" w:cs="Times New Roman"/>
          <w:sz w:val="24"/>
        </w:rPr>
        <w:t xml:space="preserve"> </w:t>
      </w:r>
      <w:r w:rsidRPr="00673275">
        <w:rPr>
          <w:rFonts w:ascii="Times New Roman" w:hAnsi="Times New Roman" w:cs="Times New Roman"/>
          <w:sz w:val="24"/>
        </w:rPr>
        <w:t>\</w:t>
      </w:r>
      <w:r w:rsidR="00426AE6" w:rsidRPr="00673275">
        <w:rPr>
          <w:rFonts w:ascii="Times New Roman" w:hAnsi="Times New Roman" w:cs="Times New Roman"/>
          <w:sz w:val="24"/>
        </w:rPr>
        <w:t xml:space="preserve"> </w:t>
      </w:r>
      <w:r w:rsidRPr="00673275">
        <w:rPr>
          <w:rFonts w:ascii="Times New Roman" w:hAnsi="Times New Roman" w:cs="Times New Roman"/>
          <w:sz w:val="24"/>
        </w:rPr>
        <w:t>anormalidades</w:t>
      </w:r>
      <w:r w:rsidR="00426AE6" w:rsidRPr="00673275">
        <w:rPr>
          <w:rFonts w:ascii="Times New Roman" w:hAnsi="Times New Roman" w:cs="Times New Roman"/>
          <w:sz w:val="24"/>
        </w:rPr>
        <w:t xml:space="preserve"> </w:t>
      </w:r>
      <w:r w:rsidRPr="00673275">
        <w:rPr>
          <w:rFonts w:ascii="Times New Roman" w:hAnsi="Times New Roman" w:cs="Times New Roman"/>
          <w:sz w:val="24"/>
        </w:rPr>
        <w:t>\</w:t>
      </w:r>
      <w:r w:rsidR="00426AE6" w:rsidRPr="00673275">
        <w:rPr>
          <w:rFonts w:ascii="Times New Roman" w:hAnsi="Times New Roman" w:cs="Times New Roman"/>
          <w:sz w:val="24"/>
        </w:rPr>
        <w:t xml:space="preserve"> </w:t>
      </w:r>
      <w:r w:rsidRPr="00673275">
        <w:rPr>
          <w:rFonts w:ascii="Times New Roman" w:hAnsi="Times New Roman" w:cs="Times New Roman"/>
          <w:sz w:val="24"/>
        </w:rPr>
        <w:t xml:space="preserve">empecilhos ou outros episódios ocorridos nos </w:t>
      </w:r>
      <w:r w:rsidRPr="00673275">
        <w:rPr>
          <w:rFonts w:ascii="Times New Roman" w:hAnsi="Times New Roman" w:cs="Times New Roman"/>
          <w:i/>
          <w:sz w:val="24"/>
        </w:rPr>
        <w:t>campi</w:t>
      </w:r>
      <w:r w:rsidRPr="00673275">
        <w:rPr>
          <w:rFonts w:ascii="Times New Roman" w:hAnsi="Times New Roman" w:cs="Times New Roman"/>
          <w:sz w:val="24"/>
        </w:rPr>
        <w:t xml:space="preserve"> da FIOCRUZ ou em edificação específica, conforme o caso, que o Técnico de </w:t>
      </w:r>
      <w:r w:rsidR="00E870DE" w:rsidRPr="00673275">
        <w:rPr>
          <w:rFonts w:ascii="Times New Roman" w:hAnsi="Times New Roman" w:cs="Times New Roman"/>
          <w:sz w:val="24"/>
        </w:rPr>
        <w:t>Contingências julgou pertinente.</w:t>
      </w:r>
    </w:p>
    <w:p w:rsidR="00F95788" w:rsidRDefault="00F95788" w:rsidP="00F95788">
      <w:pPr>
        <w:pStyle w:val="PargrafodaLista"/>
        <w:rPr>
          <w:rFonts w:ascii="Times New Roman" w:hAnsi="Times New Roman" w:cs="Times New Roman"/>
          <w:sz w:val="24"/>
        </w:rPr>
      </w:pPr>
    </w:p>
    <w:p w:rsidR="00F95788" w:rsidRDefault="00F95788" w:rsidP="00F95788">
      <w:pPr>
        <w:ind w:left="1800"/>
        <w:jc w:val="both"/>
        <w:rPr>
          <w:rFonts w:ascii="Times New Roman" w:hAnsi="Times New Roman" w:cs="Times New Roman"/>
          <w:sz w:val="24"/>
        </w:rPr>
      </w:pPr>
    </w:p>
    <w:p w:rsidR="00F95788" w:rsidRDefault="00F95788" w:rsidP="00F95788">
      <w:pPr>
        <w:ind w:left="1800"/>
        <w:jc w:val="both"/>
        <w:rPr>
          <w:rFonts w:ascii="Times New Roman" w:hAnsi="Times New Roman" w:cs="Times New Roman"/>
          <w:sz w:val="24"/>
        </w:rPr>
      </w:pPr>
    </w:p>
    <w:p w:rsidR="00F95788" w:rsidRDefault="00F95788" w:rsidP="00F95788">
      <w:pPr>
        <w:ind w:left="1800"/>
        <w:jc w:val="both"/>
        <w:rPr>
          <w:rFonts w:ascii="Times New Roman" w:hAnsi="Times New Roman" w:cs="Times New Roman"/>
          <w:sz w:val="24"/>
        </w:rPr>
      </w:pPr>
    </w:p>
    <w:p w:rsidR="00F95788" w:rsidRDefault="00F95788" w:rsidP="00F95788">
      <w:pPr>
        <w:ind w:left="1800"/>
        <w:jc w:val="both"/>
        <w:rPr>
          <w:rFonts w:ascii="Times New Roman" w:hAnsi="Times New Roman" w:cs="Times New Roman"/>
          <w:sz w:val="24"/>
        </w:rPr>
      </w:pPr>
    </w:p>
    <w:p w:rsidR="00F95788" w:rsidRDefault="00F95788" w:rsidP="00F95788">
      <w:pPr>
        <w:ind w:left="1800"/>
        <w:jc w:val="both"/>
        <w:rPr>
          <w:rFonts w:ascii="Times New Roman" w:hAnsi="Times New Roman" w:cs="Times New Roman"/>
          <w:sz w:val="24"/>
        </w:rPr>
      </w:pPr>
    </w:p>
    <w:p w:rsidR="00F95788" w:rsidRDefault="00F95788" w:rsidP="00F95788">
      <w:pPr>
        <w:ind w:left="1800"/>
        <w:jc w:val="both"/>
        <w:rPr>
          <w:rFonts w:ascii="Times New Roman" w:hAnsi="Times New Roman" w:cs="Times New Roman"/>
          <w:sz w:val="24"/>
        </w:rPr>
      </w:pPr>
    </w:p>
    <w:p w:rsidR="00F95788" w:rsidRDefault="00F95788" w:rsidP="00F95788">
      <w:pPr>
        <w:ind w:left="1800"/>
        <w:jc w:val="both"/>
        <w:rPr>
          <w:rFonts w:ascii="Times New Roman" w:hAnsi="Times New Roman" w:cs="Times New Roman"/>
          <w:sz w:val="24"/>
        </w:rPr>
      </w:pPr>
    </w:p>
    <w:p w:rsidR="00EF2C09" w:rsidRDefault="00EF2C09" w:rsidP="00F95788">
      <w:pPr>
        <w:ind w:left="1800"/>
        <w:jc w:val="both"/>
        <w:rPr>
          <w:rFonts w:ascii="Times New Roman" w:hAnsi="Times New Roman" w:cs="Times New Roman"/>
          <w:sz w:val="24"/>
        </w:rPr>
      </w:pPr>
    </w:p>
    <w:p w:rsidR="00EF2C09" w:rsidRDefault="00EF2C09" w:rsidP="00F95788">
      <w:pPr>
        <w:ind w:left="1800"/>
        <w:jc w:val="both"/>
        <w:rPr>
          <w:rFonts w:ascii="Times New Roman" w:hAnsi="Times New Roman" w:cs="Times New Roman"/>
          <w:sz w:val="24"/>
        </w:rPr>
      </w:pPr>
    </w:p>
    <w:p w:rsidR="00EF2C09" w:rsidRDefault="00EF2C09" w:rsidP="00F95788">
      <w:pPr>
        <w:ind w:left="1800"/>
        <w:jc w:val="both"/>
        <w:rPr>
          <w:rFonts w:ascii="Times New Roman" w:hAnsi="Times New Roman" w:cs="Times New Roman"/>
          <w:sz w:val="24"/>
        </w:rPr>
      </w:pPr>
    </w:p>
    <w:p w:rsidR="00EF2C09" w:rsidRDefault="00EF2C09" w:rsidP="00F95788">
      <w:pPr>
        <w:ind w:left="1800"/>
        <w:jc w:val="both"/>
        <w:rPr>
          <w:rFonts w:ascii="Times New Roman" w:hAnsi="Times New Roman" w:cs="Times New Roman"/>
          <w:sz w:val="24"/>
        </w:rPr>
      </w:pPr>
    </w:p>
    <w:p w:rsidR="00EF2C09" w:rsidRDefault="00EF2C09" w:rsidP="00F95788">
      <w:pPr>
        <w:ind w:left="1800"/>
        <w:jc w:val="both"/>
        <w:rPr>
          <w:rFonts w:ascii="Times New Roman" w:hAnsi="Times New Roman" w:cs="Times New Roman"/>
          <w:sz w:val="24"/>
        </w:rPr>
      </w:pPr>
    </w:p>
    <w:p w:rsidR="00EF2C09" w:rsidRDefault="00EF2C09" w:rsidP="00F95788">
      <w:pPr>
        <w:ind w:left="1800"/>
        <w:jc w:val="both"/>
        <w:rPr>
          <w:rFonts w:ascii="Times New Roman" w:hAnsi="Times New Roman" w:cs="Times New Roman"/>
          <w:sz w:val="24"/>
        </w:rPr>
      </w:pPr>
    </w:p>
    <w:p w:rsidR="00EF2C09" w:rsidRDefault="00EF2C09" w:rsidP="00F95788">
      <w:pPr>
        <w:ind w:left="1800"/>
        <w:jc w:val="both"/>
        <w:rPr>
          <w:rFonts w:ascii="Times New Roman" w:hAnsi="Times New Roman" w:cs="Times New Roman"/>
          <w:sz w:val="24"/>
        </w:rPr>
      </w:pPr>
    </w:p>
    <w:p w:rsidR="00EF2C09" w:rsidRDefault="00EF2C09" w:rsidP="00F95788">
      <w:pPr>
        <w:ind w:left="1800"/>
        <w:jc w:val="both"/>
        <w:rPr>
          <w:rFonts w:ascii="Times New Roman" w:hAnsi="Times New Roman" w:cs="Times New Roman"/>
          <w:sz w:val="24"/>
        </w:rPr>
      </w:pPr>
    </w:p>
    <w:p w:rsidR="00EF2C09" w:rsidRDefault="00EF2C09" w:rsidP="00F95788">
      <w:pPr>
        <w:ind w:left="1800"/>
        <w:jc w:val="both"/>
        <w:rPr>
          <w:rFonts w:ascii="Times New Roman" w:hAnsi="Times New Roman" w:cs="Times New Roman"/>
          <w:sz w:val="24"/>
        </w:rPr>
      </w:pPr>
    </w:p>
    <w:p w:rsidR="00EF2C09" w:rsidRDefault="00EF2C09" w:rsidP="00F95788">
      <w:pPr>
        <w:ind w:left="1800"/>
        <w:jc w:val="both"/>
        <w:rPr>
          <w:rFonts w:ascii="Times New Roman" w:hAnsi="Times New Roman" w:cs="Times New Roman"/>
          <w:sz w:val="24"/>
        </w:rPr>
      </w:pPr>
    </w:p>
    <w:p w:rsidR="00EF2C09" w:rsidRDefault="00EF2C09" w:rsidP="00F95788">
      <w:pPr>
        <w:ind w:left="1800"/>
        <w:jc w:val="both"/>
        <w:rPr>
          <w:rFonts w:ascii="Times New Roman" w:hAnsi="Times New Roman" w:cs="Times New Roman"/>
          <w:sz w:val="24"/>
        </w:rPr>
      </w:pPr>
    </w:p>
    <w:p w:rsidR="00EF2C09" w:rsidRDefault="00EF2C09" w:rsidP="00F95788">
      <w:pPr>
        <w:ind w:left="1800"/>
        <w:jc w:val="both"/>
        <w:rPr>
          <w:rFonts w:ascii="Times New Roman" w:hAnsi="Times New Roman" w:cs="Times New Roman"/>
          <w:sz w:val="24"/>
        </w:rPr>
      </w:pPr>
    </w:p>
    <w:p w:rsidR="00F95788" w:rsidRDefault="00F95788" w:rsidP="00F95788">
      <w:pPr>
        <w:ind w:left="1800"/>
        <w:jc w:val="both"/>
        <w:rPr>
          <w:rFonts w:ascii="Times New Roman" w:hAnsi="Times New Roman" w:cs="Times New Roman"/>
          <w:sz w:val="24"/>
        </w:rPr>
      </w:pPr>
    </w:p>
    <w:p w:rsidR="00F95788" w:rsidRDefault="00F95788" w:rsidP="00F95788">
      <w:pPr>
        <w:ind w:left="1800"/>
        <w:jc w:val="both"/>
        <w:rPr>
          <w:rFonts w:ascii="Times New Roman" w:hAnsi="Times New Roman" w:cs="Times New Roman"/>
          <w:sz w:val="24"/>
        </w:rPr>
      </w:pPr>
    </w:p>
    <w:p w:rsidR="00F95788" w:rsidRDefault="00F95788" w:rsidP="00F95788">
      <w:pPr>
        <w:ind w:left="1800"/>
        <w:jc w:val="both"/>
        <w:rPr>
          <w:rFonts w:ascii="Times New Roman" w:hAnsi="Times New Roman" w:cs="Times New Roman"/>
          <w:sz w:val="24"/>
        </w:rPr>
      </w:pPr>
    </w:p>
    <w:p w:rsidR="00F95788" w:rsidRDefault="00F95788" w:rsidP="00F95788">
      <w:pPr>
        <w:ind w:left="1800"/>
        <w:jc w:val="both"/>
        <w:rPr>
          <w:rFonts w:ascii="Times New Roman" w:hAnsi="Times New Roman" w:cs="Times New Roman"/>
          <w:sz w:val="24"/>
        </w:rPr>
      </w:pPr>
    </w:p>
    <w:p w:rsidR="00F95788" w:rsidRPr="00673275" w:rsidRDefault="00F95788" w:rsidP="00F95788">
      <w:pPr>
        <w:ind w:left="1800"/>
        <w:jc w:val="both"/>
        <w:rPr>
          <w:rFonts w:ascii="Times New Roman" w:hAnsi="Times New Roman" w:cs="Times New Roman"/>
          <w:sz w:val="24"/>
        </w:rPr>
      </w:pPr>
    </w:p>
    <w:p w:rsidR="001275A9" w:rsidRDefault="001275A9" w:rsidP="00987977">
      <w:pPr>
        <w:jc w:val="both"/>
        <w:rPr>
          <w:rFonts w:ascii="Times New Roman" w:hAnsi="Times New Roman" w:cs="Times New Roman"/>
          <w:sz w:val="24"/>
        </w:rPr>
      </w:pPr>
    </w:p>
    <w:p w:rsidR="00447038" w:rsidRPr="00E325BC" w:rsidRDefault="000F52EF" w:rsidP="00E325BC">
      <w:pPr>
        <w:pStyle w:val="PargrafodaLista"/>
        <w:numPr>
          <w:ilvl w:val="1"/>
          <w:numId w:val="41"/>
        </w:numPr>
        <w:jc w:val="both"/>
        <w:rPr>
          <w:rFonts w:ascii="Times New Roman" w:hAnsi="Times New Roman" w:cs="Times New Roman"/>
          <w:iCs/>
          <w:sz w:val="24"/>
        </w:rPr>
      </w:pPr>
      <w:r w:rsidRPr="00E325BC">
        <w:rPr>
          <w:rFonts w:ascii="Times New Roman" w:hAnsi="Times New Roman" w:cs="Times New Roman"/>
          <w:sz w:val="24"/>
        </w:rPr>
        <w:t>LOCAL E HORÁRIO DOS POSTOS DE SERVIÇO</w:t>
      </w:r>
      <w:r w:rsidRPr="00E325BC">
        <w:rPr>
          <w:rFonts w:ascii="Times New Roman" w:hAnsi="Times New Roman" w:cs="Times New Roman"/>
          <w:iCs/>
          <w:sz w:val="24"/>
        </w:rPr>
        <w:t>:</w:t>
      </w:r>
    </w:p>
    <w:p w:rsidR="00E325BC" w:rsidRPr="00E325BC" w:rsidRDefault="00E325BC" w:rsidP="00E325BC">
      <w:pPr>
        <w:pStyle w:val="PargrafodaLista"/>
        <w:ind w:left="1080"/>
        <w:jc w:val="both"/>
        <w:rPr>
          <w:rFonts w:ascii="Times New Roman" w:hAnsi="Times New Roman" w:cs="Times New Roman"/>
          <w:iCs/>
          <w:sz w:val="24"/>
        </w:rPr>
      </w:pPr>
    </w:p>
    <w:tbl>
      <w:tblPr>
        <w:tblW w:w="11415" w:type="dxa"/>
        <w:tblInd w:w="-1139" w:type="dxa"/>
        <w:tblLayout w:type="fixed"/>
        <w:tblCellMar>
          <w:left w:w="70" w:type="dxa"/>
          <w:right w:w="70" w:type="dxa"/>
        </w:tblCellMar>
        <w:tblLook w:val="04A0" w:firstRow="1" w:lastRow="0" w:firstColumn="1" w:lastColumn="0" w:noHBand="0" w:noVBand="1"/>
      </w:tblPr>
      <w:tblGrid>
        <w:gridCol w:w="283"/>
        <w:gridCol w:w="2486"/>
        <w:gridCol w:w="2334"/>
        <w:gridCol w:w="642"/>
        <w:gridCol w:w="1701"/>
        <w:gridCol w:w="993"/>
        <w:gridCol w:w="2976"/>
      </w:tblGrid>
      <w:tr w:rsidR="00447038" w:rsidRPr="00EF2C09" w:rsidTr="0099557B">
        <w:trPr>
          <w:trHeight w:val="346"/>
        </w:trPr>
        <w:tc>
          <w:tcPr>
            <w:tcW w:w="11415"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447038" w:rsidRPr="00EF2C09" w:rsidRDefault="00447038" w:rsidP="00A66AF5">
            <w:pPr>
              <w:jc w:val="center"/>
              <w:rPr>
                <w:rFonts w:ascii="Times New Roman" w:hAnsi="Times New Roman" w:cs="Times New Roman"/>
                <w:sz w:val="16"/>
                <w:szCs w:val="16"/>
              </w:rPr>
            </w:pPr>
            <w:r w:rsidRPr="00EF2C09">
              <w:rPr>
                <w:rFonts w:ascii="Times New Roman" w:hAnsi="Times New Roman" w:cs="Times New Roman"/>
                <w:sz w:val="16"/>
                <w:szCs w:val="16"/>
              </w:rPr>
              <w:t>POSTOS  DE  SERVIÇO NO CAMPUS MANGUINHOS</w:t>
            </w:r>
          </w:p>
        </w:tc>
      </w:tr>
      <w:tr w:rsidR="00447038" w:rsidRPr="00EF2C09" w:rsidTr="009C4328">
        <w:trPr>
          <w:trHeight w:val="266"/>
        </w:trPr>
        <w:tc>
          <w:tcPr>
            <w:tcW w:w="2769" w:type="dxa"/>
            <w:gridSpan w:val="2"/>
            <w:vMerge w:val="restart"/>
            <w:tcBorders>
              <w:left w:val="single" w:sz="4" w:space="0" w:color="auto"/>
              <w:bottom w:val="single" w:sz="4" w:space="0" w:color="auto"/>
              <w:right w:val="single" w:sz="4" w:space="0" w:color="auto"/>
            </w:tcBorders>
            <w:shd w:val="clear" w:color="auto" w:fill="auto"/>
            <w:vAlign w:val="center"/>
          </w:tcPr>
          <w:p w:rsidR="00447038" w:rsidRPr="00EF2C09" w:rsidRDefault="00447038" w:rsidP="0099557B">
            <w:pPr>
              <w:jc w:val="center"/>
              <w:rPr>
                <w:rFonts w:ascii="Times New Roman" w:hAnsi="Times New Roman" w:cs="Times New Roman"/>
                <w:sz w:val="16"/>
                <w:szCs w:val="16"/>
              </w:rPr>
            </w:pPr>
            <w:r w:rsidRPr="00EF2C09">
              <w:rPr>
                <w:rFonts w:ascii="Times New Roman" w:hAnsi="Times New Roman" w:cs="Times New Roman"/>
                <w:sz w:val="16"/>
                <w:szCs w:val="16"/>
              </w:rPr>
              <w:t>Edificação</w:t>
            </w:r>
          </w:p>
        </w:tc>
        <w:tc>
          <w:tcPr>
            <w:tcW w:w="2334" w:type="dxa"/>
            <w:vMerge w:val="restart"/>
            <w:tcBorders>
              <w:left w:val="single" w:sz="4" w:space="0" w:color="auto"/>
              <w:bottom w:val="single" w:sz="4" w:space="0" w:color="auto"/>
              <w:right w:val="single" w:sz="4" w:space="0" w:color="auto"/>
            </w:tcBorders>
            <w:shd w:val="clear" w:color="auto" w:fill="auto"/>
            <w:vAlign w:val="center"/>
          </w:tcPr>
          <w:p w:rsidR="00447038" w:rsidRPr="00EF2C09" w:rsidRDefault="00447038" w:rsidP="0099557B">
            <w:pPr>
              <w:jc w:val="center"/>
              <w:rPr>
                <w:rFonts w:ascii="Times New Roman" w:hAnsi="Times New Roman" w:cs="Times New Roman"/>
                <w:sz w:val="16"/>
                <w:szCs w:val="16"/>
              </w:rPr>
            </w:pPr>
            <w:r w:rsidRPr="00EF2C09">
              <w:rPr>
                <w:rFonts w:ascii="Times New Roman" w:hAnsi="Times New Roman" w:cs="Times New Roman"/>
                <w:sz w:val="16"/>
                <w:szCs w:val="16"/>
              </w:rPr>
              <w:t>Atividade</w:t>
            </w:r>
          </w:p>
        </w:tc>
        <w:tc>
          <w:tcPr>
            <w:tcW w:w="642" w:type="dxa"/>
            <w:vMerge w:val="restart"/>
            <w:tcBorders>
              <w:left w:val="single" w:sz="4" w:space="0" w:color="auto"/>
              <w:bottom w:val="single" w:sz="4" w:space="0" w:color="auto"/>
              <w:right w:val="single" w:sz="4" w:space="0" w:color="auto"/>
            </w:tcBorders>
            <w:shd w:val="clear" w:color="auto" w:fill="auto"/>
            <w:vAlign w:val="center"/>
          </w:tcPr>
          <w:p w:rsidR="00447038" w:rsidRPr="00EF2C09" w:rsidRDefault="00447038" w:rsidP="0099557B">
            <w:pPr>
              <w:jc w:val="center"/>
              <w:rPr>
                <w:rFonts w:ascii="Times New Roman" w:hAnsi="Times New Roman" w:cs="Times New Roman"/>
                <w:sz w:val="16"/>
                <w:szCs w:val="16"/>
              </w:rPr>
            </w:pPr>
            <w:r w:rsidRPr="00EF2C09">
              <w:rPr>
                <w:rFonts w:ascii="Times New Roman" w:hAnsi="Times New Roman" w:cs="Times New Roman"/>
                <w:sz w:val="16"/>
                <w:szCs w:val="16"/>
              </w:rPr>
              <w:t>Quant</w:t>
            </w:r>
          </w:p>
        </w:tc>
        <w:tc>
          <w:tcPr>
            <w:tcW w:w="2694" w:type="dxa"/>
            <w:gridSpan w:val="2"/>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99557B">
            <w:pPr>
              <w:jc w:val="center"/>
              <w:rPr>
                <w:rFonts w:ascii="Times New Roman" w:hAnsi="Times New Roman" w:cs="Times New Roman"/>
                <w:sz w:val="16"/>
                <w:szCs w:val="16"/>
              </w:rPr>
            </w:pPr>
            <w:r w:rsidRPr="00EF2C09">
              <w:rPr>
                <w:rFonts w:ascii="Times New Roman" w:hAnsi="Times New Roman" w:cs="Times New Roman"/>
                <w:sz w:val="16"/>
                <w:szCs w:val="16"/>
              </w:rPr>
              <w:t>Funcionamento</w:t>
            </w:r>
          </w:p>
        </w:tc>
        <w:tc>
          <w:tcPr>
            <w:tcW w:w="29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038" w:rsidRPr="00EF2C09" w:rsidRDefault="00447038" w:rsidP="0099557B">
            <w:pPr>
              <w:jc w:val="center"/>
              <w:rPr>
                <w:rFonts w:ascii="Times New Roman" w:hAnsi="Times New Roman" w:cs="Times New Roman"/>
                <w:sz w:val="16"/>
                <w:szCs w:val="16"/>
              </w:rPr>
            </w:pPr>
            <w:r w:rsidRPr="00EF2C09">
              <w:rPr>
                <w:rFonts w:ascii="Times New Roman" w:hAnsi="Times New Roman" w:cs="Times New Roman"/>
                <w:sz w:val="16"/>
                <w:szCs w:val="16"/>
              </w:rPr>
              <w:t>Categoria Profissional</w:t>
            </w:r>
          </w:p>
        </w:tc>
      </w:tr>
      <w:tr w:rsidR="00447038" w:rsidRPr="00EF2C09" w:rsidTr="009C4328">
        <w:trPr>
          <w:trHeight w:val="284"/>
        </w:trPr>
        <w:tc>
          <w:tcPr>
            <w:tcW w:w="2769" w:type="dxa"/>
            <w:gridSpan w:val="2"/>
            <w:vMerge/>
            <w:tcBorders>
              <w:top w:val="single" w:sz="4" w:space="0" w:color="auto"/>
              <w:left w:val="single" w:sz="4" w:space="0" w:color="auto"/>
              <w:bottom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334" w:type="dxa"/>
            <w:vMerge/>
            <w:tcBorders>
              <w:top w:val="single" w:sz="4" w:space="0" w:color="auto"/>
              <w:left w:val="single" w:sz="4" w:space="0" w:color="auto"/>
              <w:bottom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642" w:type="dxa"/>
            <w:vMerge/>
            <w:tcBorders>
              <w:top w:val="single" w:sz="4" w:space="0" w:color="auto"/>
              <w:left w:val="single" w:sz="4" w:space="0" w:color="auto"/>
              <w:bottom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EF2C09">
            <w:pPr>
              <w:jc w:val="center"/>
              <w:rPr>
                <w:rFonts w:ascii="Times New Roman" w:hAnsi="Times New Roman" w:cs="Times New Roman"/>
                <w:sz w:val="16"/>
                <w:szCs w:val="16"/>
              </w:rPr>
            </w:pPr>
            <w:r w:rsidRPr="00EF2C09">
              <w:rPr>
                <w:rFonts w:ascii="Times New Roman" w:hAnsi="Times New Roman" w:cs="Times New Roman"/>
                <w:sz w:val="16"/>
                <w:szCs w:val="16"/>
              </w:rPr>
              <w:t>Período</w:t>
            </w:r>
          </w:p>
        </w:tc>
        <w:tc>
          <w:tcPr>
            <w:tcW w:w="993"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Duração</w:t>
            </w:r>
          </w:p>
        </w:tc>
        <w:tc>
          <w:tcPr>
            <w:tcW w:w="2976" w:type="dxa"/>
            <w:vMerge/>
            <w:tcBorders>
              <w:top w:val="single" w:sz="4" w:space="0" w:color="auto"/>
              <w:left w:val="single" w:sz="4" w:space="0" w:color="auto"/>
              <w:bottom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r>
      <w:tr w:rsidR="00447038" w:rsidRPr="00EF2C09" w:rsidTr="009C4328">
        <w:trPr>
          <w:trHeight w:val="454"/>
        </w:trPr>
        <w:tc>
          <w:tcPr>
            <w:tcW w:w="27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038" w:rsidRPr="00EF2C09" w:rsidRDefault="00447038" w:rsidP="0099557B">
            <w:pPr>
              <w:jc w:val="center"/>
              <w:rPr>
                <w:rFonts w:ascii="Times New Roman" w:hAnsi="Times New Roman" w:cs="Times New Roman"/>
                <w:sz w:val="16"/>
                <w:szCs w:val="16"/>
              </w:rPr>
            </w:pPr>
            <w:r w:rsidRPr="00EF2C09">
              <w:rPr>
                <w:rFonts w:ascii="Times New Roman" w:hAnsi="Times New Roman" w:cs="Times New Roman"/>
                <w:sz w:val="16"/>
                <w:szCs w:val="16"/>
              </w:rPr>
              <w:t>Posto Móvel:</w:t>
            </w:r>
            <w:r w:rsidRPr="00EF2C09">
              <w:rPr>
                <w:rFonts w:ascii="Times New Roman" w:hAnsi="Times New Roman" w:cs="Times New Roman"/>
                <w:sz w:val="16"/>
                <w:szCs w:val="16"/>
              </w:rPr>
              <w:br/>
            </w:r>
            <w:r w:rsidRPr="00EF2C09">
              <w:rPr>
                <w:rFonts w:ascii="Times New Roman" w:hAnsi="Times New Roman" w:cs="Times New Roman"/>
                <w:sz w:val="16"/>
                <w:szCs w:val="16"/>
              </w:rPr>
              <w:br/>
              <w:t xml:space="preserve">Campi FIOCRUZ  </w:t>
            </w:r>
            <w:r w:rsidRPr="00EF2C09">
              <w:rPr>
                <w:rFonts w:ascii="Times New Roman" w:hAnsi="Times New Roman" w:cs="Times New Roman"/>
                <w:sz w:val="16"/>
                <w:szCs w:val="16"/>
              </w:rPr>
              <w:br/>
              <w:t>(DVSP-Base Operacional)</w:t>
            </w:r>
            <w:r w:rsidRPr="00EF2C09">
              <w:rPr>
                <w:rFonts w:ascii="Times New Roman" w:hAnsi="Times New Roman" w:cs="Times New Roman"/>
                <w:sz w:val="16"/>
                <w:szCs w:val="16"/>
              </w:rPr>
              <w:br/>
              <w:t>Pav. Antônio</w:t>
            </w:r>
            <w:r w:rsidRPr="00EF2C09">
              <w:rPr>
                <w:rFonts w:ascii="Times New Roman" w:hAnsi="Times New Roman" w:cs="Times New Roman"/>
                <w:sz w:val="16"/>
                <w:szCs w:val="16"/>
              </w:rPr>
              <w:br/>
              <w:t>Carlos Ribeiro</w:t>
            </w:r>
          </w:p>
        </w:tc>
        <w:tc>
          <w:tcPr>
            <w:tcW w:w="2334"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Gestão das Operações de Controle de Contingências</w:t>
            </w:r>
          </w:p>
        </w:tc>
        <w:tc>
          <w:tcPr>
            <w:tcW w:w="642"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07:00 as 15:12h, de 2ª à 6ªfeira</w:t>
            </w:r>
          </w:p>
        </w:tc>
        <w:tc>
          <w:tcPr>
            <w:tcW w:w="993"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36 Horas Semanais Diurnas</w:t>
            </w:r>
          </w:p>
        </w:tc>
        <w:tc>
          <w:tcPr>
            <w:tcW w:w="2976"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Gestor de Contingências</w:t>
            </w:r>
          </w:p>
        </w:tc>
      </w:tr>
      <w:tr w:rsidR="00447038" w:rsidRPr="00EF2C09" w:rsidTr="009C4328">
        <w:trPr>
          <w:trHeight w:val="810"/>
        </w:trPr>
        <w:tc>
          <w:tcPr>
            <w:tcW w:w="2769" w:type="dxa"/>
            <w:gridSpan w:val="2"/>
            <w:vMerge/>
            <w:tcBorders>
              <w:top w:val="single" w:sz="4" w:space="0" w:color="auto"/>
              <w:left w:val="single" w:sz="4" w:space="0" w:color="auto"/>
              <w:bottom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334" w:type="dxa"/>
            <w:tcBorders>
              <w:top w:val="single" w:sz="4" w:space="0" w:color="auto"/>
              <w:left w:val="nil"/>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Assistência Técnico-operacional ao Controle de Contingências</w:t>
            </w:r>
          </w:p>
        </w:tc>
        <w:tc>
          <w:tcPr>
            <w:tcW w:w="642" w:type="dxa"/>
            <w:tcBorders>
              <w:top w:val="single" w:sz="4" w:space="0" w:color="auto"/>
              <w:left w:val="nil"/>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single" w:sz="4" w:space="0" w:color="auto"/>
              <w:left w:val="nil"/>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08:00 as 16:12h, de 2ª à 6ªfeira</w:t>
            </w:r>
          </w:p>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09:00 as 17:12h, de 2ª à 6ªfeira</w:t>
            </w:r>
          </w:p>
        </w:tc>
        <w:tc>
          <w:tcPr>
            <w:tcW w:w="993" w:type="dxa"/>
            <w:tcBorders>
              <w:top w:val="single" w:sz="4" w:space="0" w:color="auto"/>
              <w:left w:val="nil"/>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36 Horas Semanais</w:t>
            </w:r>
          </w:p>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Diurnas</w:t>
            </w:r>
          </w:p>
        </w:tc>
        <w:tc>
          <w:tcPr>
            <w:tcW w:w="2976" w:type="dxa"/>
            <w:tcBorders>
              <w:top w:val="single" w:sz="4" w:space="0" w:color="auto"/>
              <w:left w:val="nil"/>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Técnico de Contingências</w:t>
            </w:r>
          </w:p>
        </w:tc>
      </w:tr>
      <w:tr w:rsidR="00447038" w:rsidRPr="00EF2C09" w:rsidTr="009C4328">
        <w:trPr>
          <w:trHeight w:val="435"/>
        </w:trPr>
        <w:tc>
          <w:tcPr>
            <w:tcW w:w="2769" w:type="dxa"/>
            <w:gridSpan w:val="2"/>
            <w:vMerge/>
            <w:tcBorders>
              <w:top w:val="single" w:sz="4" w:space="0" w:color="auto"/>
              <w:left w:val="single" w:sz="4" w:space="0" w:color="auto"/>
              <w:bottom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334" w:type="dxa"/>
            <w:vMerge w:val="restart"/>
            <w:tcBorders>
              <w:left w:val="single" w:sz="4" w:space="0" w:color="auto"/>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Assistência Técnico-operacional ao Controle de Contingências</w:t>
            </w:r>
          </w:p>
        </w:tc>
        <w:tc>
          <w:tcPr>
            <w:tcW w:w="642" w:type="dxa"/>
            <w:tcBorders>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06:00 as 18:00h, de 2ª à 2ªfeira</w:t>
            </w:r>
          </w:p>
        </w:tc>
        <w:tc>
          <w:tcPr>
            <w:tcW w:w="993" w:type="dxa"/>
            <w:tcBorders>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Técnico de Contingências Escala 12x36 h</w:t>
            </w:r>
          </w:p>
        </w:tc>
      </w:tr>
      <w:tr w:rsidR="00447038" w:rsidRPr="00EF2C09" w:rsidTr="009C4328">
        <w:trPr>
          <w:trHeight w:val="495"/>
        </w:trPr>
        <w:tc>
          <w:tcPr>
            <w:tcW w:w="2769" w:type="dxa"/>
            <w:gridSpan w:val="2"/>
            <w:vMerge/>
            <w:tcBorders>
              <w:top w:val="single" w:sz="4" w:space="0" w:color="auto"/>
              <w:left w:val="single" w:sz="4" w:space="0" w:color="auto"/>
              <w:bottom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334" w:type="dxa"/>
            <w:vMerge/>
            <w:tcBorders>
              <w:top w:val="single" w:sz="4" w:space="0" w:color="auto"/>
              <w:left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642" w:type="dxa"/>
            <w:tcBorders>
              <w:top w:val="single" w:sz="4" w:space="0" w:color="auto"/>
              <w:left w:val="nil"/>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single" w:sz="4" w:space="0" w:color="auto"/>
              <w:left w:val="nil"/>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18:00 as 06:00h, de 2ª à 2ªfeira</w:t>
            </w:r>
          </w:p>
        </w:tc>
        <w:tc>
          <w:tcPr>
            <w:tcW w:w="993" w:type="dxa"/>
            <w:tcBorders>
              <w:top w:val="single" w:sz="4" w:space="0" w:color="auto"/>
              <w:left w:val="nil"/>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single" w:sz="4" w:space="0" w:color="auto"/>
              <w:left w:val="nil"/>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Técnico de Contingências Escala 12x36h</w:t>
            </w:r>
          </w:p>
        </w:tc>
      </w:tr>
      <w:tr w:rsidR="00447038" w:rsidRPr="00EF2C09" w:rsidTr="009C4328">
        <w:trPr>
          <w:trHeight w:val="491"/>
        </w:trPr>
        <w:tc>
          <w:tcPr>
            <w:tcW w:w="2769" w:type="dxa"/>
            <w:gridSpan w:val="2"/>
            <w:vMerge/>
            <w:tcBorders>
              <w:top w:val="single" w:sz="4" w:space="0" w:color="auto"/>
              <w:left w:val="single" w:sz="4" w:space="0" w:color="auto"/>
              <w:bottom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334" w:type="dxa"/>
            <w:vMerge w:val="restart"/>
            <w:tcBorders>
              <w:left w:val="single" w:sz="4" w:space="0" w:color="auto"/>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Auxiliar Técnico-operacional ao Controle de Contingências</w:t>
            </w:r>
          </w:p>
        </w:tc>
        <w:tc>
          <w:tcPr>
            <w:tcW w:w="642" w:type="dxa"/>
            <w:tcBorders>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06:00 as 18:00h, de 2ª à 2ªfeira</w:t>
            </w:r>
          </w:p>
        </w:tc>
        <w:tc>
          <w:tcPr>
            <w:tcW w:w="993" w:type="dxa"/>
            <w:tcBorders>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Auxiliar Téc. Contingências 12X36 h</w:t>
            </w:r>
          </w:p>
        </w:tc>
      </w:tr>
      <w:tr w:rsidR="00447038" w:rsidRPr="00EF2C09" w:rsidTr="009C4328">
        <w:trPr>
          <w:trHeight w:val="510"/>
        </w:trPr>
        <w:tc>
          <w:tcPr>
            <w:tcW w:w="2769" w:type="dxa"/>
            <w:gridSpan w:val="2"/>
            <w:vMerge/>
            <w:tcBorders>
              <w:top w:val="single" w:sz="4" w:space="0" w:color="auto"/>
              <w:left w:val="single" w:sz="4" w:space="0" w:color="auto"/>
              <w:bottom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334" w:type="dxa"/>
            <w:vMerge/>
            <w:tcBorders>
              <w:top w:val="single" w:sz="4" w:space="0" w:color="auto"/>
              <w:left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642" w:type="dxa"/>
            <w:tcBorders>
              <w:top w:val="single" w:sz="4" w:space="0" w:color="auto"/>
              <w:left w:val="nil"/>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single" w:sz="4" w:space="0" w:color="auto"/>
              <w:left w:val="nil"/>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18:00 as 06:00h, de 2ª à 2ªfeira</w:t>
            </w:r>
          </w:p>
        </w:tc>
        <w:tc>
          <w:tcPr>
            <w:tcW w:w="993" w:type="dxa"/>
            <w:tcBorders>
              <w:top w:val="single" w:sz="4" w:space="0" w:color="auto"/>
              <w:left w:val="nil"/>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single" w:sz="4" w:space="0" w:color="auto"/>
              <w:left w:val="nil"/>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Auxiliar Téc. Contingências 12 X 36 h</w:t>
            </w:r>
          </w:p>
        </w:tc>
      </w:tr>
      <w:tr w:rsidR="00447038" w:rsidRPr="00EF2C09" w:rsidTr="009C4328">
        <w:trPr>
          <w:trHeight w:val="257"/>
        </w:trPr>
        <w:tc>
          <w:tcPr>
            <w:tcW w:w="2769" w:type="dxa"/>
            <w:gridSpan w:val="2"/>
            <w:vMerge/>
            <w:tcBorders>
              <w:top w:val="single" w:sz="4" w:space="0" w:color="auto"/>
              <w:left w:val="single" w:sz="4" w:space="0" w:color="auto"/>
              <w:bottom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334" w:type="dxa"/>
            <w:vMerge w:val="restart"/>
            <w:tcBorders>
              <w:top w:val="nil"/>
              <w:left w:val="single" w:sz="4" w:space="0" w:color="auto"/>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Condução de Viaturas de Apoio às Operações de Controle de Contingências</w:t>
            </w:r>
          </w:p>
        </w:tc>
        <w:tc>
          <w:tcPr>
            <w:tcW w:w="642" w:type="dxa"/>
            <w:tcBorders>
              <w:top w:val="nil"/>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06:00 as 18:00h, de 2ª à 2ªfeira</w:t>
            </w:r>
          </w:p>
        </w:tc>
        <w:tc>
          <w:tcPr>
            <w:tcW w:w="993"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Motorista de Contingências Escala 12x36 h</w:t>
            </w:r>
          </w:p>
        </w:tc>
      </w:tr>
      <w:tr w:rsidR="00447038" w:rsidRPr="00EF2C09" w:rsidTr="009C4328">
        <w:trPr>
          <w:trHeight w:val="510"/>
        </w:trPr>
        <w:tc>
          <w:tcPr>
            <w:tcW w:w="2769" w:type="dxa"/>
            <w:gridSpan w:val="2"/>
            <w:vMerge/>
            <w:tcBorders>
              <w:top w:val="single" w:sz="4" w:space="0" w:color="auto"/>
              <w:left w:val="single" w:sz="4" w:space="0" w:color="auto"/>
              <w:bottom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334" w:type="dxa"/>
            <w:vMerge/>
            <w:tcBorders>
              <w:top w:val="single" w:sz="4" w:space="0" w:color="auto"/>
              <w:left w:val="single" w:sz="4" w:space="0" w:color="auto"/>
              <w:bottom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642"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18:00 as 06:00h, de 2ª à 2ªfeira</w:t>
            </w:r>
          </w:p>
        </w:tc>
        <w:tc>
          <w:tcPr>
            <w:tcW w:w="993"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Motorista de Contingências Escala 12x36 h</w:t>
            </w:r>
          </w:p>
        </w:tc>
      </w:tr>
      <w:tr w:rsidR="00447038" w:rsidRPr="00EF2C09" w:rsidTr="009C4328">
        <w:trPr>
          <w:trHeight w:val="547"/>
        </w:trPr>
        <w:tc>
          <w:tcPr>
            <w:tcW w:w="283" w:type="dxa"/>
            <w:vMerge w:val="restart"/>
            <w:tcBorders>
              <w:top w:val="nil"/>
              <w:left w:val="single" w:sz="4" w:space="0" w:color="auto"/>
              <w:right w:val="single" w:sz="4" w:space="0" w:color="auto"/>
            </w:tcBorders>
            <w:shd w:val="clear" w:color="auto" w:fill="auto"/>
            <w:textDirection w:val="btLr"/>
            <w:vAlign w:val="center"/>
          </w:tcPr>
          <w:p w:rsidR="00447038" w:rsidRPr="00EF2C09" w:rsidRDefault="00447038" w:rsidP="0099557B">
            <w:pPr>
              <w:jc w:val="center"/>
              <w:rPr>
                <w:rFonts w:ascii="Times New Roman" w:hAnsi="Times New Roman" w:cs="Times New Roman"/>
                <w:sz w:val="16"/>
                <w:szCs w:val="16"/>
              </w:rPr>
            </w:pPr>
            <w:r w:rsidRPr="00EF2C09">
              <w:rPr>
                <w:rFonts w:ascii="Times New Roman" w:hAnsi="Times New Roman" w:cs="Times New Roman"/>
                <w:sz w:val="16"/>
                <w:szCs w:val="16"/>
              </w:rPr>
              <w:t>Campus FIOCRUZ - POSTOS FIXOS</w:t>
            </w:r>
          </w:p>
        </w:tc>
        <w:tc>
          <w:tcPr>
            <w:tcW w:w="248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Pav. Cardoso Fontes</w:t>
            </w:r>
          </w:p>
        </w:tc>
        <w:tc>
          <w:tcPr>
            <w:tcW w:w="2334"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Operações de Controle de Contingências</w:t>
            </w:r>
          </w:p>
        </w:tc>
        <w:tc>
          <w:tcPr>
            <w:tcW w:w="642" w:type="dxa"/>
            <w:tcBorders>
              <w:top w:val="nil"/>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06:00 as 18:00h, de 2ª à 2ªfeira</w:t>
            </w:r>
          </w:p>
        </w:tc>
        <w:tc>
          <w:tcPr>
            <w:tcW w:w="993"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Agente de Contingências Escala 12x36 h</w:t>
            </w:r>
          </w:p>
        </w:tc>
      </w:tr>
      <w:tr w:rsidR="00447038" w:rsidRPr="00EF2C09" w:rsidTr="009C4328">
        <w:trPr>
          <w:trHeight w:val="427"/>
        </w:trPr>
        <w:tc>
          <w:tcPr>
            <w:tcW w:w="283" w:type="dxa"/>
            <w:vMerge/>
            <w:tcBorders>
              <w:left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48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Pav. Carlos Chagas</w:t>
            </w:r>
          </w:p>
        </w:tc>
        <w:tc>
          <w:tcPr>
            <w:tcW w:w="2334"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Operações de Controle de Contingências</w:t>
            </w:r>
          </w:p>
        </w:tc>
        <w:tc>
          <w:tcPr>
            <w:tcW w:w="642" w:type="dxa"/>
            <w:tcBorders>
              <w:top w:val="nil"/>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06:00 as 18:00h, de 2ª à 2ªfeira</w:t>
            </w:r>
          </w:p>
        </w:tc>
        <w:tc>
          <w:tcPr>
            <w:tcW w:w="993"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Agente de Contingências Escala 12x36 h</w:t>
            </w:r>
          </w:p>
        </w:tc>
      </w:tr>
      <w:tr w:rsidR="00447038" w:rsidRPr="00EF2C09" w:rsidTr="009C4328">
        <w:trPr>
          <w:trHeight w:val="405"/>
        </w:trPr>
        <w:tc>
          <w:tcPr>
            <w:tcW w:w="283" w:type="dxa"/>
            <w:vMerge/>
            <w:tcBorders>
              <w:left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48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Pav. Ernani Braga</w:t>
            </w:r>
          </w:p>
        </w:tc>
        <w:tc>
          <w:tcPr>
            <w:tcW w:w="2334"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Operações de Controle de Contingências</w:t>
            </w:r>
          </w:p>
        </w:tc>
        <w:tc>
          <w:tcPr>
            <w:tcW w:w="642" w:type="dxa"/>
            <w:tcBorders>
              <w:top w:val="nil"/>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2</w:t>
            </w:r>
          </w:p>
        </w:tc>
        <w:tc>
          <w:tcPr>
            <w:tcW w:w="1701"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06:00 as 18:00h, de 2ª à 2ªfeira</w:t>
            </w:r>
          </w:p>
        </w:tc>
        <w:tc>
          <w:tcPr>
            <w:tcW w:w="993"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Agente de Contingências Escala 12x36 h</w:t>
            </w:r>
          </w:p>
        </w:tc>
      </w:tr>
      <w:tr w:rsidR="00447038" w:rsidRPr="00EF2C09" w:rsidTr="009C4328">
        <w:trPr>
          <w:trHeight w:val="229"/>
        </w:trPr>
        <w:tc>
          <w:tcPr>
            <w:tcW w:w="283" w:type="dxa"/>
            <w:vMerge/>
            <w:tcBorders>
              <w:left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48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Pav. Gaspar Vianna</w:t>
            </w:r>
          </w:p>
        </w:tc>
        <w:tc>
          <w:tcPr>
            <w:tcW w:w="2334"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Operações de Controle de Contingências</w:t>
            </w:r>
          </w:p>
        </w:tc>
        <w:tc>
          <w:tcPr>
            <w:tcW w:w="642" w:type="dxa"/>
            <w:tcBorders>
              <w:top w:val="nil"/>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06:00 as 18:00h, de 2ª à 2ªfeira</w:t>
            </w:r>
          </w:p>
        </w:tc>
        <w:tc>
          <w:tcPr>
            <w:tcW w:w="993"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Agente de Contingências Escala 12x36 h</w:t>
            </w:r>
          </w:p>
        </w:tc>
      </w:tr>
      <w:tr w:rsidR="00447038" w:rsidRPr="00EF2C09" w:rsidTr="009C4328">
        <w:trPr>
          <w:trHeight w:val="501"/>
        </w:trPr>
        <w:tc>
          <w:tcPr>
            <w:tcW w:w="283" w:type="dxa"/>
            <w:vMerge/>
            <w:tcBorders>
              <w:left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48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Pav. Haity Moussatché</w:t>
            </w:r>
          </w:p>
        </w:tc>
        <w:tc>
          <w:tcPr>
            <w:tcW w:w="2334"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Operações de Controle de Contingências</w:t>
            </w:r>
          </w:p>
        </w:tc>
        <w:tc>
          <w:tcPr>
            <w:tcW w:w="642" w:type="dxa"/>
            <w:tcBorders>
              <w:top w:val="nil"/>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06:00 as 18:00h, de 2ª à 2ªfeira</w:t>
            </w:r>
          </w:p>
        </w:tc>
        <w:tc>
          <w:tcPr>
            <w:tcW w:w="993"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Agente de Contingências Escala 12x36 h</w:t>
            </w:r>
          </w:p>
        </w:tc>
      </w:tr>
      <w:tr w:rsidR="00447038" w:rsidRPr="00EF2C09" w:rsidTr="009C4328">
        <w:trPr>
          <w:trHeight w:val="183"/>
        </w:trPr>
        <w:tc>
          <w:tcPr>
            <w:tcW w:w="283" w:type="dxa"/>
            <w:vMerge/>
            <w:tcBorders>
              <w:left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48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Pav. Hélio e Peggy Pereira</w:t>
            </w:r>
          </w:p>
        </w:tc>
        <w:tc>
          <w:tcPr>
            <w:tcW w:w="2334"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Operações de Controle de Contingências</w:t>
            </w:r>
          </w:p>
        </w:tc>
        <w:tc>
          <w:tcPr>
            <w:tcW w:w="642" w:type="dxa"/>
            <w:tcBorders>
              <w:top w:val="nil"/>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06:00 as 18:00h, de 2ª à 2ªfeira</w:t>
            </w:r>
          </w:p>
        </w:tc>
        <w:tc>
          <w:tcPr>
            <w:tcW w:w="993"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Agente de Contingências Escala 12x36 h</w:t>
            </w:r>
          </w:p>
        </w:tc>
      </w:tr>
      <w:tr w:rsidR="00447038" w:rsidRPr="00EF2C09" w:rsidTr="009C4328">
        <w:trPr>
          <w:trHeight w:val="570"/>
        </w:trPr>
        <w:tc>
          <w:tcPr>
            <w:tcW w:w="283" w:type="dxa"/>
            <w:vMerge/>
            <w:tcBorders>
              <w:left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48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Pav. Leônidas Deanne</w:t>
            </w:r>
          </w:p>
        </w:tc>
        <w:tc>
          <w:tcPr>
            <w:tcW w:w="2334"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Operações de Controle de Contingências</w:t>
            </w:r>
          </w:p>
        </w:tc>
        <w:tc>
          <w:tcPr>
            <w:tcW w:w="642" w:type="dxa"/>
            <w:tcBorders>
              <w:top w:val="nil"/>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06:00 as 18:00h, de 2ª à 2ªfeira</w:t>
            </w:r>
          </w:p>
        </w:tc>
        <w:tc>
          <w:tcPr>
            <w:tcW w:w="993"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Agente de Contingências Escala 12x36 h</w:t>
            </w:r>
          </w:p>
        </w:tc>
      </w:tr>
      <w:tr w:rsidR="00447038" w:rsidRPr="00EF2C09" w:rsidTr="009C4328">
        <w:trPr>
          <w:trHeight w:val="353"/>
        </w:trPr>
        <w:tc>
          <w:tcPr>
            <w:tcW w:w="283" w:type="dxa"/>
            <w:vMerge/>
            <w:tcBorders>
              <w:left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48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Centro de Criação de Animais em Laboratórios-CECAL</w:t>
            </w:r>
          </w:p>
        </w:tc>
        <w:tc>
          <w:tcPr>
            <w:tcW w:w="2334"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Operações de Controle de Contingências</w:t>
            </w:r>
          </w:p>
        </w:tc>
        <w:tc>
          <w:tcPr>
            <w:tcW w:w="642" w:type="dxa"/>
            <w:tcBorders>
              <w:top w:val="nil"/>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06:00 as 18:00h, de 2ª à 2ªfeira</w:t>
            </w:r>
          </w:p>
        </w:tc>
        <w:tc>
          <w:tcPr>
            <w:tcW w:w="993"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Agente de Contingências Escala 12x36 h</w:t>
            </w:r>
          </w:p>
        </w:tc>
      </w:tr>
      <w:tr w:rsidR="00447038" w:rsidRPr="00EF2C09" w:rsidTr="009C4328">
        <w:trPr>
          <w:trHeight w:val="510"/>
        </w:trPr>
        <w:tc>
          <w:tcPr>
            <w:tcW w:w="283" w:type="dxa"/>
            <w:vMerge/>
            <w:tcBorders>
              <w:left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48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Escola Politécnica de Saúde Joaquim Venâncio-EPSJV</w:t>
            </w:r>
          </w:p>
        </w:tc>
        <w:tc>
          <w:tcPr>
            <w:tcW w:w="2334"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Operações de Controle de Contingências</w:t>
            </w:r>
          </w:p>
        </w:tc>
        <w:tc>
          <w:tcPr>
            <w:tcW w:w="642" w:type="dxa"/>
            <w:tcBorders>
              <w:top w:val="nil"/>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06:00 as 18:00h, de 2ª à 2ªfeira</w:t>
            </w:r>
          </w:p>
        </w:tc>
        <w:tc>
          <w:tcPr>
            <w:tcW w:w="993"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Agente de Contingências Escala 12x36 h</w:t>
            </w:r>
          </w:p>
        </w:tc>
      </w:tr>
      <w:tr w:rsidR="00447038" w:rsidRPr="00EF2C09" w:rsidTr="009C4328">
        <w:trPr>
          <w:trHeight w:val="765"/>
        </w:trPr>
        <w:tc>
          <w:tcPr>
            <w:tcW w:w="283" w:type="dxa"/>
            <w:vMerge/>
            <w:tcBorders>
              <w:left w:val="single" w:sz="4" w:space="0" w:color="auto"/>
              <w:bottom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48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Instituto Nacional de Controle de Qualidade em Saúde-INCQS</w:t>
            </w:r>
          </w:p>
        </w:tc>
        <w:tc>
          <w:tcPr>
            <w:tcW w:w="2334"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Operações de Controle de Contingências</w:t>
            </w:r>
          </w:p>
        </w:tc>
        <w:tc>
          <w:tcPr>
            <w:tcW w:w="642" w:type="dxa"/>
            <w:tcBorders>
              <w:top w:val="nil"/>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06:00 as 18:00h, de 2ª à 2ªfeira</w:t>
            </w:r>
          </w:p>
        </w:tc>
        <w:tc>
          <w:tcPr>
            <w:tcW w:w="993"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nil"/>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Agente de Contingências Escala 12x36 h</w:t>
            </w:r>
          </w:p>
        </w:tc>
      </w:tr>
      <w:tr w:rsidR="00447038" w:rsidRPr="00EF2C09" w:rsidTr="009C4328">
        <w:trPr>
          <w:trHeight w:val="765"/>
        </w:trPr>
        <w:tc>
          <w:tcPr>
            <w:tcW w:w="283" w:type="dxa"/>
            <w:vMerge/>
            <w:tcBorders>
              <w:top w:val="single" w:sz="4" w:space="0" w:color="auto"/>
              <w:left w:val="single" w:sz="4" w:space="0" w:color="auto"/>
              <w:bottom w:val="single" w:sz="4" w:space="0" w:color="auto"/>
              <w:right w:val="single" w:sz="4" w:space="0" w:color="auto"/>
            </w:tcBorders>
            <w:vAlign w:val="center"/>
          </w:tcPr>
          <w:p w:rsidR="00447038" w:rsidRPr="00EF2C09" w:rsidRDefault="00447038" w:rsidP="00A66AF5">
            <w:pPr>
              <w:jc w:val="both"/>
              <w:rPr>
                <w:rFonts w:ascii="Times New Roman" w:hAnsi="Times New Roman" w:cs="Times New Roman"/>
                <w:sz w:val="16"/>
                <w:szCs w:val="16"/>
              </w:rPr>
            </w:pPr>
          </w:p>
        </w:tc>
        <w:tc>
          <w:tcPr>
            <w:tcW w:w="2486"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Centro de Desenvolvimento Tecnológico em Saúde-CDTS</w:t>
            </w:r>
          </w:p>
        </w:tc>
        <w:tc>
          <w:tcPr>
            <w:tcW w:w="2334"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Operações de Controle de Contingências</w:t>
            </w:r>
          </w:p>
        </w:tc>
        <w:tc>
          <w:tcPr>
            <w:tcW w:w="642"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447038">
            <w:pPr>
              <w:jc w:val="center"/>
              <w:rPr>
                <w:rFonts w:ascii="Times New Roman" w:hAnsi="Times New Roman" w:cs="Times New Roman"/>
                <w:sz w:val="16"/>
                <w:szCs w:val="16"/>
              </w:rPr>
            </w:pPr>
            <w:r w:rsidRPr="00EF2C09">
              <w:rPr>
                <w:rFonts w:ascii="Times New Roman" w:hAnsi="Times New Roman" w:cs="Times New Roman"/>
                <w:sz w:val="16"/>
                <w:szCs w:val="16"/>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06:00 as 18:00h, de 2ª à 2ªfeira</w:t>
            </w:r>
          </w:p>
        </w:tc>
        <w:tc>
          <w:tcPr>
            <w:tcW w:w="993"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72 Horas Semanais</w:t>
            </w:r>
          </w:p>
        </w:tc>
        <w:tc>
          <w:tcPr>
            <w:tcW w:w="2976" w:type="dxa"/>
            <w:tcBorders>
              <w:top w:val="single" w:sz="4" w:space="0" w:color="auto"/>
              <w:left w:val="nil"/>
              <w:bottom w:val="single" w:sz="4" w:space="0" w:color="auto"/>
              <w:right w:val="single" w:sz="4" w:space="0" w:color="auto"/>
            </w:tcBorders>
            <w:shd w:val="clear" w:color="auto" w:fill="auto"/>
            <w:vAlign w:val="center"/>
          </w:tcPr>
          <w:p w:rsidR="00447038" w:rsidRPr="00EF2C09" w:rsidRDefault="00447038" w:rsidP="00A66AF5">
            <w:pPr>
              <w:jc w:val="both"/>
              <w:rPr>
                <w:rFonts w:ascii="Times New Roman" w:hAnsi="Times New Roman" w:cs="Times New Roman"/>
                <w:sz w:val="16"/>
                <w:szCs w:val="16"/>
              </w:rPr>
            </w:pPr>
            <w:r w:rsidRPr="00EF2C09">
              <w:rPr>
                <w:rFonts w:ascii="Times New Roman" w:hAnsi="Times New Roman" w:cs="Times New Roman"/>
                <w:sz w:val="16"/>
                <w:szCs w:val="16"/>
              </w:rPr>
              <w:t>Agente de Contingências Escala 12x36 h</w:t>
            </w:r>
          </w:p>
        </w:tc>
      </w:tr>
    </w:tbl>
    <w:p w:rsidR="00447038" w:rsidRDefault="00447038" w:rsidP="00987977">
      <w:pPr>
        <w:jc w:val="both"/>
        <w:rPr>
          <w:rFonts w:ascii="Times New Roman" w:hAnsi="Times New Roman" w:cs="Times New Roman"/>
          <w:sz w:val="24"/>
        </w:rPr>
      </w:pPr>
    </w:p>
    <w:tbl>
      <w:tblPr>
        <w:tblW w:w="10206" w:type="dxa"/>
        <w:tblInd w:w="-572" w:type="dxa"/>
        <w:tblLayout w:type="fixed"/>
        <w:tblCellMar>
          <w:left w:w="70" w:type="dxa"/>
          <w:right w:w="70" w:type="dxa"/>
        </w:tblCellMar>
        <w:tblLook w:val="04A0" w:firstRow="1" w:lastRow="0" w:firstColumn="1" w:lastColumn="0" w:noHBand="0" w:noVBand="1"/>
      </w:tblPr>
      <w:tblGrid>
        <w:gridCol w:w="567"/>
        <w:gridCol w:w="4895"/>
        <w:gridCol w:w="1201"/>
        <w:gridCol w:w="708"/>
        <w:gridCol w:w="926"/>
        <w:gridCol w:w="917"/>
        <w:gridCol w:w="992"/>
      </w:tblGrid>
      <w:tr w:rsidR="000F52EF" w:rsidRPr="00447038" w:rsidTr="0099557B">
        <w:trPr>
          <w:trHeight w:val="319"/>
        </w:trPr>
        <w:tc>
          <w:tcPr>
            <w:tcW w:w="102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0F52EF" w:rsidRPr="00447038" w:rsidRDefault="000F52EF" w:rsidP="00447038">
            <w:pPr>
              <w:jc w:val="center"/>
              <w:rPr>
                <w:rFonts w:ascii="Times New Roman" w:hAnsi="Times New Roman" w:cs="Times New Roman"/>
                <w:sz w:val="18"/>
                <w:szCs w:val="18"/>
              </w:rPr>
            </w:pPr>
            <w:r w:rsidRPr="00447038">
              <w:rPr>
                <w:rFonts w:ascii="Times New Roman" w:hAnsi="Times New Roman" w:cs="Times New Roman"/>
                <w:sz w:val="18"/>
                <w:szCs w:val="18"/>
              </w:rPr>
              <w:t>POSTOS  DE  SERVIÇOS NOTURNOS NO CAMPUS MANGUINHOS</w:t>
            </w:r>
          </w:p>
        </w:tc>
      </w:tr>
      <w:tr w:rsidR="000F52EF" w:rsidRPr="00447038" w:rsidTr="0099557B">
        <w:trPr>
          <w:trHeight w:val="375"/>
        </w:trPr>
        <w:tc>
          <w:tcPr>
            <w:tcW w:w="546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F52EF" w:rsidRPr="00447038" w:rsidRDefault="000F52EF" w:rsidP="001275A9">
            <w:pPr>
              <w:jc w:val="center"/>
              <w:rPr>
                <w:rFonts w:ascii="Times New Roman" w:hAnsi="Times New Roman" w:cs="Times New Roman"/>
                <w:sz w:val="18"/>
                <w:szCs w:val="18"/>
              </w:rPr>
            </w:pPr>
            <w:r w:rsidRPr="00447038">
              <w:rPr>
                <w:rFonts w:ascii="Times New Roman" w:hAnsi="Times New Roman" w:cs="Times New Roman"/>
                <w:sz w:val="18"/>
                <w:szCs w:val="18"/>
              </w:rPr>
              <w:t>Edificação</w:t>
            </w:r>
          </w:p>
        </w:tc>
        <w:tc>
          <w:tcPr>
            <w:tcW w:w="1201" w:type="dxa"/>
            <w:vMerge w:val="restart"/>
            <w:tcBorders>
              <w:top w:val="single" w:sz="4" w:space="0" w:color="auto"/>
              <w:left w:val="single" w:sz="4" w:space="0" w:color="auto"/>
              <w:bottom w:val="single" w:sz="4" w:space="0" w:color="000000"/>
              <w:right w:val="nil"/>
            </w:tcBorders>
            <w:shd w:val="clear" w:color="auto" w:fill="auto"/>
            <w:vAlign w:val="center"/>
          </w:tcPr>
          <w:p w:rsidR="000F52EF" w:rsidRPr="00447038" w:rsidRDefault="004246F7" w:rsidP="001275A9">
            <w:pPr>
              <w:jc w:val="center"/>
              <w:rPr>
                <w:rFonts w:ascii="Times New Roman" w:hAnsi="Times New Roman" w:cs="Times New Roman"/>
                <w:sz w:val="18"/>
                <w:szCs w:val="18"/>
              </w:rPr>
            </w:pPr>
            <w:r w:rsidRPr="00447038">
              <w:rPr>
                <w:rFonts w:ascii="Times New Roman" w:hAnsi="Times New Roman" w:cs="Times New Roman"/>
                <w:sz w:val="18"/>
                <w:szCs w:val="18"/>
              </w:rPr>
              <w:t>Atividade</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F52EF" w:rsidRPr="00447038" w:rsidRDefault="000F52EF" w:rsidP="001275A9">
            <w:pPr>
              <w:jc w:val="center"/>
              <w:rPr>
                <w:rFonts w:ascii="Times New Roman" w:hAnsi="Times New Roman" w:cs="Times New Roman"/>
                <w:sz w:val="18"/>
                <w:szCs w:val="18"/>
              </w:rPr>
            </w:pPr>
            <w:r w:rsidRPr="00447038">
              <w:rPr>
                <w:rFonts w:ascii="Times New Roman" w:hAnsi="Times New Roman" w:cs="Times New Roman"/>
                <w:sz w:val="18"/>
                <w:szCs w:val="18"/>
              </w:rPr>
              <w:t>Quant</w:t>
            </w: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0F52EF" w:rsidRPr="00447038" w:rsidRDefault="000F52EF" w:rsidP="001275A9">
            <w:pPr>
              <w:jc w:val="center"/>
              <w:rPr>
                <w:rFonts w:ascii="Times New Roman" w:hAnsi="Times New Roman" w:cs="Times New Roman"/>
                <w:sz w:val="18"/>
                <w:szCs w:val="18"/>
              </w:rPr>
            </w:pPr>
            <w:r w:rsidRPr="00447038">
              <w:rPr>
                <w:rFonts w:ascii="Times New Roman" w:hAnsi="Times New Roman" w:cs="Times New Roman"/>
                <w:sz w:val="18"/>
                <w:szCs w:val="18"/>
              </w:rPr>
              <w:t>Funcionamento</w:t>
            </w:r>
          </w:p>
        </w:tc>
        <w:tc>
          <w:tcPr>
            <w:tcW w:w="992" w:type="dxa"/>
            <w:vMerge w:val="restart"/>
            <w:tcBorders>
              <w:top w:val="single" w:sz="4" w:space="0" w:color="auto"/>
              <w:left w:val="nil"/>
              <w:bottom w:val="single" w:sz="4" w:space="0" w:color="000000"/>
              <w:right w:val="single" w:sz="4" w:space="0" w:color="auto"/>
            </w:tcBorders>
            <w:shd w:val="clear" w:color="auto" w:fill="auto"/>
            <w:vAlign w:val="center"/>
          </w:tcPr>
          <w:p w:rsidR="000F52EF" w:rsidRPr="00447038" w:rsidRDefault="000F52EF" w:rsidP="001275A9">
            <w:pPr>
              <w:jc w:val="center"/>
              <w:rPr>
                <w:rFonts w:ascii="Times New Roman" w:hAnsi="Times New Roman" w:cs="Times New Roman"/>
                <w:sz w:val="18"/>
                <w:szCs w:val="18"/>
              </w:rPr>
            </w:pPr>
            <w:r w:rsidRPr="00447038">
              <w:rPr>
                <w:rFonts w:ascii="Times New Roman" w:hAnsi="Times New Roman" w:cs="Times New Roman"/>
                <w:sz w:val="18"/>
                <w:szCs w:val="18"/>
              </w:rPr>
              <w:t>Categoria Profissional</w:t>
            </w:r>
          </w:p>
        </w:tc>
      </w:tr>
      <w:tr w:rsidR="000F52EF" w:rsidRPr="00447038" w:rsidTr="0099557B">
        <w:trPr>
          <w:trHeight w:val="277"/>
        </w:trPr>
        <w:tc>
          <w:tcPr>
            <w:tcW w:w="5462" w:type="dxa"/>
            <w:gridSpan w:val="2"/>
            <w:vMerge/>
            <w:tcBorders>
              <w:top w:val="single" w:sz="4" w:space="0" w:color="auto"/>
              <w:left w:val="single" w:sz="4" w:space="0" w:color="auto"/>
              <w:bottom w:val="single" w:sz="4" w:space="0" w:color="000000"/>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1201" w:type="dxa"/>
            <w:vMerge/>
            <w:tcBorders>
              <w:top w:val="nil"/>
              <w:left w:val="single" w:sz="4" w:space="0" w:color="auto"/>
              <w:bottom w:val="single" w:sz="4" w:space="0" w:color="000000"/>
              <w:right w:val="nil"/>
            </w:tcBorders>
            <w:vAlign w:val="center"/>
          </w:tcPr>
          <w:p w:rsidR="000F52EF" w:rsidRPr="00447038" w:rsidRDefault="000F52EF" w:rsidP="00987977">
            <w:pPr>
              <w:jc w:val="both"/>
              <w:rPr>
                <w:rFonts w:ascii="Times New Roman" w:hAnsi="Times New Roman" w:cs="Times New Roman"/>
                <w:sz w:val="18"/>
                <w:szCs w:val="18"/>
              </w:rPr>
            </w:pPr>
          </w:p>
        </w:tc>
        <w:tc>
          <w:tcPr>
            <w:tcW w:w="708" w:type="dxa"/>
            <w:vMerge/>
            <w:tcBorders>
              <w:top w:val="nil"/>
              <w:left w:val="single" w:sz="4" w:space="0" w:color="auto"/>
              <w:bottom w:val="single" w:sz="4" w:space="0" w:color="000000"/>
              <w:right w:val="single" w:sz="4" w:space="0" w:color="auto"/>
            </w:tcBorders>
            <w:vAlign w:val="center"/>
          </w:tcPr>
          <w:p w:rsidR="000F52EF" w:rsidRPr="00447038" w:rsidRDefault="000F52EF" w:rsidP="00447038">
            <w:pPr>
              <w:jc w:val="center"/>
              <w:rPr>
                <w:rFonts w:ascii="Times New Roman" w:hAnsi="Times New Roman" w:cs="Times New Roman"/>
                <w:sz w:val="18"/>
                <w:szCs w:val="18"/>
              </w:rPr>
            </w:pPr>
          </w:p>
        </w:tc>
        <w:tc>
          <w:tcPr>
            <w:tcW w:w="926" w:type="dxa"/>
            <w:tcBorders>
              <w:top w:val="nil"/>
              <w:left w:val="nil"/>
              <w:bottom w:val="single" w:sz="4" w:space="0" w:color="auto"/>
              <w:right w:val="single" w:sz="4" w:space="0" w:color="auto"/>
            </w:tcBorders>
            <w:shd w:val="clear" w:color="auto" w:fill="auto"/>
            <w:vAlign w:val="center"/>
          </w:tcPr>
          <w:p w:rsidR="000F52EF" w:rsidRPr="00447038" w:rsidRDefault="000F52EF" w:rsidP="001275A9">
            <w:pPr>
              <w:jc w:val="center"/>
              <w:rPr>
                <w:rFonts w:ascii="Times New Roman" w:hAnsi="Times New Roman" w:cs="Times New Roman"/>
                <w:sz w:val="18"/>
                <w:szCs w:val="18"/>
              </w:rPr>
            </w:pPr>
            <w:r w:rsidRPr="00447038">
              <w:rPr>
                <w:rFonts w:ascii="Times New Roman" w:hAnsi="Times New Roman" w:cs="Times New Roman"/>
                <w:sz w:val="18"/>
                <w:szCs w:val="18"/>
              </w:rPr>
              <w:t>Período</w:t>
            </w:r>
          </w:p>
        </w:tc>
        <w:tc>
          <w:tcPr>
            <w:tcW w:w="917" w:type="dxa"/>
            <w:tcBorders>
              <w:top w:val="nil"/>
              <w:left w:val="nil"/>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Duração</w:t>
            </w:r>
          </w:p>
        </w:tc>
        <w:tc>
          <w:tcPr>
            <w:tcW w:w="992" w:type="dxa"/>
            <w:vMerge/>
            <w:tcBorders>
              <w:top w:val="nil"/>
              <w:left w:val="nil"/>
              <w:bottom w:val="single" w:sz="4" w:space="0" w:color="000000"/>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r>
      <w:tr w:rsidR="000F52EF" w:rsidRPr="00447038" w:rsidTr="0099557B">
        <w:trPr>
          <w:trHeight w:val="190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0F52EF" w:rsidRPr="00447038" w:rsidRDefault="000F52EF" w:rsidP="001275A9">
            <w:pPr>
              <w:jc w:val="center"/>
              <w:rPr>
                <w:rFonts w:ascii="Times New Roman" w:hAnsi="Times New Roman" w:cs="Times New Roman"/>
                <w:sz w:val="18"/>
                <w:szCs w:val="18"/>
              </w:rPr>
            </w:pPr>
            <w:r w:rsidRPr="00447038">
              <w:rPr>
                <w:rFonts w:ascii="Times New Roman" w:hAnsi="Times New Roman" w:cs="Times New Roman"/>
                <w:sz w:val="18"/>
                <w:szCs w:val="18"/>
              </w:rPr>
              <w:t>Campus  Manguinhos</w:t>
            </w:r>
          </w:p>
        </w:tc>
        <w:tc>
          <w:tcPr>
            <w:tcW w:w="48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Posto Móvel:</w:t>
            </w:r>
            <w:r w:rsidRPr="00447038">
              <w:rPr>
                <w:rFonts w:ascii="Times New Roman" w:hAnsi="Times New Roman" w:cs="Times New Roman"/>
                <w:sz w:val="18"/>
                <w:szCs w:val="18"/>
              </w:rPr>
              <w:br/>
            </w:r>
            <w:r w:rsidRPr="00447038">
              <w:rPr>
                <w:rFonts w:ascii="Times New Roman" w:hAnsi="Times New Roman" w:cs="Times New Roman"/>
                <w:sz w:val="18"/>
                <w:szCs w:val="18"/>
                <w:u w:val="single"/>
              </w:rPr>
              <w:t>Área 1:</w:t>
            </w:r>
            <w:r w:rsidRPr="00447038">
              <w:rPr>
                <w:rFonts w:ascii="Times New Roman" w:hAnsi="Times New Roman" w:cs="Times New Roman"/>
                <w:sz w:val="18"/>
                <w:szCs w:val="18"/>
              </w:rPr>
              <w:t xml:space="preserve"> (Principais Prédios)</w:t>
            </w:r>
            <w:r w:rsidRPr="00447038">
              <w:rPr>
                <w:rFonts w:ascii="Times New Roman" w:hAnsi="Times New Roman" w:cs="Times New Roman"/>
                <w:sz w:val="18"/>
                <w:szCs w:val="18"/>
              </w:rPr>
              <w:br/>
              <w:t>Pav.Mourisco, Pav.Arthur Neiva, Pav.Carlos Augusto da Silva, Pav.Carlos Chagas, Antigo Almoxarifado Central, Pav.Figueiredo de Vasconcelos (“Quinino”), Antiga Cavalariça, Pav.Relógio, Pav.Adolpho Lutz, Pav.Gomes de Farias, Pav.Cardoso Fontes, Pav.Lauro Travassos, Tenda da Ciência, Ouvidoria</w:t>
            </w:r>
          </w:p>
        </w:tc>
        <w:tc>
          <w:tcPr>
            <w:tcW w:w="120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Operações de Controle de Contingências</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F52EF" w:rsidRPr="00447038" w:rsidRDefault="000F52EF" w:rsidP="00447038">
            <w:pPr>
              <w:jc w:val="center"/>
              <w:rPr>
                <w:rFonts w:ascii="Times New Roman" w:hAnsi="Times New Roman" w:cs="Times New Roman"/>
                <w:sz w:val="18"/>
                <w:szCs w:val="18"/>
              </w:rPr>
            </w:pPr>
            <w:r w:rsidRPr="00447038">
              <w:rPr>
                <w:rFonts w:ascii="Times New Roman" w:hAnsi="Times New Roman" w:cs="Times New Roman"/>
                <w:sz w:val="18"/>
                <w:szCs w:val="18"/>
              </w:rPr>
              <w:t>2</w:t>
            </w:r>
          </w:p>
        </w:tc>
        <w:tc>
          <w:tcPr>
            <w:tcW w:w="9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18:00 as 06:00h, de 2ª à 2ªfeira</w:t>
            </w:r>
          </w:p>
        </w:tc>
        <w:tc>
          <w:tcPr>
            <w:tcW w:w="9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72 Horas Semanais para  cada posto</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Agente de Contingências na Escala de Trabalho 12x36 h</w:t>
            </w:r>
          </w:p>
        </w:tc>
      </w:tr>
      <w:tr w:rsidR="000F52EF" w:rsidRPr="00447038" w:rsidTr="0099557B">
        <w:trPr>
          <w:trHeight w:val="207"/>
        </w:trPr>
        <w:tc>
          <w:tcPr>
            <w:tcW w:w="567" w:type="dxa"/>
            <w:vMerge/>
            <w:tcBorders>
              <w:top w:val="single" w:sz="4" w:space="0" w:color="auto"/>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4895" w:type="dxa"/>
            <w:vMerge/>
            <w:tcBorders>
              <w:top w:val="single" w:sz="4" w:space="0" w:color="auto"/>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1201" w:type="dxa"/>
            <w:vMerge/>
            <w:tcBorders>
              <w:top w:val="single" w:sz="4" w:space="0" w:color="auto"/>
              <w:left w:val="single" w:sz="4" w:space="0" w:color="auto"/>
              <w:bottom w:val="single" w:sz="4" w:space="0" w:color="000000"/>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0F52EF" w:rsidRPr="00447038" w:rsidRDefault="000F52EF" w:rsidP="00447038">
            <w:pPr>
              <w:jc w:val="center"/>
              <w:rPr>
                <w:rFonts w:ascii="Times New Roman" w:hAnsi="Times New Roman" w:cs="Times New Roman"/>
                <w:sz w:val="18"/>
                <w:szCs w:val="18"/>
              </w:rPr>
            </w:pPr>
          </w:p>
        </w:tc>
        <w:tc>
          <w:tcPr>
            <w:tcW w:w="926" w:type="dxa"/>
            <w:vMerge/>
            <w:tcBorders>
              <w:top w:val="single" w:sz="4" w:space="0" w:color="auto"/>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917" w:type="dxa"/>
            <w:vMerge/>
            <w:tcBorders>
              <w:top w:val="single" w:sz="4" w:space="0" w:color="auto"/>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r>
      <w:tr w:rsidR="000F52EF" w:rsidRPr="00447038" w:rsidTr="0099557B">
        <w:trPr>
          <w:trHeight w:val="1335"/>
        </w:trPr>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0F52EF" w:rsidRPr="00447038" w:rsidRDefault="000F52EF" w:rsidP="001275A9">
            <w:pPr>
              <w:jc w:val="center"/>
              <w:rPr>
                <w:rFonts w:ascii="Times New Roman" w:hAnsi="Times New Roman" w:cs="Times New Roman"/>
                <w:sz w:val="18"/>
                <w:szCs w:val="18"/>
              </w:rPr>
            </w:pPr>
            <w:r w:rsidRPr="00447038">
              <w:rPr>
                <w:rFonts w:ascii="Times New Roman" w:hAnsi="Times New Roman" w:cs="Times New Roman"/>
                <w:sz w:val="18"/>
                <w:szCs w:val="18"/>
              </w:rPr>
              <w:t>Campus  Manguinhos</w:t>
            </w:r>
          </w:p>
        </w:tc>
        <w:tc>
          <w:tcPr>
            <w:tcW w:w="4895"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Posto Móvel:</w:t>
            </w:r>
            <w:r w:rsidRPr="00447038">
              <w:rPr>
                <w:rFonts w:ascii="Times New Roman" w:hAnsi="Times New Roman" w:cs="Times New Roman"/>
                <w:sz w:val="18"/>
                <w:szCs w:val="18"/>
              </w:rPr>
              <w:br/>
            </w:r>
            <w:r w:rsidRPr="00447038">
              <w:rPr>
                <w:rFonts w:ascii="Times New Roman" w:hAnsi="Times New Roman" w:cs="Times New Roman"/>
                <w:sz w:val="18"/>
                <w:szCs w:val="18"/>
                <w:u w:val="single"/>
              </w:rPr>
              <w:t>Área 2:</w:t>
            </w:r>
            <w:r w:rsidRPr="00447038">
              <w:rPr>
                <w:rFonts w:ascii="Times New Roman" w:hAnsi="Times New Roman" w:cs="Times New Roman"/>
                <w:sz w:val="18"/>
                <w:szCs w:val="18"/>
              </w:rPr>
              <w:t xml:space="preserve"> (Principais Prédios)</w:t>
            </w:r>
            <w:r w:rsidRPr="00447038">
              <w:rPr>
                <w:rFonts w:ascii="Times New Roman" w:hAnsi="Times New Roman" w:cs="Times New Roman"/>
                <w:sz w:val="18"/>
                <w:szCs w:val="18"/>
              </w:rPr>
              <w:br/>
              <w:t>Pav.Hélio e Peggy Pereira, Préd.108 (ex-CESTEH), "Pav.Herman Lent" (ex-Adm.FARMANGUINHOS), Pav.Produtos Naturais, Pav.Paulo Roberto Sarmento (ex-Almox.FARMANGUINHOS), Préd.126 Planta-piloto, Pred.70 Dep.Inflamáveis de FARMANGUINHOS, Pav.Carlos Matus, Almoxarifado da ENSP, Pav.Primeiro de Maio, Pav.Torres Homem, Subestação Elétrica Principal, Pav.Ernani Braga, Antiga EPSJV, Sede da EPSJV, Estação de Tratamento de Esgoto-E.T.E.</w:t>
            </w:r>
          </w:p>
        </w:tc>
        <w:tc>
          <w:tcPr>
            <w:tcW w:w="1201" w:type="dxa"/>
            <w:vMerge w:val="restart"/>
            <w:tcBorders>
              <w:top w:val="nil"/>
              <w:left w:val="single" w:sz="4" w:space="0" w:color="auto"/>
              <w:bottom w:val="single" w:sz="4" w:space="0" w:color="000000"/>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Operações de Controle de Contingências</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447038">
            <w:pPr>
              <w:jc w:val="center"/>
              <w:rPr>
                <w:rFonts w:ascii="Times New Roman" w:hAnsi="Times New Roman" w:cs="Times New Roman"/>
                <w:sz w:val="18"/>
                <w:szCs w:val="18"/>
              </w:rPr>
            </w:pPr>
            <w:r w:rsidRPr="00447038">
              <w:rPr>
                <w:rFonts w:ascii="Times New Roman" w:hAnsi="Times New Roman" w:cs="Times New Roman"/>
                <w:sz w:val="18"/>
                <w:szCs w:val="18"/>
              </w:rPr>
              <w:t>2</w:t>
            </w:r>
          </w:p>
        </w:tc>
        <w:tc>
          <w:tcPr>
            <w:tcW w:w="926"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18:00 as 06:00h, de 2ª à 2ªfeira</w:t>
            </w:r>
          </w:p>
        </w:tc>
        <w:tc>
          <w:tcPr>
            <w:tcW w:w="917"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72 Horas Semanais para  cada posto</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Agente de Contingências na Escala de Trabalho 12x36 h</w:t>
            </w:r>
          </w:p>
        </w:tc>
      </w:tr>
      <w:tr w:rsidR="000F52EF" w:rsidRPr="00447038" w:rsidTr="0099557B">
        <w:trPr>
          <w:trHeight w:val="1383"/>
        </w:trPr>
        <w:tc>
          <w:tcPr>
            <w:tcW w:w="567"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4895"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1201" w:type="dxa"/>
            <w:vMerge/>
            <w:tcBorders>
              <w:top w:val="nil"/>
              <w:left w:val="single" w:sz="4" w:space="0" w:color="auto"/>
              <w:bottom w:val="single" w:sz="4" w:space="0" w:color="000000"/>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708" w:type="dxa"/>
            <w:vMerge/>
            <w:tcBorders>
              <w:top w:val="nil"/>
              <w:left w:val="single" w:sz="4" w:space="0" w:color="auto"/>
              <w:bottom w:val="single" w:sz="4" w:space="0" w:color="auto"/>
              <w:right w:val="single" w:sz="4" w:space="0" w:color="auto"/>
            </w:tcBorders>
            <w:vAlign w:val="center"/>
          </w:tcPr>
          <w:p w:rsidR="000F52EF" w:rsidRPr="00447038" w:rsidRDefault="000F52EF" w:rsidP="00447038">
            <w:pPr>
              <w:jc w:val="center"/>
              <w:rPr>
                <w:rFonts w:ascii="Times New Roman" w:hAnsi="Times New Roman" w:cs="Times New Roman"/>
                <w:sz w:val="18"/>
                <w:szCs w:val="18"/>
              </w:rPr>
            </w:pPr>
          </w:p>
        </w:tc>
        <w:tc>
          <w:tcPr>
            <w:tcW w:w="926"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917"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992"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r>
      <w:tr w:rsidR="000F52EF" w:rsidRPr="00447038" w:rsidTr="0099557B">
        <w:trPr>
          <w:trHeight w:val="418"/>
        </w:trPr>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0F52EF" w:rsidRPr="00447038" w:rsidRDefault="000F52EF" w:rsidP="0099557B">
            <w:pPr>
              <w:jc w:val="center"/>
              <w:rPr>
                <w:rFonts w:ascii="Times New Roman" w:hAnsi="Times New Roman" w:cs="Times New Roman"/>
                <w:sz w:val="18"/>
                <w:szCs w:val="18"/>
              </w:rPr>
            </w:pPr>
            <w:r w:rsidRPr="00447038">
              <w:rPr>
                <w:rFonts w:ascii="Times New Roman" w:hAnsi="Times New Roman" w:cs="Times New Roman"/>
                <w:sz w:val="18"/>
                <w:szCs w:val="18"/>
              </w:rPr>
              <w:t>Campus  Manguinhos</w:t>
            </w:r>
          </w:p>
        </w:tc>
        <w:tc>
          <w:tcPr>
            <w:tcW w:w="4895"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Posto Móvel:</w:t>
            </w:r>
            <w:r w:rsidRPr="00447038">
              <w:rPr>
                <w:rFonts w:ascii="Times New Roman" w:hAnsi="Times New Roman" w:cs="Times New Roman"/>
                <w:sz w:val="18"/>
                <w:szCs w:val="18"/>
              </w:rPr>
              <w:br/>
            </w:r>
            <w:r w:rsidRPr="00447038">
              <w:rPr>
                <w:rFonts w:ascii="Times New Roman" w:hAnsi="Times New Roman" w:cs="Times New Roman"/>
                <w:sz w:val="18"/>
                <w:szCs w:val="18"/>
                <w:u w:val="single"/>
              </w:rPr>
              <w:t>Área 3:</w:t>
            </w:r>
            <w:r w:rsidRPr="00447038">
              <w:rPr>
                <w:rFonts w:ascii="Times New Roman" w:hAnsi="Times New Roman" w:cs="Times New Roman"/>
                <w:sz w:val="18"/>
                <w:szCs w:val="18"/>
              </w:rPr>
              <w:t xml:space="preserve"> (Principais Prédios)</w:t>
            </w:r>
            <w:r w:rsidRPr="00447038">
              <w:rPr>
                <w:rFonts w:ascii="Times New Roman" w:hAnsi="Times New Roman" w:cs="Times New Roman"/>
                <w:sz w:val="18"/>
                <w:szCs w:val="18"/>
              </w:rPr>
              <w:br/>
            </w:r>
            <w:r w:rsidRPr="00447038">
              <w:rPr>
                <w:rFonts w:ascii="Times New Roman" w:hAnsi="Times New Roman" w:cs="Times New Roman"/>
                <w:sz w:val="18"/>
                <w:szCs w:val="18"/>
              </w:rPr>
              <w:lastRenderedPageBreak/>
              <w:t>Pav.Ovinos e Equinos, Sede da DIRAC, Oficinas/DIRAC, Préd.225 (Contêiner, ex-Vestiários Terceirizada Limpeza), Pav.Osório de Almeida (“Farmacodinâmica”), Sede do INCQS, Creche Berta Lutz, Sede do CECAL, Reserva Técnica do Museu da Vida, Residência Oficial, Vila Residencial, Sede do CANAL SAÚDE, Controle de Vetores</w:t>
            </w:r>
          </w:p>
        </w:tc>
        <w:tc>
          <w:tcPr>
            <w:tcW w:w="1201" w:type="dxa"/>
            <w:vMerge w:val="restart"/>
            <w:tcBorders>
              <w:top w:val="nil"/>
              <w:left w:val="single" w:sz="4" w:space="0" w:color="auto"/>
              <w:bottom w:val="single" w:sz="4" w:space="0" w:color="000000"/>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lastRenderedPageBreak/>
              <w:t xml:space="preserve">Operações de Controle de </w:t>
            </w:r>
            <w:r w:rsidRPr="00447038">
              <w:rPr>
                <w:rFonts w:ascii="Times New Roman" w:hAnsi="Times New Roman" w:cs="Times New Roman"/>
                <w:sz w:val="18"/>
                <w:szCs w:val="18"/>
              </w:rPr>
              <w:lastRenderedPageBreak/>
              <w:t>Contingências</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447038">
            <w:pPr>
              <w:jc w:val="center"/>
              <w:rPr>
                <w:rFonts w:ascii="Times New Roman" w:hAnsi="Times New Roman" w:cs="Times New Roman"/>
                <w:sz w:val="18"/>
                <w:szCs w:val="18"/>
              </w:rPr>
            </w:pPr>
            <w:r w:rsidRPr="00447038">
              <w:rPr>
                <w:rFonts w:ascii="Times New Roman" w:hAnsi="Times New Roman" w:cs="Times New Roman"/>
                <w:sz w:val="18"/>
                <w:szCs w:val="18"/>
              </w:rPr>
              <w:lastRenderedPageBreak/>
              <w:t>2</w:t>
            </w:r>
          </w:p>
        </w:tc>
        <w:tc>
          <w:tcPr>
            <w:tcW w:w="926"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 xml:space="preserve">18:00 as 06:00h, de </w:t>
            </w:r>
            <w:r w:rsidRPr="00447038">
              <w:rPr>
                <w:rFonts w:ascii="Times New Roman" w:hAnsi="Times New Roman" w:cs="Times New Roman"/>
                <w:sz w:val="18"/>
                <w:szCs w:val="18"/>
              </w:rPr>
              <w:lastRenderedPageBreak/>
              <w:t>2ª à 2ªfeira</w:t>
            </w:r>
          </w:p>
        </w:tc>
        <w:tc>
          <w:tcPr>
            <w:tcW w:w="917"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lastRenderedPageBreak/>
              <w:t xml:space="preserve">72 Horas Semanais </w:t>
            </w:r>
            <w:r w:rsidRPr="00447038">
              <w:rPr>
                <w:rFonts w:ascii="Times New Roman" w:hAnsi="Times New Roman" w:cs="Times New Roman"/>
                <w:sz w:val="18"/>
                <w:szCs w:val="18"/>
              </w:rPr>
              <w:lastRenderedPageBreak/>
              <w:t>para cada posto</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lastRenderedPageBreak/>
              <w:t>Agente de Contingênc</w:t>
            </w:r>
            <w:r w:rsidRPr="00447038">
              <w:rPr>
                <w:rFonts w:ascii="Times New Roman" w:hAnsi="Times New Roman" w:cs="Times New Roman"/>
                <w:sz w:val="18"/>
                <w:szCs w:val="18"/>
              </w:rPr>
              <w:lastRenderedPageBreak/>
              <w:t>ias na Escala de Trabalho 12x36 h</w:t>
            </w:r>
          </w:p>
        </w:tc>
      </w:tr>
      <w:tr w:rsidR="000F52EF" w:rsidRPr="00447038" w:rsidTr="0099557B">
        <w:trPr>
          <w:trHeight w:val="1857"/>
        </w:trPr>
        <w:tc>
          <w:tcPr>
            <w:tcW w:w="567"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4895"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1201" w:type="dxa"/>
            <w:vMerge/>
            <w:tcBorders>
              <w:top w:val="nil"/>
              <w:left w:val="single" w:sz="4" w:space="0" w:color="auto"/>
              <w:bottom w:val="single" w:sz="4" w:space="0" w:color="000000"/>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708" w:type="dxa"/>
            <w:vMerge/>
            <w:tcBorders>
              <w:top w:val="nil"/>
              <w:left w:val="single" w:sz="4" w:space="0" w:color="auto"/>
              <w:bottom w:val="single" w:sz="4" w:space="0" w:color="auto"/>
              <w:right w:val="single" w:sz="4" w:space="0" w:color="auto"/>
            </w:tcBorders>
            <w:vAlign w:val="center"/>
          </w:tcPr>
          <w:p w:rsidR="000F52EF" w:rsidRPr="00447038" w:rsidRDefault="000F52EF" w:rsidP="00447038">
            <w:pPr>
              <w:jc w:val="center"/>
              <w:rPr>
                <w:rFonts w:ascii="Times New Roman" w:hAnsi="Times New Roman" w:cs="Times New Roman"/>
                <w:sz w:val="18"/>
                <w:szCs w:val="18"/>
              </w:rPr>
            </w:pPr>
          </w:p>
        </w:tc>
        <w:tc>
          <w:tcPr>
            <w:tcW w:w="926"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917"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992"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r>
      <w:tr w:rsidR="000F52EF" w:rsidRPr="00447038" w:rsidTr="0099557B">
        <w:trPr>
          <w:trHeight w:val="2254"/>
        </w:trPr>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0F52EF" w:rsidRPr="00447038" w:rsidRDefault="000F52EF" w:rsidP="0099557B">
            <w:pPr>
              <w:jc w:val="center"/>
              <w:rPr>
                <w:rFonts w:ascii="Times New Roman" w:hAnsi="Times New Roman" w:cs="Times New Roman"/>
                <w:sz w:val="18"/>
                <w:szCs w:val="18"/>
              </w:rPr>
            </w:pPr>
            <w:r w:rsidRPr="00447038">
              <w:rPr>
                <w:rFonts w:ascii="Times New Roman" w:hAnsi="Times New Roman" w:cs="Times New Roman"/>
                <w:sz w:val="18"/>
                <w:szCs w:val="18"/>
              </w:rPr>
              <w:t>Campus  Manguinhos</w:t>
            </w:r>
          </w:p>
        </w:tc>
        <w:tc>
          <w:tcPr>
            <w:tcW w:w="4895"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Posto Móvel:</w:t>
            </w:r>
            <w:r w:rsidRPr="00447038">
              <w:rPr>
                <w:rFonts w:ascii="Times New Roman" w:hAnsi="Times New Roman" w:cs="Times New Roman"/>
                <w:sz w:val="18"/>
                <w:szCs w:val="18"/>
              </w:rPr>
              <w:br/>
            </w:r>
            <w:r w:rsidRPr="00447038">
              <w:rPr>
                <w:rFonts w:ascii="Times New Roman" w:hAnsi="Times New Roman" w:cs="Times New Roman"/>
                <w:sz w:val="18"/>
                <w:szCs w:val="18"/>
                <w:u w:val="single"/>
              </w:rPr>
              <w:t>Área 4:</w:t>
            </w:r>
            <w:r w:rsidRPr="00447038">
              <w:rPr>
                <w:rFonts w:ascii="Times New Roman" w:hAnsi="Times New Roman" w:cs="Times New Roman"/>
                <w:sz w:val="18"/>
                <w:szCs w:val="18"/>
              </w:rPr>
              <w:t xml:space="preserve"> (Principais Prédios)</w:t>
            </w:r>
            <w:r w:rsidRPr="00447038">
              <w:rPr>
                <w:rFonts w:ascii="Times New Roman" w:hAnsi="Times New Roman" w:cs="Times New Roman"/>
                <w:sz w:val="18"/>
                <w:szCs w:val="18"/>
              </w:rPr>
              <w:br/>
              <w:t>Pav.Adelírio Rios Gonçalves ("Pav. CECLIN"), Préd.059 Projeto ELSA, Pav.Maria Deane, Préd.158 Deptº Farmacocinética, Pav.Leônidas Deane, Pav.Gaspar Vianna, Dep. de Inflamáveis do IOC&amp;DIRAD (ex-Dep.Inflam. BIOMANGUINHOS), Pav.Multimeios, Pav.Biologia ("Pav.Hanseníase"), Préd.58 Ambulatório Souza Araújo ("Hanseníase"), Pav.Rocha Lima (3º&amp;5ºandares), Pav.Haity Moussatché ("Biblioteca de Manguinmhos"), Centro de Recepção, Parque da Ciência, Pav.Serviço de Transportes-SETRAN, Pav.Jorge Carelli, Sede do Museu da Vida</w:t>
            </w:r>
          </w:p>
        </w:tc>
        <w:tc>
          <w:tcPr>
            <w:tcW w:w="1201" w:type="dxa"/>
            <w:vMerge w:val="restart"/>
            <w:tcBorders>
              <w:top w:val="nil"/>
              <w:left w:val="single" w:sz="4" w:space="0" w:color="auto"/>
              <w:bottom w:val="single" w:sz="4" w:space="0" w:color="000000"/>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Operações de Controle de Contingências</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447038">
            <w:pPr>
              <w:jc w:val="center"/>
              <w:rPr>
                <w:rFonts w:ascii="Times New Roman" w:hAnsi="Times New Roman" w:cs="Times New Roman"/>
                <w:sz w:val="18"/>
                <w:szCs w:val="18"/>
              </w:rPr>
            </w:pPr>
            <w:r w:rsidRPr="00447038">
              <w:rPr>
                <w:rFonts w:ascii="Times New Roman" w:hAnsi="Times New Roman" w:cs="Times New Roman"/>
                <w:sz w:val="18"/>
                <w:szCs w:val="18"/>
              </w:rPr>
              <w:t>2</w:t>
            </w:r>
          </w:p>
        </w:tc>
        <w:tc>
          <w:tcPr>
            <w:tcW w:w="926"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18:00 as 06:00h, de 2ª à 2ªfeira</w:t>
            </w:r>
          </w:p>
        </w:tc>
        <w:tc>
          <w:tcPr>
            <w:tcW w:w="917"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72 Horas Semanais para cada posto</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447038" w:rsidRDefault="000F52EF" w:rsidP="00987977">
            <w:pPr>
              <w:jc w:val="both"/>
              <w:rPr>
                <w:rFonts w:ascii="Times New Roman" w:hAnsi="Times New Roman" w:cs="Times New Roman"/>
                <w:sz w:val="18"/>
                <w:szCs w:val="18"/>
              </w:rPr>
            </w:pPr>
            <w:r w:rsidRPr="00447038">
              <w:rPr>
                <w:rFonts w:ascii="Times New Roman" w:hAnsi="Times New Roman" w:cs="Times New Roman"/>
                <w:sz w:val="18"/>
                <w:szCs w:val="18"/>
              </w:rPr>
              <w:t>Agente de Contingências na Escala de Trabalho 12x36 h</w:t>
            </w:r>
          </w:p>
        </w:tc>
      </w:tr>
      <w:tr w:rsidR="000F52EF" w:rsidRPr="00447038" w:rsidTr="0099557B">
        <w:trPr>
          <w:trHeight w:val="1030"/>
        </w:trPr>
        <w:tc>
          <w:tcPr>
            <w:tcW w:w="567"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4895"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1201" w:type="dxa"/>
            <w:vMerge/>
            <w:tcBorders>
              <w:top w:val="nil"/>
              <w:left w:val="single" w:sz="4" w:space="0" w:color="auto"/>
              <w:bottom w:val="single" w:sz="4" w:space="0" w:color="000000"/>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708"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926"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917"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c>
          <w:tcPr>
            <w:tcW w:w="992" w:type="dxa"/>
            <w:vMerge/>
            <w:tcBorders>
              <w:top w:val="nil"/>
              <w:left w:val="single" w:sz="4" w:space="0" w:color="auto"/>
              <w:bottom w:val="single" w:sz="4" w:space="0" w:color="auto"/>
              <w:right w:val="single" w:sz="4" w:space="0" w:color="auto"/>
            </w:tcBorders>
            <w:vAlign w:val="center"/>
          </w:tcPr>
          <w:p w:rsidR="000F52EF" w:rsidRPr="00447038" w:rsidRDefault="000F52EF" w:rsidP="00987977">
            <w:pPr>
              <w:jc w:val="both"/>
              <w:rPr>
                <w:rFonts w:ascii="Times New Roman" w:hAnsi="Times New Roman" w:cs="Times New Roman"/>
                <w:sz w:val="18"/>
                <w:szCs w:val="18"/>
              </w:rPr>
            </w:pPr>
          </w:p>
        </w:tc>
      </w:tr>
    </w:tbl>
    <w:p w:rsidR="000F52EF" w:rsidRDefault="000F52EF" w:rsidP="00987977">
      <w:pPr>
        <w:jc w:val="both"/>
        <w:rPr>
          <w:rFonts w:ascii="Times New Roman" w:hAnsi="Times New Roman" w:cs="Times New Roman"/>
          <w:sz w:val="24"/>
        </w:rPr>
      </w:pPr>
    </w:p>
    <w:p w:rsidR="0099557B" w:rsidRDefault="0099557B" w:rsidP="00987977">
      <w:pPr>
        <w:jc w:val="both"/>
        <w:rPr>
          <w:rFonts w:ascii="Times New Roman" w:hAnsi="Times New Roman" w:cs="Times New Roman"/>
          <w:sz w:val="24"/>
        </w:rPr>
      </w:pPr>
    </w:p>
    <w:p w:rsidR="0099557B" w:rsidRPr="00B65A68" w:rsidRDefault="0099557B" w:rsidP="00987977">
      <w:pPr>
        <w:jc w:val="both"/>
        <w:rPr>
          <w:rFonts w:ascii="Times New Roman" w:hAnsi="Times New Roman" w:cs="Times New Roman"/>
          <w:sz w:val="24"/>
        </w:rPr>
      </w:pPr>
    </w:p>
    <w:p w:rsidR="000F52EF" w:rsidRPr="00B65A68" w:rsidRDefault="000F52EF" w:rsidP="00987977">
      <w:pPr>
        <w:jc w:val="both"/>
        <w:rPr>
          <w:rFonts w:ascii="Times New Roman" w:hAnsi="Times New Roman" w:cs="Times New Roman"/>
          <w:sz w:val="24"/>
        </w:rPr>
      </w:pPr>
    </w:p>
    <w:tbl>
      <w:tblPr>
        <w:tblW w:w="9072" w:type="dxa"/>
        <w:tblInd w:w="70" w:type="dxa"/>
        <w:tblCellMar>
          <w:left w:w="70" w:type="dxa"/>
          <w:right w:w="70" w:type="dxa"/>
        </w:tblCellMar>
        <w:tblLook w:val="04A0" w:firstRow="1" w:lastRow="0" w:firstColumn="1" w:lastColumn="0" w:noHBand="0" w:noVBand="1"/>
      </w:tblPr>
      <w:tblGrid>
        <w:gridCol w:w="709"/>
        <w:gridCol w:w="1231"/>
        <w:gridCol w:w="1780"/>
        <w:gridCol w:w="690"/>
        <w:gridCol w:w="1686"/>
        <w:gridCol w:w="1275"/>
        <w:gridCol w:w="1701"/>
      </w:tblGrid>
      <w:tr w:rsidR="000F52EF" w:rsidRPr="00B65A68" w:rsidTr="0059785D">
        <w:trPr>
          <w:trHeight w:val="319"/>
        </w:trPr>
        <w:tc>
          <w:tcPr>
            <w:tcW w:w="9072"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0F52EF" w:rsidRPr="006C3D51" w:rsidRDefault="000F52EF" w:rsidP="0099557B">
            <w:pPr>
              <w:jc w:val="center"/>
              <w:rPr>
                <w:rFonts w:ascii="Times New Roman" w:hAnsi="Times New Roman" w:cs="Times New Roman"/>
                <w:sz w:val="18"/>
                <w:szCs w:val="18"/>
              </w:rPr>
            </w:pPr>
            <w:r w:rsidRPr="006C3D51">
              <w:rPr>
                <w:rFonts w:ascii="Times New Roman" w:hAnsi="Times New Roman" w:cs="Times New Roman"/>
                <w:sz w:val="18"/>
                <w:szCs w:val="18"/>
              </w:rPr>
              <w:t>POSTOS DE SERVIÇO EXTERNOS AO CAMPUS MANGUINHOS</w:t>
            </w:r>
          </w:p>
        </w:tc>
      </w:tr>
      <w:tr w:rsidR="000F52EF" w:rsidRPr="00B65A68" w:rsidTr="0059785D">
        <w:trPr>
          <w:trHeight w:val="375"/>
        </w:trPr>
        <w:tc>
          <w:tcPr>
            <w:tcW w:w="1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Edificação</w:t>
            </w:r>
          </w:p>
        </w:tc>
        <w:tc>
          <w:tcPr>
            <w:tcW w:w="17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Tipo</w:t>
            </w:r>
          </w:p>
        </w:tc>
        <w:tc>
          <w:tcPr>
            <w:tcW w:w="6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Quant.</w:t>
            </w:r>
          </w:p>
        </w:tc>
        <w:tc>
          <w:tcPr>
            <w:tcW w:w="2961" w:type="dxa"/>
            <w:gridSpan w:val="2"/>
            <w:tcBorders>
              <w:top w:val="single" w:sz="4" w:space="0" w:color="auto"/>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Funcionamento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Categoria Profissional</w:t>
            </w:r>
          </w:p>
        </w:tc>
      </w:tr>
      <w:tr w:rsidR="000F52EF" w:rsidRPr="00B65A68" w:rsidTr="0059785D">
        <w:trPr>
          <w:trHeight w:val="300"/>
        </w:trPr>
        <w:tc>
          <w:tcPr>
            <w:tcW w:w="1940" w:type="dxa"/>
            <w:gridSpan w:val="2"/>
            <w:vMerge/>
            <w:tcBorders>
              <w:top w:val="single" w:sz="4" w:space="0" w:color="auto"/>
              <w:left w:val="single" w:sz="4" w:space="0" w:color="auto"/>
              <w:bottom w:val="single" w:sz="4" w:space="0" w:color="auto"/>
              <w:right w:val="single" w:sz="4" w:space="0" w:color="auto"/>
            </w:tcBorders>
            <w:vAlign w:val="center"/>
          </w:tcPr>
          <w:p w:rsidR="000F52EF" w:rsidRPr="006C3D51" w:rsidRDefault="000F52EF" w:rsidP="006C3D51">
            <w:pPr>
              <w:jc w:val="center"/>
              <w:rPr>
                <w:rFonts w:ascii="Times New Roman" w:hAnsi="Times New Roman" w:cs="Times New Roman"/>
                <w:sz w:val="18"/>
                <w:szCs w:val="18"/>
              </w:rPr>
            </w:pPr>
          </w:p>
        </w:tc>
        <w:tc>
          <w:tcPr>
            <w:tcW w:w="1780" w:type="dxa"/>
            <w:vMerge/>
            <w:tcBorders>
              <w:top w:val="nil"/>
              <w:left w:val="single" w:sz="4" w:space="0" w:color="auto"/>
              <w:bottom w:val="single" w:sz="4" w:space="0" w:color="auto"/>
              <w:right w:val="single" w:sz="4" w:space="0" w:color="auto"/>
            </w:tcBorders>
            <w:vAlign w:val="center"/>
          </w:tcPr>
          <w:p w:rsidR="000F52EF" w:rsidRPr="006C3D51" w:rsidRDefault="000F52EF" w:rsidP="006C3D51">
            <w:pPr>
              <w:jc w:val="center"/>
              <w:rPr>
                <w:rFonts w:ascii="Times New Roman" w:hAnsi="Times New Roman" w:cs="Times New Roman"/>
                <w:sz w:val="18"/>
                <w:szCs w:val="18"/>
              </w:rPr>
            </w:pPr>
          </w:p>
        </w:tc>
        <w:tc>
          <w:tcPr>
            <w:tcW w:w="690" w:type="dxa"/>
            <w:vMerge/>
            <w:tcBorders>
              <w:top w:val="nil"/>
              <w:left w:val="single" w:sz="4" w:space="0" w:color="auto"/>
              <w:bottom w:val="single" w:sz="4" w:space="0" w:color="auto"/>
              <w:right w:val="single" w:sz="4" w:space="0" w:color="auto"/>
            </w:tcBorders>
            <w:vAlign w:val="center"/>
          </w:tcPr>
          <w:p w:rsidR="000F52EF" w:rsidRPr="006C3D51" w:rsidRDefault="000F52EF" w:rsidP="006C3D51">
            <w:pPr>
              <w:jc w:val="center"/>
              <w:rPr>
                <w:rFonts w:ascii="Times New Roman" w:hAnsi="Times New Roman" w:cs="Times New Roman"/>
                <w:sz w:val="18"/>
                <w:szCs w:val="18"/>
              </w:rPr>
            </w:pPr>
          </w:p>
        </w:tc>
        <w:tc>
          <w:tcPr>
            <w:tcW w:w="1686"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Período</w:t>
            </w:r>
          </w:p>
        </w:tc>
        <w:tc>
          <w:tcPr>
            <w:tcW w:w="1275"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Duração</w:t>
            </w:r>
          </w:p>
        </w:tc>
        <w:tc>
          <w:tcPr>
            <w:tcW w:w="1701" w:type="dxa"/>
            <w:vMerge/>
            <w:tcBorders>
              <w:top w:val="nil"/>
              <w:left w:val="single" w:sz="4" w:space="0" w:color="auto"/>
              <w:bottom w:val="single" w:sz="4" w:space="0" w:color="auto"/>
              <w:right w:val="single" w:sz="4" w:space="0" w:color="auto"/>
            </w:tcBorders>
            <w:vAlign w:val="center"/>
          </w:tcPr>
          <w:p w:rsidR="000F52EF" w:rsidRPr="006C3D51" w:rsidRDefault="000F52EF" w:rsidP="006C3D51">
            <w:pPr>
              <w:jc w:val="center"/>
              <w:rPr>
                <w:rFonts w:ascii="Times New Roman" w:hAnsi="Times New Roman" w:cs="Times New Roman"/>
                <w:sz w:val="18"/>
                <w:szCs w:val="18"/>
              </w:rPr>
            </w:pPr>
          </w:p>
        </w:tc>
      </w:tr>
      <w:tr w:rsidR="000F52EF" w:rsidRPr="00B65A68" w:rsidTr="0059785D">
        <w:trPr>
          <w:trHeight w:val="1200"/>
        </w:trPr>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Campus  Expansão  Manguinhos</w:t>
            </w:r>
          </w:p>
        </w:tc>
        <w:tc>
          <w:tcPr>
            <w:tcW w:w="1231"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Posto Móvel:</w:t>
            </w:r>
            <w:r w:rsidRPr="006C3D51">
              <w:rPr>
                <w:rFonts w:ascii="Times New Roman" w:hAnsi="Times New Roman" w:cs="Times New Roman"/>
                <w:sz w:val="18"/>
                <w:szCs w:val="18"/>
              </w:rPr>
              <w:br/>
            </w:r>
            <w:r w:rsidRPr="006C3D51">
              <w:rPr>
                <w:rFonts w:ascii="Times New Roman" w:hAnsi="Times New Roman" w:cs="Times New Roman"/>
                <w:sz w:val="18"/>
                <w:szCs w:val="18"/>
              </w:rPr>
              <w:br/>
              <w:t>Todos os Pavilhões</w:t>
            </w:r>
          </w:p>
        </w:tc>
        <w:tc>
          <w:tcPr>
            <w:tcW w:w="178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Operações de Controle de Contingências</w:t>
            </w:r>
          </w:p>
        </w:tc>
        <w:tc>
          <w:tcPr>
            <w:tcW w:w="69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2</w:t>
            </w:r>
          </w:p>
        </w:tc>
        <w:tc>
          <w:tcPr>
            <w:tcW w:w="1686"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06:00 as 18:00h, de 2ª à 2ªfeira</w:t>
            </w:r>
          </w:p>
        </w:tc>
        <w:tc>
          <w:tcPr>
            <w:tcW w:w="1275"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72 Horas Semanais</w:t>
            </w:r>
          </w:p>
        </w:tc>
        <w:tc>
          <w:tcPr>
            <w:tcW w:w="1701"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Agente de Contingências na Escala de Trabalho 12x36 h</w:t>
            </w:r>
          </w:p>
        </w:tc>
      </w:tr>
      <w:tr w:rsidR="000F52EF" w:rsidRPr="00B65A68" w:rsidTr="0059785D">
        <w:trPr>
          <w:trHeight w:val="1470"/>
        </w:trPr>
        <w:tc>
          <w:tcPr>
            <w:tcW w:w="709" w:type="dxa"/>
            <w:vMerge/>
            <w:tcBorders>
              <w:top w:val="nil"/>
              <w:left w:val="single" w:sz="4" w:space="0" w:color="auto"/>
              <w:bottom w:val="single" w:sz="4" w:space="0" w:color="auto"/>
              <w:right w:val="single" w:sz="4" w:space="0" w:color="auto"/>
            </w:tcBorders>
            <w:vAlign w:val="center"/>
          </w:tcPr>
          <w:p w:rsidR="000F52EF" w:rsidRPr="006C3D51" w:rsidRDefault="000F52EF" w:rsidP="006C3D51">
            <w:pPr>
              <w:jc w:val="center"/>
              <w:rPr>
                <w:rFonts w:ascii="Times New Roman" w:hAnsi="Times New Roman" w:cs="Times New Roman"/>
                <w:sz w:val="18"/>
                <w:szCs w:val="18"/>
              </w:rPr>
            </w:pPr>
          </w:p>
        </w:tc>
        <w:tc>
          <w:tcPr>
            <w:tcW w:w="1231" w:type="dxa"/>
            <w:vMerge/>
            <w:tcBorders>
              <w:top w:val="nil"/>
              <w:left w:val="single" w:sz="4" w:space="0" w:color="auto"/>
              <w:bottom w:val="single" w:sz="4" w:space="0" w:color="auto"/>
              <w:right w:val="single" w:sz="4" w:space="0" w:color="auto"/>
            </w:tcBorders>
            <w:vAlign w:val="center"/>
          </w:tcPr>
          <w:p w:rsidR="000F52EF" w:rsidRPr="006C3D51" w:rsidRDefault="000F52EF" w:rsidP="006C3D51">
            <w:pPr>
              <w:jc w:val="center"/>
              <w:rPr>
                <w:rFonts w:ascii="Times New Roman" w:hAnsi="Times New Roman" w:cs="Times New Roman"/>
                <w:sz w:val="18"/>
                <w:szCs w:val="18"/>
              </w:rPr>
            </w:pPr>
          </w:p>
        </w:tc>
        <w:tc>
          <w:tcPr>
            <w:tcW w:w="178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Operações de Controle de Contingências</w:t>
            </w:r>
          </w:p>
        </w:tc>
        <w:tc>
          <w:tcPr>
            <w:tcW w:w="69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2</w:t>
            </w:r>
          </w:p>
        </w:tc>
        <w:tc>
          <w:tcPr>
            <w:tcW w:w="1686"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18:00 as 06:00h, de 2ª à 2ªfeira</w:t>
            </w:r>
          </w:p>
        </w:tc>
        <w:tc>
          <w:tcPr>
            <w:tcW w:w="1275"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72 Horas Semanais</w:t>
            </w:r>
          </w:p>
        </w:tc>
        <w:tc>
          <w:tcPr>
            <w:tcW w:w="1701"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Agente de Contingências na Escala de Trabalho 12x36 h</w:t>
            </w:r>
          </w:p>
        </w:tc>
      </w:tr>
      <w:tr w:rsidR="000F52EF" w:rsidRPr="00B65A68" w:rsidTr="0059785D">
        <w:trPr>
          <w:trHeight w:val="1200"/>
        </w:trPr>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Campus  Fernandes  Figueira</w:t>
            </w:r>
          </w:p>
        </w:tc>
        <w:tc>
          <w:tcPr>
            <w:tcW w:w="1231"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Posto Móvel:</w:t>
            </w:r>
            <w:r w:rsidRPr="006C3D51">
              <w:rPr>
                <w:rFonts w:ascii="Times New Roman" w:hAnsi="Times New Roman" w:cs="Times New Roman"/>
                <w:sz w:val="18"/>
                <w:szCs w:val="18"/>
              </w:rPr>
              <w:br/>
            </w:r>
            <w:r w:rsidRPr="006C3D51">
              <w:rPr>
                <w:rFonts w:ascii="Times New Roman" w:hAnsi="Times New Roman" w:cs="Times New Roman"/>
                <w:sz w:val="18"/>
                <w:szCs w:val="18"/>
              </w:rPr>
              <w:br/>
              <w:t>Todos os Pavilhões</w:t>
            </w:r>
          </w:p>
        </w:tc>
        <w:tc>
          <w:tcPr>
            <w:tcW w:w="178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Operações de Controle de Contingências</w:t>
            </w:r>
          </w:p>
        </w:tc>
        <w:tc>
          <w:tcPr>
            <w:tcW w:w="69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2</w:t>
            </w:r>
          </w:p>
        </w:tc>
        <w:tc>
          <w:tcPr>
            <w:tcW w:w="1686"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06:00 as 18:00h, de 2ª à 2ªfeira</w:t>
            </w:r>
          </w:p>
        </w:tc>
        <w:tc>
          <w:tcPr>
            <w:tcW w:w="1275"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72 Horas Semanais para cada posto</w:t>
            </w:r>
          </w:p>
        </w:tc>
        <w:tc>
          <w:tcPr>
            <w:tcW w:w="1701"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Agente de Contingências na Escala de Trabalho 12x36 h</w:t>
            </w:r>
          </w:p>
        </w:tc>
      </w:tr>
      <w:tr w:rsidR="000F52EF" w:rsidRPr="00B65A68" w:rsidTr="0059785D">
        <w:trPr>
          <w:trHeight w:val="1230"/>
        </w:trPr>
        <w:tc>
          <w:tcPr>
            <w:tcW w:w="709" w:type="dxa"/>
            <w:vMerge/>
            <w:tcBorders>
              <w:top w:val="nil"/>
              <w:left w:val="single" w:sz="4" w:space="0" w:color="auto"/>
              <w:bottom w:val="single" w:sz="4" w:space="0" w:color="auto"/>
              <w:right w:val="single" w:sz="4" w:space="0" w:color="auto"/>
            </w:tcBorders>
            <w:vAlign w:val="center"/>
          </w:tcPr>
          <w:p w:rsidR="000F52EF" w:rsidRPr="006C3D51" w:rsidRDefault="000F52EF" w:rsidP="006C3D51">
            <w:pPr>
              <w:jc w:val="center"/>
              <w:rPr>
                <w:rFonts w:ascii="Times New Roman" w:hAnsi="Times New Roman" w:cs="Times New Roman"/>
                <w:sz w:val="18"/>
                <w:szCs w:val="18"/>
              </w:rPr>
            </w:pPr>
          </w:p>
        </w:tc>
        <w:tc>
          <w:tcPr>
            <w:tcW w:w="1231" w:type="dxa"/>
            <w:vMerge/>
            <w:tcBorders>
              <w:top w:val="nil"/>
              <w:left w:val="single" w:sz="4" w:space="0" w:color="auto"/>
              <w:bottom w:val="single" w:sz="4" w:space="0" w:color="auto"/>
              <w:right w:val="single" w:sz="4" w:space="0" w:color="auto"/>
            </w:tcBorders>
            <w:vAlign w:val="center"/>
          </w:tcPr>
          <w:p w:rsidR="000F52EF" w:rsidRPr="006C3D51" w:rsidRDefault="000F52EF" w:rsidP="006C3D51">
            <w:pPr>
              <w:jc w:val="center"/>
              <w:rPr>
                <w:rFonts w:ascii="Times New Roman" w:hAnsi="Times New Roman" w:cs="Times New Roman"/>
                <w:sz w:val="18"/>
                <w:szCs w:val="18"/>
              </w:rPr>
            </w:pPr>
          </w:p>
        </w:tc>
        <w:tc>
          <w:tcPr>
            <w:tcW w:w="178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Operações de Controle de Contingências</w:t>
            </w:r>
          </w:p>
        </w:tc>
        <w:tc>
          <w:tcPr>
            <w:tcW w:w="69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2</w:t>
            </w:r>
          </w:p>
        </w:tc>
        <w:tc>
          <w:tcPr>
            <w:tcW w:w="1686"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18:00 as 06:00h, de 2ª à 2ªfeira</w:t>
            </w:r>
          </w:p>
        </w:tc>
        <w:tc>
          <w:tcPr>
            <w:tcW w:w="1275"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72 Horas Semanais para cada posto</w:t>
            </w:r>
          </w:p>
        </w:tc>
        <w:tc>
          <w:tcPr>
            <w:tcW w:w="1701"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Agente de Contingências na Escala de Trabalho 12x36 h</w:t>
            </w:r>
          </w:p>
        </w:tc>
      </w:tr>
      <w:tr w:rsidR="000F52EF" w:rsidRPr="00B65A68" w:rsidTr="0059785D">
        <w:trPr>
          <w:trHeight w:val="1200"/>
        </w:trPr>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Campus  da  Mata  Atlântica</w:t>
            </w:r>
          </w:p>
        </w:tc>
        <w:tc>
          <w:tcPr>
            <w:tcW w:w="1231"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Posto Móvel:</w:t>
            </w:r>
            <w:r w:rsidRPr="006C3D51">
              <w:rPr>
                <w:rFonts w:ascii="Times New Roman" w:hAnsi="Times New Roman" w:cs="Times New Roman"/>
                <w:sz w:val="18"/>
                <w:szCs w:val="18"/>
              </w:rPr>
              <w:br/>
            </w:r>
            <w:r w:rsidRPr="006C3D51">
              <w:rPr>
                <w:rFonts w:ascii="Times New Roman" w:hAnsi="Times New Roman" w:cs="Times New Roman"/>
                <w:sz w:val="18"/>
                <w:szCs w:val="18"/>
              </w:rPr>
              <w:br/>
              <w:t>Todos os Pavilhões</w:t>
            </w:r>
          </w:p>
        </w:tc>
        <w:tc>
          <w:tcPr>
            <w:tcW w:w="178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Operações de Controle de Contingências</w:t>
            </w:r>
          </w:p>
        </w:tc>
        <w:tc>
          <w:tcPr>
            <w:tcW w:w="69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1</w:t>
            </w:r>
          </w:p>
        </w:tc>
        <w:tc>
          <w:tcPr>
            <w:tcW w:w="1686"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06:00 as 18:00h, de 2ª à 2ªfeira</w:t>
            </w:r>
          </w:p>
        </w:tc>
        <w:tc>
          <w:tcPr>
            <w:tcW w:w="1275"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72 Horas Semanais</w:t>
            </w:r>
          </w:p>
        </w:tc>
        <w:tc>
          <w:tcPr>
            <w:tcW w:w="1701"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Agente de Contingências na Escala de Trabalho 12x36 h</w:t>
            </w:r>
          </w:p>
        </w:tc>
      </w:tr>
      <w:tr w:rsidR="000F52EF" w:rsidRPr="00B65A68" w:rsidTr="0059785D">
        <w:trPr>
          <w:trHeight w:val="1095"/>
        </w:trPr>
        <w:tc>
          <w:tcPr>
            <w:tcW w:w="709" w:type="dxa"/>
            <w:vMerge/>
            <w:tcBorders>
              <w:top w:val="nil"/>
              <w:left w:val="single" w:sz="4" w:space="0" w:color="auto"/>
              <w:bottom w:val="single" w:sz="4" w:space="0" w:color="auto"/>
              <w:right w:val="single" w:sz="4" w:space="0" w:color="auto"/>
            </w:tcBorders>
            <w:vAlign w:val="center"/>
          </w:tcPr>
          <w:p w:rsidR="000F52EF" w:rsidRPr="006C3D51" w:rsidRDefault="000F52EF" w:rsidP="006C3D51">
            <w:pPr>
              <w:jc w:val="center"/>
              <w:rPr>
                <w:rFonts w:ascii="Times New Roman" w:hAnsi="Times New Roman" w:cs="Times New Roman"/>
                <w:sz w:val="18"/>
                <w:szCs w:val="18"/>
              </w:rPr>
            </w:pPr>
          </w:p>
        </w:tc>
        <w:tc>
          <w:tcPr>
            <w:tcW w:w="1231" w:type="dxa"/>
            <w:vMerge/>
            <w:tcBorders>
              <w:top w:val="nil"/>
              <w:left w:val="single" w:sz="4" w:space="0" w:color="auto"/>
              <w:bottom w:val="single" w:sz="4" w:space="0" w:color="auto"/>
              <w:right w:val="single" w:sz="4" w:space="0" w:color="auto"/>
            </w:tcBorders>
            <w:vAlign w:val="center"/>
          </w:tcPr>
          <w:p w:rsidR="000F52EF" w:rsidRPr="006C3D51" w:rsidRDefault="000F52EF" w:rsidP="006C3D51">
            <w:pPr>
              <w:jc w:val="center"/>
              <w:rPr>
                <w:rFonts w:ascii="Times New Roman" w:hAnsi="Times New Roman" w:cs="Times New Roman"/>
                <w:sz w:val="18"/>
                <w:szCs w:val="18"/>
              </w:rPr>
            </w:pPr>
          </w:p>
        </w:tc>
        <w:tc>
          <w:tcPr>
            <w:tcW w:w="178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Operações de Controle de Contingências</w:t>
            </w:r>
          </w:p>
        </w:tc>
        <w:tc>
          <w:tcPr>
            <w:tcW w:w="69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1</w:t>
            </w:r>
          </w:p>
        </w:tc>
        <w:tc>
          <w:tcPr>
            <w:tcW w:w="1686"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18:00 as 06:00h, de 2ª à 2ªfeira</w:t>
            </w:r>
          </w:p>
        </w:tc>
        <w:tc>
          <w:tcPr>
            <w:tcW w:w="1275"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72 Horas Semanais</w:t>
            </w:r>
          </w:p>
        </w:tc>
        <w:tc>
          <w:tcPr>
            <w:tcW w:w="1701"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Agente de Contingências na Escala de Trabalho 12x36 h</w:t>
            </w:r>
          </w:p>
        </w:tc>
      </w:tr>
      <w:tr w:rsidR="000F52EF" w:rsidRPr="00B65A68" w:rsidTr="0059785D">
        <w:trPr>
          <w:trHeight w:val="1200"/>
        </w:trPr>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Campus  Hélio  Fraga</w:t>
            </w:r>
          </w:p>
        </w:tc>
        <w:tc>
          <w:tcPr>
            <w:tcW w:w="1231" w:type="dxa"/>
            <w:vMerge w:val="restart"/>
            <w:tcBorders>
              <w:top w:val="nil"/>
              <w:left w:val="single" w:sz="4" w:space="0" w:color="auto"/>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Posto Móvel:</w:t>
            </w:r>
            <w:r w:rsidRPr="006C3D51">
              <w:rPr>
                <w:rFonts w:ascii="Times New Roman" w:hAnsi="Times New Roman" w:cs="Times New Roman"/>
                <w:sz w:val="18"/>
                <w:szCs w:val="18"/>
              </w:rPr>
              <w:br/>
            </w:r>
            <w:r w:rsidRPr="006C3D51">
              <w:rPr>
                <w:rFonts w:ascii="Times New Roman" w:hAnsi="Times New Roman" w:cs="Times New Roman"/>
                <w:sz w:val="18"/>
                <w:szCs w:val="18"/>
              </w:rPr>
              <w:br/>
              <w:t>Todos os Pavilhões</w:t>
            </w:r>
          </w:p>
        </w:tc>
        <w:tc>
          <w:tcPr>
            <w:tcW w:w="178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Operações de Controle de Contingências</w:t>
            </w:r>
          </w:p>
        </w:tc>
        <w:tc>
          <w:tcPr>
            <w:tcW w:w="69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1</w:t>
            </w:r>
          </w:p>
        </w:tc>
        <w:tc>
          <w:tcPr>
            <w:tcW w:w="1686"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06:00 as 18:00h, de 2ª à 2ªfeira</w:t>
            </w:r>
          </w:p>
        </w:tc>
        <w:tc>
          <w:tcPr>
            <w:tcW w:w="1275"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72 Horas Semanais</w:t>
            </w:r>
          </w:p>
        </w:tc>
        <w:tc>
          <w:tcPr>
            <w:tcW w:w="1701"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Agente de Contingências na Escala de Trabalho 12x36 h</w:t>
            </w:r>
          </w:p>
        </w:tc>
      </w:tr>
      <w:tr w:rsidR="000F52EF" w:rsidRPr="00B65A68" w:rsidTr="0059785D">
        <w:trPr>
          <w:trHeight w:val="825"/>
        </w:trPr>
        <w:tc>
          <w:tcPr>
            <w:tcW w:w="709" w:type="dxa"/>
            <w:vMerge/>
            <w:tcBorders>
              <w:top w:val="nil"/>
              <w:left w:val="single" w:sz="4" w:space="0" w:color="auto"/>
              <w:bottom w:val="single" w:sz="4" w:space="0" w:color="auto"/>
              <w:right w:val="single" w:sz="4" w:space="0" w:color="auto"/>
            </w:tcBorders>
            <w:vAlign w:val="center"/>
          </w:tcPr>
          <w:p w:rsidR="000F52EF" w:rsidRPr="006C3D51" w:rsidRDefault="000F52EF" w:rsidP="006C3D51">
            <w:pPr>
              <w:jc w:val="center"/>
              <w:rPr>
                <w:rFonts w:ascii="Times New Roman" w:hAnsi="Times New Roman" w:cs="Times New Roman"/>
                <w:sz w:val="18"/>
                <w:szCs w:val="18"/>
              </w:rPr>
            </w:pPr>
          </w:p>
        </w:tc>
        <w:tc>
          <w:tcPr>
            <w:tcW w:w="1231" w:type="dxa"/>
            <w:vMerge/>
            <w:tcBorders>
              <w:top w:val="nil"/>
              <w:left w:val="single" w:sz="4" w:space="0" w:color="auto"/>
              <w:bottom w:val="single" w:sz="4" w:space="0" w:color="auto"/>
              <w:right w:val="single" w:sz="4" w:space="0" w:color="auto"/>
            </w:tcBorders>
            <w:vAlign w:val="center"/>
          </w:tcPr>
          <w:p w:rsidR="000F52EF" w:rsidRPr="006C3D51" w:rsidRDefault="000F52EF" w:rsidP="006C3D51">
            <w:pPr>
              <w:jc w:val="center"/>
              <w:rPr>
                <w:rFonts w:ascii="Times New Roman" w:hAnsi="Times New Roman" w:cs="Times New Roman"/>
                <w:sz w:val="18"/>
                <w:szCs w:val="18"/>
              </w:rPr>
            </w:pPr>
          </w:p>
        </w:tc>
        <w:tc>
          <w:tcPr>
            <w:tcW w:w="178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Operações de Controle de Contingências</w:t>
            </w:r>
          </w:p>
        </w:tc>
        <w:tc>
          <w:tcPr>
            <w:tcW w:w="690"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1</w:t>
            </w:r>
          </w:p>
        </w:tc>
        <w:tc>
          <w:tcPr>
            <w:tcW w:w="1686"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18:00 as 06:00h, de 2ª à 2ªfeira</w:t>
            </w:r>
          </w:p>
        </w:tc>
        <w:tc>
          <w:tcPr>
            <w:tcW w:w="1275"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72 Horas Semanais</w:t>
            </w:r>
          </w:p>
        </w:tc>
        <w:tc>
          <w:tcPr>
            <w:tcW w:w="1701" w:type="dxa"/>
            <w:tcBorders>
              <w:top w:val="nil"/>
              <w:left w:val="nil"/>
              <w:bottom w:val="single" w:sz="4" w:space="0" w:color="auto"/>
              <w:right w:val="single" w:sz="4" w:space="0" w:color="auto"/>
            </w:tcBorders>
            <w:shd w:val="clear" w:color="auto" w:fill="auto"/>
            <w:vAlign w:val="center"/>
          </w:tcPr>
          <w:p w:rsidR="000F52EF" w:rsidRPr="006C3D51" w:rsidRDefault="000F52EF" w:rsidP="006C3D51">
            <w:pPr>
              <w:jc w:val="center"/>
              <w:rPr>
                <w:rFonts w:ascii="Times New Roman" w:hAnsi="Times New Roman" w:cs="Times New Roman"/>
                <w:sz w:val="18"/>
                <w:szCs w:val="18"/>
              </w:rPr>
            </w:pPr>
            <w:r w:rsidRPr="006C3D51">
              <w:rPr>
                <w:rFonts w:ascii="Times New Roman" w:hAnsi="Times New Roman" w:cs="Times New Roman"/>
                <w:sz w:val="18"/>
                <w:szCs w:val="18"/>
              </w:rPr>
              <w:t>Agente de Contingências na Escala de Trabalho 12x36 h</w:t>
            </w:r>
          </w:p>
        </w:tc>
      </w:tr>
    </w:tbl>
    <w:p w:rsidR="000F52EF" w:rsidRPr="00B65A68" w:rsidRDefault="000F52EF" w:rsidP="00987977">
      <w:pPr>
        <w:jc w:val="both"/>
        <w:rPr>
          <w:rFonts w:ascii="Times New Roman" w:hAnsi="Times New Roman" w:cs="Times New Roman"/>
          <w:sz w:val="24"/>
        </w:rPr>
      </w:pPr>
    </w:p>
    <w:p w:rsidR="000F52EF" w:rsidRDefault="000F52EF" w:rsidP="006C3D51">
      <w:pPr>
        <w:numPr>
          <w:ilvl w:val="1"/>
          <w:numId w:val="42"/>
        </w:numPr>
        <w:jc w:val="both"/>
        <w:rPr>
          <w:rFonts w:ascii="Times New Roman" w:hAnsi="Times New Roman" w:cs="Times New Roman"/>
          <w:sz w:val="24"/>
        </w:rPr>
      </w:pPr>
      <w:r w:rsidRPr="00B65A68">
        <w:rPr>
          <w:rFonts w:ascii="Times New Roman" w:hAnsi="Times New Roman" w:cs="Times New Roman"/>
          <w:sz w:val="24"/>
        </w:rPr>
        <w:t>CRONOGRAMA DE REALIZAÇÃO DO SERVIÇO</w:t>
      </w:r>
    </w:p>
    <w:p w:rsidR="006C3D51" w:rsidRDefault="006C3D51" w:rsidP="006C3D51">
      <w:pPr>
        <w:ind w:left="360"/>
        <w:jc w:val="both"/>
        <w:rPr>
          <w:rFonts w:ascii="Times New Roman" w:hAnsi="Times New Roman" w:cs="Times New Roman"/>
          <w:sz w:val="24"/>
        </w:rPr>
      </w:pPr>
    </w:p>
    <w:p w:rsidR="006C3D51" w:rsidRDefault="000F52EF" w:rsidP="005C20CC">
      <w:pPr>
        <w:numPr>
          <w:ilvl w:val="2"/>
          <w:numId w:val="42"/>
        </w:numPr>
        <w:jc w:val="both"/>
        <w:rPr>
          <w:rFonts w:ascii="Times New Roman" w:hAnsi="Times New Roman" w:cs="Times New Roman"/>
          <w:sz w:val="24"/>
        </w:rPr>
      </w:pPr>
      <w:r w:rsidRPr="006C3D51">
        <w:rPr>
          <w:rFonts w:ascii="Times New Roman" w:hAnsi="Times New Roman" w:cs="Times New Roman"/>
          <w:sz w:val="24"/>
        </w:rPr>
        <w:t>O serviço será prestado continuamente durante 24 horas com as equipes de trabalhadores plantonistas revezando na escala 12 X 36 horas ficando estabelecido o horário das 06:00 e 18:00 horas como padrão da troca de turno de serviço</w:t>
      </w:r>
      <w:r w:rsidR="00B84020" w:rsidRPr="006C3D51">
        <w:rPr>
          <w:rFonts w:ascii="Times New Roman" w:hAnsi="Times New Roman" w:cs="Times New Roman"/>
          <w:sz w:val="24"/>
        </w:rPr>
        <w:t>.</w:t>
      </w:r>
    </w:p>
    <w:p w:rsidR="006C3D51" w:rsidRDefault="006C3D51" w:rsidP="006C3D51">
      <w:pPr>
        <w:ind w:left="720"/>
        <w:jc w:val="both"/>
        <w:rPr>
          <w:rFonts w:ascii="Times New Roman" w:hAnsi="Times New Roman" w:cs="Times New Roman"/>
          <w:sz w:val="24"/>
        </w:rPr>
      </w:pPr>
    </w:p>
    <w:p w:rsidR="000F52EF" w:rsidRDefault="000F52EF" w:rsidP="005C20CC">
      <w:pPr>
        <w:numPr>
          <w:ilvl w:val="2"/>
          <w:numId w:val="42"/>
        </w:numPr>
        <w:jc w:val="both"/>
        <w:rPr>
          <w:rFonts w:ascii="Times New Roman" w:hAnsi="Times New Roman" w:cs="Times New Roman"/>
          <w:sz w:val="24"/>
        </w:rPr>
      </w:pPr>
      <w:r w:rsidRPr="006C3D51">
        <w:rPr>
          <w:rFonts w:ascii="Times New Roman" w:hAnsi="Times New Roman" w:cs="Times New Roman"/>
          <w:sz w:val="24"/>
        </w:rPr>
        <w:t xml:space="preserve">A necessidade de serviço extra será solicitada pelo fiscal do contrato através de Ordem de Serviço </w:t>
      </w:r>
      <w:r w:rsidR="00B84020" w:rsidRPr="006C3D51">
        <w:rPr>
          <w:rFonts w:ascii="Times New Roman" w:hAnsi="Times New Roman" w:cs="Times New Roman"/>
          <w:sz w:val="24"/>
        </w:rPr>
        <w:t>(OS), modelo em anexo.</w:t>
      </w:r>
    </w:p>
    <w:p w:rsidR="006C3D51" w:rsidRPr="006C3D51" w:rsidRDefault="006C3D51" w:rsidP="006C3D51">
      <w:pPr>
        <w:ind w:left="720"/>
        <w:jc w:val="both"/>
        <w:rPr>
          <w:rFonts w:ascii="Times New Roman" w:hAnsi="Times New Roman" w:cs="Times New Roman"/>
          <w:sz w:val="24"/>
        </w:rPr>
      </w:pPr>
    </w:p>
    <w:p w:rsidR="00180F09" w:rsidRDefault="00180F09" w:rsidP="00812798">
      <w:pPr>
        <w:numPr>
          <w:ilvl w:val="0"/>
          <w:numId w:val="42"/>
        </w:numPr>
        <w:jc w:val="both"/>
        <w:rPr>
          <w:rFonts w:ascii="Times New Roman" w:hAnsi="Times New Roman" w:cs="Times New Roman"/>
          <w:sz w:val="24"/>
        </w:rPr>
      </w:pPr>
      <w:r w:rsidRPr="00B65A68">
        <w:rPr>
          <w:rFonts w:ascii="Times New Roman" w:hAnsi="Times New Roman" w:cs="Times New Roman"/>
          <w:sz w:val="24"/>
        </w:rPr>
        <w:t>INFORMAÇÕES RELEVANTES PARA O DIMENSIONAMENTO DA PROPOSTA</w:t>
      </w:r>
    </w:p>
    <w:p w:rsidR="006C3D51" w:rsidRPr="00B65A68" w:rsidRDefault="006C3D51" w:rsidP="006C3D51">
      <w:pPr>
        <w:ind w:left="360"/>
        <w:jc w:val="both"/>
        <w:rPr>
          <w:rFonts w:ascii="Times New Roman" w:hAnsi="Times New Roman" w:cs="Times New Roman"/>
          <w:sz w:val="24"/>
        </w:rPr>
      </w:pPr>
    </w:p>
    <w:p w:rsidR="000F52EF" w:rsidRDefault="000F52EF" w:rsidP="00812798">
      <w:pPr>
        <w:numPr>
          <w:ilvl w:val="1"/>
          <w:numId w:val="43"/>
        </w:numPr>
        <w:jc w:val="both"/>
        <w:rPr>
          <w:rFonts w:ascii="Times New Roman" w:hAnsi="Times New Roman" w:cs="Times New Roman"/>
          <w:sz w:val="24"/>
        </w:rPr>
      </w:pPr>
      <w:r w:rsidRPr="00B65A68">
        <w:rPr>
          <w:rFonts w:ascii="Times New Roman" w:hAnsi="Times New Roman" w:cs="Times New Roman"/>
          <w:sz w:val="24"/>
        </w:rPr>
        <w:t>A demanda do órgão tem como base as seguintes características:</w:t>
      </w:r>
    </w:p>
    <w:p w:rsidR="006C3D51" w:rsidRPr="00B65A68" w:rsidRDefault="006C3D51" w:rsidP="006C3D51">
      <w:pPr>
        <w:ind w:left="720"/>
        <w:jc w:val="both"/>
        <w:rPr>
          <w:rFonts w:ascii="Times New Roman" w:hAnsi="Times New Roman" w:cs="Times New Roman"/>
          <w:sz w:val="24"/>
        </w:rPr>
      </w:pPr>
    </w:p>
    <w:p w:rsidR="007E1C23" w:rsidRDefault="000F52EF" w:rsidP="007E1C23">
      <w:pPr>
        <w:numPr>
          <w:ilvl w:val="2"/>
          <w:numId w:val="43"/>
        </w:numPr>
        <w:jc w:val="both"/>
        <w:rPr>
          <w:rFonts w:ascii="Times New Roman" w:hAnsi="Times New Roman" w:cs="Times New Roman"/>
          <w:sz w:val="24"/>
        </w:rPr>
      </w:pPr>
      <w:r w:rsidRPr="006C3D51">
        <w:rPr>
          <w:rFonts w:ascii="Times New Roman" w:hAnsi="Times New Roman" w:cs="Times New Roman"/>
          <w:sz w:val="24"/>
        </w:rPr>
        <w:t>População:</w:t>
      </w:r>
      <w:r w:rsidR="008D366F" w:rsidRPr="006C3D51">
        <w:rPr>
          <w:rFonts w:ascii="Times New Roman" w:hAnsi="Times New Roman" w:cs="Times New Roman"/>
          <w:sz w:val="24"/>
        </w:rPr>
        <w:t xml:space="preserve"> f</w:t>
      </w:r>
      <w:r w:rsidRPr="006C3D51">
        <w:rPr>
          <w:rFonts w:ascii="Times New Roman" w:hAnsi="Times New Roman" w:cs="Times New Roman"/>
          <w:sz w:val="24"/>
        </w:rPr>
        <w:t>luxo diário de mais de 10.000 pessoas, entre servidores públicos, trabalhadores terceirizados, colaboradores, estudantes, pacientes, acompanhantes de pacientes, visitantes (autoridades em geral, alunos de escolas de ensino fundamental/médio, fornecedores e etc);</w:t>
      </w:r>
    </w:p>
    <w:p w:rsidR="007E1C23" w:rsidRDefault="007E1C23" w:rsidP="007E1C23">
      <w:pPr>
        <w:ind w:left="720"/>
        <w:jc w:val="both"/>
        <w:rPr>
          <w:rFonts w:ascii="Times New Roman" w:hAnsi="Times New Roman" w:cs="Times New Roman"/>
          <w:sz w:val="24"/>
        </w:rPr>
      </w:pPr>
    </w:p>
    <w:p w:rsidR="007E1C23" w:rsidRDefault="000F52EF" w:rsidP="007E1C23">
      <w:pPr>
        <w:numPr>
          <w:ilvl w:val="2"/>
          <w:numId w:val="43"/>
        </w:numPr>
        <w:jc w:val="both"/>
        <w:rPr>
          <w:rFonts w:ascii="Times New Roman" w:hAnsi="Times New Roman" w:cs="Times New Roman"/>
          <w:sz w:val="24"/>
        </w:rPr>
      </w:pPr>
      <w:r w:rsidRPr="007E1C23">
        <w:rPr>
          <w:rFonts w:ascii="Times New Roman" w:hAnsi="Times New Roman" w:cs="Times New Roman"/>
          <w:sz w:val="24"/>
        </w:rPr>
        <w:t>Quantidade de edificações com variados graus de riscos:</w:t>
      </w:r>
      <w:r w:rsidR="008D366F" w:rsidRPr="007E1C23">
        <w:rPr>
          <w:rFonts w:ascii="Times New Roman" w:hAnsi="Times New Roman" w:cs="Times New Roman"/>
          <w:sz w:val="24"/>
        </w:rPr>
        <w:t xml:space="preserve"> a</w:t>
      </w:r>
      <w:r w:rsidRPr="007E1C23">
        <w:rPr>
          <w:rFonts w:ascii="Times New Roman" w:hAnsi="Times New Roman" w:cs="Times New Roman"/>
          <w:sz w:val="24"/>
        </w:rPr>
        <w:t xml:space="preserve"> Fundação possui mais de um cento de edificações nas quais se encontram as </w:t>
      </w:r>
      <w:r w:rsidRPr="007E1C23">
        <w:rPr>
          <w:rFonts w:ascii="Times New Roman" w:hAnsi="Times New Roman" w:cs="Times New Roman"/>
          <w:iCs/>
          <w:sz w:val="24"/>
        </w:rPr>
        <w:t xml:space="preserve">dependências das suas Unidades situadas em seus diversos </w:t>
      </w:r>
      <w:r w:rsidRPr="007E1C23">
        <w:rPr>
          <w:rFonts w:ascii="Times New Roman" w:hAnsi="Times New Roman" w:cs="Times New Roman"/>
          <w:i/>
          <w:iCs/>
          <w:sz w:val="24"/>
        </w:rPr>
        <w:t>campi</w:t>
      </w:r>
      <w:r w:rsidRPr="007E1C23">
        <w:rPr>
          <w:rFonts w:ascii="Times New Roman" w:hAnsi="Times New Roman" w:cs="Times New Roman"/>
          <w:iCs/>
          <w:sz w:val="24"/>
        </w:rPr>
        <w:t xml:space="preserve">, abrigando </w:t>
      </w:r>
      <w:r w:rsidRPr="007E1C23">
        <w:rPr>
          <w:rFonts w:ascii="Times New Roman" w:hAnsi="Times New Roman" w:cs="Times New Roman"/>
          <w:sz w:val="24"/>
        </w:rPr>
        <w:t xml:space="preserve">o convívio entre si de uma pluralidade de </w:t>
      </w:r>
      <w:r w:rsidRPr="007E1C23">
        <w:rPr>
          <w:rFonts w:ascii="Times New Roman" w:hAnsi="Times New Roman" w:cs="Times New Roman"/>
          <w:sz w:val="24"/>
        </w:rPr>
        <w:lastRenderedPageBreak/>
        <w:t>ambientes distintos, tais como: laboratórios de pesquisa, salas docentes, auditórios, espaços materiais e virtuais de difusão científica, indústria de fármacos e imunobiológicos, atendimentos hospitalares e ambulatoriais, administrativos, comensais reservados (refeitórios) e abertos (restaurantes), creches para filhos de servidores, oficinas de manutenção e d</w:t>
      </w:r>
      <w:r w:rsidR="008D366F" w:rsidRPr="007E1C23">
        <w:rPr>
          <w:rFonts w:ascii="Times New Roman" w:hAnsi="Times New Roman" w:cs="Times New Roman"/>
          <w:sz w:val="24"/>
        </w:rPr>
        <w:t>epósito de produtos inflamáveis;</w:t>
      </w:r>
    </w:p>
    <w:p w:rsidR="007E1C23" w:rsidRDefault="007E1C23" w:rsidP="007E1C23">
      <w:pPr>
        <w:pStyle w:val="PargrafodaLista"/>
        <w:rPr>
          <w:rFonts w:ascii="Times New Roman" w:hAnsi="Times New Roman" w:cs="Times New Roman"/>
          <w:sz w:val="24"/>
        </w:rPr>
      </w:pPr>
    </w:p>
    <w:p w:rsidR="007E1C23" w:rsidRDefault="000F52EF" w:rsidP="007E1C23">
      <w:pPr>
        <w:numPr>
          <w:ilvl w:val="2"/>
          <w:numId w:val="43"/>
        </w:numPr>
        <w:jc w:val="both"/>
        <w:rPr>
          <w:rFonts w:ascii="Times New Roman" w:hAnsi="Times New Roman" w:cs="Times New Roman"/>
          <w:sz w:val="24"/>
        </w:rPr>
      </w:pPr>
      <w:r w:rsidRPr="007E1C23">
        <w:rPr>
          <w:rFonts w:ascii="Times New Roman" w:hAnsi="Times New Roman" w:cs="Times New Roman"/>
          <w:sz w:val="24"/>
        </w:rPr>
        <w:t>Características das edificações:</w:t>
      </w:r>
      <w:r w:rsidR="008D366F" w:rsidRPr="007E1C23">
        <w:rPr>
          <w:rFonts w:ascii="Times New Roman" w:hAnsi="Times New Roman" w:cs="Times New Roman"/>
          <w:sz w:val="24"/>
        </w:rPr>
        <w:t xml:space="preserve"> p</w:t>
      </w:r>
      <w:r w:rsidRPr="007E1C23">
        <w:rPr>
          <w:rFonts w:ascii="Times New Roman" w:hAnsi="Times New Roman" w:cs="Times New Roman"/>
          <w:sz w:val="24"/>
        </w:rPr>
        <w:t>or se tratar de uma Instituição cuja atividade fim é a pesquisa científica, a FIOCRUZ possui inúmeros Laboratórios com manipulação de produtos químicos, biológicos e inflamáveis com classificação de risco biológico variando até o nível NB3, o que demanda treinamento específico de biossegurança para os profissionais que acessaram estes setores, principalmente em situações de emergenciais como a de um incêndio, sendo necessário um profissional com formação de Bombeiro Civil e Noções básicas de biossegurança.</w:t>
      </w:r>
      <w:r w:rsidR="008D366F" w:rsidRPr="007E1C23">
        <w:rPr>
          <w:rFonts w:ascii="Times New Roman" w:hAnsi="Times New Roman" w:cs="Times New Roman"/>
          <w:sz w:val="24"/>
        </w:rPr>
        <w:t xml:space="preserve"> </w:t>
      </w:r>
      <w:r w:rsidRPr="007E1C23">
        <w:rPr>
          <w:rFonts w:ascii="Times New Roman" w:hAnsi="Times New Roman" w:cs="Times New Roman"/>
          <w:sz w:val="24"/>
        </w:rPr>
        <w:t>Algumas edificações funcionam como hospital de estudo e pesquisa com pacientes baixados e assistidos 24 horas por dia, o que demanda uma vigilância permanente.</w:t>
      </w:r>
    </w:p>
    <w:p w:rsidR="007E1C23" w:rsidRDefault="007E1C23" w:rsidP="007E1C23">
      <w:pPr>
        <w:pStyle w:val="PargrafodaLista"/>
        <w:rPr>
          <w:rFonts w:ascii="Times New Roman" w:hAnsi="Times New Roman" w:cs="Times New Roman"/>
          <w:sz w:val="24"/>
        </w:rPr>
      </w:pPr>
    </w:p>
    <w:p w:rsidR="007E1C23" w:rsidRDefault="007E40EE" w:rsidP="007E1C23">
      <w:pPr>
        <w:numPr>
          <w:ilvl w:val="2"/>
          <w:numId w:val="43"/>
        </w:numPr>
        <w:jc w:val="both"/>
        <w:rPr>
          <w:rFonts w:ascii="Times New Roman" w:hAnsi="Times New Roman" w:cs="Times New Roman"/>
          <w:sz w:val="24"/>
        </w:rPr>
      </w:pPr>
      <w:r w:rsidRPr="007E1C23">
        <w:rPr>
          <w:rFonts w:ascii="Times New Roman" w:hAnsi="Times New Roman" w:cs="Times New Roman"/>
          <w:sz w:val="24"/>
        </w:rPr>
        <w:t xml:space="preserve">Área da Instituição: </w:t>
      </w:r>
      <w:r w:rsidR="000F52EF" w:rsidRPr="007E1C23">
        <w:rPr>
          <w:rFonts w:ascii="Times New Roman" w:hAnsi="Times New Roman" w:cs="Times New Roman"/>
          <w:sz w:val="24"/>
        </w:rPr>
        <w:t xml:space="preserve">Segundo levantamento de mercado, combinando-se o escopo dos serviços de controle de contingências com a complexidade das atividades da FIOCRUZ </w:t>
      </w:r>
      <w:r w:rsidR="000F52EF" w:rsidRPr="007E1C23">
        <w:rPr>
          <w:rFonts w:ascii="Times New Roman" w:hAnsi="Times New Roman" w:cs="Times New Roman"/>
          <w:i/>
          <w:sz w:val="24"/>
        </w:rPr>
        <w:t>versus</w:t>
      </w:r>
      <w:r w:rsidR="000F52EF" w:rsidRPr="007E1C23">
        <w:rPr>
          <w:rFonts w:ascii="Times New Roman" w:hAnsi="Times New Roman" w:cs="Times New Roman"/>
          <w:sz w:val="24"/>
        </w:rPr>
        <w:t xml:space="preserve"> a magnitude numérica de metragem quadrada a ser atendida em mais de um cento de edificações, e ainda, observando-se o histórico desta terceirização que parcialmente se encontra vincula à terceirização de vigilância orgânica, inclusive esquematizando-se postos fixos em locais estratégicos e postos móveis, a demanda da Brigada de Contingências foi dimensionada estimativamente em 45 postos de serviço residentes, cujo detalhamento se encontra no Capítulo 1 deste Termo de Referência, atender de forma eficaz as tarefas preventivas e corretivas do controle de contingências nos </w:t>
      </w:r>
      <w:r w:rsidR="000F52EF" w:rsidRPr="007E1C23">
        <w:rPr>
          <w:rFonts w:ascii="Times New Roman" w:hAnsi="Times New Roman" w:cs="Times New Roman"/>
          <w:i/>
          <w:sz w:val="24"/>
        </w:rPr>
        <w:t>campi</w:t>
      </w:r>
      <w:r w:rsidR="000F52EF" w:rsidRPr="007E1C23">
        <w:rPr>
          <w:rFonts w:ascii="Times New Roman" w:hAnsi="Times New Roman" w:cs="Times New Roman"/>
          <w:sz w:val="24"/>
        </w:rPr>
        <w:t xml:space="preserve"> da FIOCRUZ.</w:t>
      </w:r>
    </w:p>
    <w:p w:rsidR="007E1C23" w:rsidRDefault="007E1C23" w:rsidP="007E1C23">
      <w:pPr>
        <w:pStyle w:val="PargrafodaLista"/>
        <w:rPr>
          <w:rFonts w:ascii="Times New Roman" w:hAnsi="Times New Roman" w:cs="Times New Roman"/>
          <w:sz w:val="24"/>
        </w:rPr>
      </w:pPr>
    </w:p>
    <w:p w:rsidR="00812798" w:rsidRPr="007E1C23" w:rsidRDefault="000F52EF" w:rsidP="007E1C23">
      <w:pPr>
        <w:numPr>
          <w:ilvl w:val="2"/>
          <w:numId w:val="43"/>
        </w:numPr>
        <w:jc w:val="both"/>
        <w:rPr>
          <w:rFonts w:ascii="Times New Roman" w:hAnsi="Times New Roman" w:cs="Times New Roman"/>
          <w:sz w:val="24"/>
        </w:rPr>
      </w:pPr>
      <w:r w:rsidRPr="007E1C23">
        <w:rPr>
          <w:rFonts w:ascii="Times New Roman" w:hAnsi="Times New Roman" w:cs="Times New Roman"/>
          <w:sz w:val="24"/>
        </w:rPr>
        <w:t xml:space="preserve">Se considerarmos a legislação vigente que estabelece os parâmetros para o cálculo da quantidade de postos para uma brigada atender as dimensões e características da FIOCRUZ, esta quantidade superaria a quantidade de postos ativos atualmente na brigada, pois, devido problema de recursos financeiros, a Direção da COGIC foi abrigada a reduzi-los. </w:t>
      </w:r>
    </w:p>
    <w:p w:rsidR="000F52EF" w:rsidRPr="00B65A68" w:rsidRDefault="00736841" w:rsidP="00987977">
      <w:pPr>
        <w:jc w:val="both"/>
        <w:rPr>
          <w:rFonts w:ascii="Times New Roman" w:hAnsi="Times New Roman" w:cs="Times New Roman"/>
          <w:sz w:val="24"/>
        </w:rPr>
      </w:pPr>
      <w:r>
        <w:rPr>
          <w:rFonts w:ascii="Times New Roman" w:hAnsi="Times New Roman" w:cs="Times New Roman"/>
          <w:noProof/>
          <w:sz w:val="24"/>
        </w:rPr>
        <w:lastRenderedPageBreak/>
        <w:drawing>
          <wp:inline distT="0" distB="0" distL="0" distR="0">
            <wp:extent cx="5761355" cy="5513705"/>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61355" cy="5513705"/>
                    </a:xfrm>
                    <a:prstGeom prst="rect">
                      <a:avLst/>
                    </a:prstGeom>
                    <a:noFill/>
                    <a:ln w="9525">
                      <a:noFill/>
                      <a:miter lim="800000"/>
                      <a:headEnd/>
                      <a:tailEnd/>
                    </a:ln>
                  </pic:spPr>
                </pic:pic>
              </a:graphicData>
            </a:graphic>
          </wp:inline>
        </w:drawing>
      </w:r>
    </w:p>
    <w:p w:rsidR="00C20043" w:rsidRDefault="00812798" w:rsidP="00987977">
      <w:pPr>
        <w:jc w:val="both"/>
        <w:rPr>
          <w:rFonts w:ascii="Times New Roman" w:hAnsi="Times New Roman" w:cs="Times New Roman"/>
          <w:sz w:val="24"/>
        </w:rPr>
      </w:pPr>
      <w:r>
        <w:rPr>
          <w:rFonts w:ascii="Times New Roman" w:hAnsi="Times New Roman" w:cs="Times New Roman"/>
          <w:sz w:val="24"/>
        </w:rPr>
        <w:t xml:space="preserve">5.2. </w:t>
      </w:r>
      <w:r w:rsidR="00C20043" w:rsidRPr="00B65A68">
        <w:rPr>
          <w:rFonts w:ascii="Times New Roman" w:hAnsi="Times New Roman" w:cs="Times New Roman"/>
          <w:sz w:val="24"/>
        </w:rPr>
        <w:t>Mão de obra</w:t>
      </w:r>
      <w:r w:rsidR="000F3C95" w:rsidRPr="00B65A68">
        <w:rPr>
          <w:rFonts w:ascii="Times New Roman" w:hAnsi="Times New Roman" w:cs="Times New Roman"/>
          <w:sz w:val="24"/>
        </w:rPr>
        <w:t xml:space="preserve"> – Perfis:</w:t>
      </w:r>
    </w:p>
    <w:p w:rsidR="00812798" w:rsidRPr="00B65A68" w:rsidRDefault="00812798" w:rsidP="00987977">
      <w:pPr>
        <w:jc w:val="both"/>
        <w:rPr>
          <w:rFonts w:ascii="Times New Roman" w:hAnsi="Times New Roman" w:cs="Times New Roman"/>
          <w:sz w:val="24"/>
        </w:rPr>
      </w:pPr>
    </w:p>
    <w:p w:rsidR="00C20043" w:rsidRDefault="00812798" w:rsidP="00881C46">
      <w:pPr>
        <w:jc w:val="both"/>
        <w:rPr>
          <w:rFonts w:ascii="Times New Roman" w:hAnsi="Times New Roman" w:cs="Times New Roman"/>
          <w:sz w:val="24"/>
        </w:rPr>
      </w:pPr>
      <w:r>
        <w:rPr>
          <w:rFonts w:ascii="Times New Roman" w:hAnsi="Times New Roman" w:cs="Times New Roman"/>
          <w:sz w:val="24"/>
          <w:u w:val="single"/>
        </w:rPr>
        <w:t xml:space="preserve">5.2.1. </w:t>
      </w:r>
      <w:r w:rsidR="00C20043" w:rsidRPr="00B65A68">
        <w:rPr>
          <w:rFonts w:ascii="Times New Roman" w:hAnsi="Times New Roman" w:cs="Times New Roman"/>
          <w:sz w:val="24"/>
          <w:u w:val="single"/>
        </w:rPr>
        <w:t>Gestor de Contingências</w:t>
      </w:r>
      <w:r w:rsidR="00C20043" w:rsidRPr="00B65A68">
        <w:rPr>
          <w:rFonts w:ascii="Times New Roman" w:hAnsi="Times New Roman" w:cs="Times New Roman"/>
          <w:sz w:val="24"/>
        </w:rPr>
        <w:t>:</w:t>
      </w:r>
    </w:p>
    <w:p w:rsidR="00812798" w:rsidRPr="00B65A68" w:rsidRDefault="00812798" w:rsidP="00987977">
      <w:pPr>
        <w:jc w:val="both"/>
        <w:rPr>
          <w:rFonts w:ascii="Times New Roman" w:hAnsi="Times New Roman" w:cs="Times New Roman"/>
          <w:sz w:val="24"/>
        </w:rPr>
      </w:pPr>
    </w:p>
    <w:p w:rsidR="00812798" w:rsidRDefault="00812798" w:rsidP="00881C46">
      <w:pPr>
        <w:jc w:val="both"/>
        <w:rPr>
          <w:rFonts w:ascii="Times New Roman" w:hAnsi="Times New Roman" w:cs="Times New Roman"/>
          <w:sz w:val="24"/>
        </w:rPr>
      </w:pPr>
      <w:r>
        <w:rPr>
          <w:rFonts w:ascii="Times New Roman" w:hAnsi="Times New Roman" w:cs="Times New Roman"/>
          <w:sz w:val="24"/>
        </w:rPr>
        <w:t xml:space="preserve">5.2.1.1. </w:t>
      </w:r>
      <w:r w:rsidR="00C20043" w:rsidRPr="00B65A68">
        <w:rPr>
          <w:rFonts w:ascii="Times New Roman" w:hAnsi="Times New Roman" w:cs="Times New Roman"/>
          <w:sz w:val="24"/>
        </w:rPr>
        <w:t>Formação Acadêmica: superior completo;</w:t>
      </w:r>
    </w:p>
    <w:p w:rsidR="00812798" w:rsidRDefault="00812798" w:rsidP="00987977">
      <w:pPr>
        <w:jc w:val="both"/>
        <w:rPr>
          <w:rFonts w:ascii="Times New Roman" w:hAnsi="Times New Roman" w:cs="Times New Roman"/>
          <w:sz w:val="24"/>
        </w:rPr>
      </w:pPr>
    </w:p>
    <w:p w:rsidR="00812798" w:rsidRDefault="00812798" w:rsidP="00881C46">
      <w:pPr>
        <w:ind w:left="851" w:hanging="851"/>
        <w:jc w:val="both"/>
        <w:rPr>
          <w:rFonts w:ascii="Times New Roman" w:hAnsi="Times New Roman" w:cs="Times New Roman"/>
          <w:sz w:val="24"/>
        </w:rPr>
      </w:pPr>
      <w:r>
        <w:rPr>
          <w:rFonts w:ascii="Times New Roman" w:hAnsi="Times New Roman" w:cs="Times New Roman"/>
          <w:sz w:val="24"/>
        </w:rPr>
        <w:t xml:space="preserve">5.2.1.2. </w:t>
      </w:r>
      <w:r w:rsidR="00C20043" w:rsidRPr="00B65A68">
        <w:rPr>
          <w:rFonts w:ascii="Times New Roman" w:hAnsi="Times New Roman" w:cs="Times New Roman"/>
          <w:sz w:val="24"/>
        </w:rPr>
        <w:t>Formação Técnica: Técnico de Segurança do Trabalho com especialização nas NR 10, 33 e 35</w:t>
      </w:r>
      <w:r w:rsidR="00513B6F">
        <w:rPr>
          <w:rFonts w:ascii="Times New Roman" w:hAnsi="Times New Roman" w:cs="Times New Roman"/>
          <w:sz w:val="24"/>
        </w:rPr>
        <w:t>,</w:t>
      </w:r>
      <w:r w:rsidR="00C20043" w:rsidRPr="00B65A68">
        <w:rPr>
          <w:rFonts w:ascii="Times New Roman" w:hAnsi="Times New Roman" w:cs="Times New Roman"/>
          <w:sz w:val="24"/>
        </w:rPr>
        <w:t xml:space="preserve"> </w:t>
      </w:r>
      <w:r w:rsidR="00513B6F">
        <w:rPr>
          <w:rFonts w:ascii="Times New Roman" w:hAnsi="Times New Roman" w:cs="Times New Roman"/>
          <w:sz w:val="24"/>
        </w:rPr>
        <w:t>d</w:t>
      </w:r>
      <w:r w:rsidR="00C20043" w:rsidRPr="00B65A68">
        <w:rPr>
          <w:rFonts w:ascii="Times New Roman" w:hAnsi="Times New Roman" w:cs="Times New Roman"/>
          <w:sz w:val="24"/>
        </w:rPr>
        <w:t>e</w:t>
      </w:r>
      <w:r w:rsidR="00513B6F">
        <w:rPr>
          <w:rFonts w:ascii="Times New Roman" w:hAnsi="Times New Roman" w:cs="Times New Roman"/>
          <w:sz w:val="24"/>
        </w:rPr>
        <w:t>sejável</w:t>
      </w:r>
      <w:r w:rsidR="00C20043" w:rsidRPr="00B65A68">
        <w:rPr>
          <w:rFonts w:ascii="Times New Roman" w:hAnsi="Times New Roman" w:cs="Times New Roman"/>
          <w:sz w:val="24"/>
        </w:rPr>
        <w:t xml:space="preserve"> registro no CREA, bombeiro civil, instrutor de brigadas de combate às emergências, socorrista de vítimas de emergências, sistemas de detecção e alarme de incêndio, portador de Carteira Nacional de Habilitação-CNH na categoria “D” ou superior;</w:t>
      </w:r>
    </w:p>
    <w:p w:rsidR="005357B9" w:rsidRDefault="005357B9" w:rsidP="00812798">
      <w:pPr>
        <w:ind w:left="1418"/>
        <w:jc w:val="both"/>
        <w:rPr>
          <w:rFonts w:ascii="Times New Roman" w:hAnsi="Times New Roman" w:cs="Times New Roman"/>
          <w:sz w:val="24"/>
        </w:rPr>
      </w:pPr>
    </w:p>
    <w:p w:rsidR="005357B9" w:rsidRDefault="005357B9" w:rsidP="00881C46">
      <w:pPr>
        <w:ind w:left="851" w:hanging="851"/>
        <w:jc w:val="both"/>
        <w:rPr>
          <w:rFonts w:ascii="Times New Roman" w:hAnsi="Times New Roman" w:cs="Times New Roman"/>
          <w:snapToGrid w:val="0"/>
          <w:sz w:val="24"/>
        </w:rPr>
      </w:pPr>
      <w:r>
        <w:rPr>
          <w:rFonts w:ascii="Times New Roman" w:hAnsi="Times New Roman" w:cs="Times New Roman"/>
          <w:sz w:val="24"/>
        </w:rPr>
        <w:t xml:space="preserve">5.2.1.3. </w:t>
      </w:r>
      <w:r w:rsidR="00C20043" w:rsidRPr="00B65A68">
        <w:rPr>
          <w:rFonts w:ascii="Times New Roman" w:hAnsi="Times New Roman" w:cs="Times New Roman"/>
          <w:sz w:val="24"/>
        </w:rPr>
        <w:t>Experiência profissional: planejamento de emergência, liderança de equipes, militância de treinamentos e palestras</w:t>
      </w:r>
      <w:r w:rsidR="00C20043" w:rsidRPr="00B65A68">
        <w:rPr>
          <w:rFonts w:ascii="Times New Roman" w:hAnsi="Times New Roman" w:cs="Times New Roman"/>
          <w:snapToGrid w:val="0"/>
          <w:sz w:val="24"/>
        </w:rPr>
        <w:t>;</w:t>
      </w:r>
    </w:p>
    <w:p w:rsidR="005357B9" w:rsidRDefault="005357B9" w:rsidP="005357B9">
      <w:pPr>
        <w:ind w:left="1418"/>
        <w:jc w:val="both"/>
        <w:rPr>
          <w:rFonts w:ascii="Times New Roman" w:hAnsi="Times New Roman" w:cs="Times New Roman"/>
          <w:snapToGrid w:val="0"/>
          <w:sz w:val="24"/>
        </w:rPr>
      </w:pPr>
    </w:p>
    <w:p w:rsidR="005357B9" w:rsidRDefault="005357B9" w:rsidP="00881C46">
      <w:pPr>
        <w:ind w:left="851" w:hanging="851"/>
        <w:jc w:val="both"/>
        <w:rPr>
          <w:rFonts w:ascii="Times New Roman" w:hAnsi="Times New Roman" w:cs="Times New Roman"/>
          <w:snapToGrid w:val="0"/>
          <w:sz w:val="24"/>
        </w:rPr>
      </w:pPr>
      <w:r>
        <w:rPr>
          <w:rFonts w:ascii="Times New Roman" w:hAnsi="Times New Roman" w:cs="Times New Roman"/>
          <w:snapToGrid w:val="0"/>
          <w:sz w:val="24"/>
        </w:rPr>
        <w:t xml:space="preserve">5.2.1.4. </w:t>
      </w:r>
      <w:r w:rsidR="00C20043" w:rsidRPr="00B65A68">
        <w:rPr>
          <w:rFonts w:ascii="Times New Roman" w:hAnsi="Times New Roman" w:cs="Times New Roman"/>
          <w:sz w:val="24"/>
        </w:rPr>
        <w:t xml:space="preserve">Perfil profissional: </w:t>
      </w:r>
      <w:r w:rsidR="00C20043" w:rsidRPr="00B65A68">
        <w:rPr>
          <w:rFonts w:ascii="Times New Roman" w:hAnsi="Times New Roman" w:cs="Times New Roman"/>
          <w:snapToGrid w:val="0"/>
          <w:sz w:val="24"/>
        </w:rPr>
        <w:t xml:space="preserve">capacidade </w:t>
      </w:r>
      <w:r w:rsidR="00C20043" w:rsidRPr="00B65A68">
        <w:rPr>
          <w:rFonts w:ascii="Times New Roman" w:hAnsi="Times New Roman" w:cs="Times New Roman"/>
          <w:sz w:val="24"/>
        </w:rPr>
        <w:t>de executar, distribuir, coordenar tarefas, administrar conflitos e problemas típicos de um Líder de uma equipe de trabalho, conhecimento de informática, boa fluência verbal\escrita, aptidão física\mental para o trabalho, estabilidade emocional, senso de responsabilidade e bom relacionamento interpessoal, ausência de antecedentes criminais</w:t>
      </w:r>
      <w:r w:rsidR="00C20043" w:rsidRPr="00B65A68">
        <w:rPr>
          <w:rFonts w:ascii="Times New Roman" w:hAnsi="Times New Roman" w:cs="Times New Roman"/>
          <w:snapToGrid w:val="0"/>
          <w:sz w:val="24"/>
        </w:rPr>
        <w:t>;</w:t>
      </w:r>
    </w:p>
    <w:p w:rsidR="005357B9" w:rsidRDefault="005357B9" w:rsidP="005357B9">
      <w:pPr>
        <w:ind w:left="1418"/>
        <w:jc w:val="both"/>
        <w:rPr>
          <w:rFonts w:ascii="Times New Roman" w:hAnsi="Times New Roman" w:cs="Times New Roman"/>
          <w:snapToGrid w:val="0"/>
          <w:sz w:val="24"/>
        </w:rPr>
      </w:pPr>
    </w:p>
    <w:p w:rsidR="002F43C7" w:rsidRDefault="005357B9" w:rsidP="00881C46">
      <w:pPr>
        <w:ind w:left="851" w:hanging="851"/>
        <w:jc w:val="both"/>
        <w:rPr>
          <w:rFonts w:ascii="Times New Roman" w:hAnsi="Times New Roman" w:cs="Times New Roman"/>
          <w:sz w:val="24"/>
        </w:rPr>
      </w:pPr>
      <w:r>
        <w:rPr>
          <w:rFonts w:ascii="Times New Roman" w:hAnsi="Times New Roman" w:cs="Times New Roman"/>
          <w:snapToGrid w:val="0"/>
          <w:sz w:val="24"/>
        </w:rPr>
        <w:t xml:space="preserve">5.2.1.5. </w:t>
      </w:r>
      <w:r w:rsidR="00C20043" w:rsidRPr="00B65A68">
        <w:rPr>
          <w:rFonts w:ascii="Times New Roman" w:hAnsi="Times New Roman" w:cs="Times New Roman"/>
          <w:sz w:val="24"/>
        </w:rPr>
        <w:t>Aptidão para executar as atividades previstas no subitem 4.2.1 do Capítulo 4 deste Termo de Referência;</w:t>
      </w:r>
    </w:p>
    <w:p w:rsidR="00812798" w:rsidRPr="00B65A68" w:rsidRDefault="00812798" w:rsidP="00987977">
      <w:pPr>
        <w:jc w:val="both"/>
        <w:rPr>
          <w:rFonts w:ascii="Times New Roman" w:hAnsi="Times New Roman" w:cs="Times New Roman"/>
          <w:sz w:val="24"/>
        </w:rPr>
      </w:pPr>
    </w:p>
    <w:p w:rsidR="00C20043" w:rsidRDefault="00812798" w:rsidP="00881C46">
      <w:pPr>
        <w:jc w:val="both"/>
        <w:rPr>
          <w:rFonts w:ascii="Times New Roman" w:hAnsi="Times New Roman" w:cs="Times New Roman"/>
          <w:sz w:val="24"/>
        </w:rPr>
      </w:pPr>
      <w:r>
        <w:rPr>
          <w:rFonts w:ascii="Times New Roman" w:hAnsi="Times New Roman" w:cs="Times New Roman"/>
          <w:sz w:val="24"/>
          <w:u w:val="single"/>
        </w:rPr>
        <w:t xml:space="preserve">5.2.2. </w:t>
      </w:r>
      <w:r w:rsidR="00C20043" w:rsidRPr="00B65A68">
        <w:rPr>
          <w:rFonts w:ascii="Times New Roman" w:hAnsi="Times New Roman" w:cs="Times New Roman"/>
          <w:sz w:val="24"/>
          <w:u w:val="single"/>
        </w:rPr>
        <w:t>Técnico de Contingências</w:t>
      </w:r>
      <w:r w:rsidR="00C20043" w:rsidRPr="00B65A68">
        <w:rPr>
          <w:rFonts w:ascii="Times New Roman" w:hAnsi="Times New Roman" w:cs="Times New Roman"/>
          <w:sz w:val="24"/>
        </w:rPr>
        <w:t>:</w:t>
      </w:r>
    </w:p>
    <w:p w:rsidR="00812798" w:rsidRPr="00B65A68" w:rsidRDefault="00812798" w:rsidP="00987977">
      <w:pPr>
        <w:jc w:val="both"/>
        <w:rPr>
          <w:rFonts w:ascii="Times New Roman" w:hAnsi="Times New Roman" w:cs="Times New Roman"/>
          <w:sz w:val="24"/>
        </w:rPr>
      </w:pPr>
    </w:p>
    <w:p w:rsidR="00C20043" w:rsidRDefault="00812798" w:rsidP="00881C46">
      <w:pPr>
        <w:jc w:val="both"/>
        <w:rPr>
          <w:rFonts w:ascii="Times New Roman" w:hAnsi="Times New Roman" w:cs="Times New Roman"/>
          <w:sz w:val="24"/>
        </w:rPr>
      </w:pPr>
      <w:r>
        <w:rPr>
          <w:rFonts w:ascii="Times New Roman" w:hAnsi="Times New Roman" w:cs="Times New Roman"/>
          <w:sz w:val="24"/>
        </w:rPr>
        <w:t xml:space="preserve">5.2.2.1. </w:t>
      </w:r>
      <w:r w:rsidR="00C20043" w:rsidRPr="00B65A68">
        <w:rPr>
          <w:rFonts w:ascii="Times New Roman" w:hAnsi="Times New Roman" w:cs="Times New Roman"/>
          <w:sz w:val="24"/>
        </w:rPr>
        <w:t>Formação Acadêmica: ensino médio completo;</w:t>
      </w:r>
    </w:p>
    <w:p w:rsidR="00812798" w:rsidRPr="00B65A68" w:rsidRDefault="00812798" w:rsidP="00987977">
      <w:pPr>
        <w:jc w:val="both"/>
        <w:rPr>
          <w:rFonts w:ascii="Times New Roman" w:hAnsi="Times New Roman" w:cs="Times New Roman"/>
          <w:sz w:val="24"/>
        </w:rPr>
      </w:pPr>
    </w:p>
    <w:p w:rsidR="00812798" w:rsidRDefault="00812798" w:rsidP="00881C46">
      <w:pPr>
        <w:ind w:left="709" w:hanging="709"/>
        <w:jc w:val="both"/>
        <w:rPr>
          <w:rFonts w:ascii="Times New Roman" w:hAnsi="Times New Roman" w:cs="Times New Roman"/>
          <w:sz w:val="24"/>
        </w:rPr>
      </w:pPr>
      <w:r>
        <w:rPr>
          <w:rFonts w:ascii="Times New Roman" w:hAnsi="Times New Roman" w:cs="Times New Roman"/>
          <w:sz w:val="24"/>
        </w:rPr>
        <w:t xml:space="preserve">5.2.2.2. </w:t>
      </w:r>
      <w:r w:rsidR="00C20043" w:rsidRPr="00B65A68">
        <w:rPr>
          <w:rFonts w:ascii="Times New Roman" w:hAnsi="Times New Roman" w:cs="Times New Roman"/>
          <w:sz w:val="24"/>
        </w:rPr>
        <w:t>Formação Técnica: Técnico de Segurança do Trabalho com especialização nas NR 10, 33 e 35, desejável registro no CREA, bombeiro civil, socorrista de vítimas de emergências, sistemas de detecção e alarme de incêndio, portador da Carteira Nacional de Habilitação-CNH na categoria “B” ou superior;</w:t>
      </w:r>
    </w:p>
    <w:p w:rsidR="00812798" w:rsidRDefault="00812798" w:rsidP="00987977">
      <w:pPr>
        <w:jc w:val="both"/>
        <w:rPr>
          <w:rFonts w:ascii="Times New Roman" w:hAnsi="Times New Roman" w:cs="Times New Roman"/>
          <w:sz w:val="24"/>
        </w:rPr>
      </w:pPr>
    </w:p>
    <w:p w:rsidR="00C20043" w:rsidRDefault="00812798" w:rsidP="00881C46">
      <w:pPr>
        <w:ind w:left="709" w:hanging="709"/>
        <w:jc w:val="both"/>
        <w:rPr>
          <w:rFonts w:ascii="Times New Roman" w:hAnsi="Times New Roman" w:cs="Times New Roman"/>
          <w:snapToGrid w:val="0"/>
          <w:sz w:val="24"/>
        </w:rPr>
      </w:pPr>
      <w:r>
        <w:rPr>
          <w:rFonts w:ascii="Times New Roman" w:hAnsi="Times New Roman" w:cs="Times New Roman"/>
          <w:sz w:val="24"/>
        </w:rPr>
        <w:t xml:space="preserve">5.2.2.3. </w:t>
      </w:r>
      <w:r w:rsidR="00C20043" w:rsidRPr="00B65A68">
        <w:rPr>
          <w:rFonts w:ascii="Times New Roman" w:hAnsi="Times New Roman" w:cs="Times New Roman"/>
          <w:sz w:val="24"/>
        </w:rPr>
        <w:t xml:space="preserve">Perfil profissional: </w:t>
      </w:r>
      <w:r w:rsidR="00C20043" w:rsidRPr="00B65A68">
        <w:rPr>
          <w:rFonts w:ascii="Times New Roman" w:hAnsi="Times New Roman" w:cs="Times New Roman"/>
          <w:snapToGrid w:val="0"/>
          <w:sz w:val="24"/>
        </w:rPr>
        <w:t xml:space="preserve">capacidade </w:t>
      </w:r>
      <w:r w:rsidR="00C20043" w:rsidRPr="00B65A68">
        <w:rPr>
          <w:rFonts w:ascii="Times New Roman" w:hAnsi="Times New Roman" w:cs="Times New Roman"/>
          <w:sz w:val="24"/>
        </w:rPr>
        <w:t>de executar, distribuir e acompanhar tarefas, conhecimento básico de informática, boa fluência verbal\escrita, aptidão física\mental para o trabalho, estabilidade emocional, senso de responsabilidade e bom relacionamento interpessoal, ausência de antecedentes criminais</w:t>
      </w:r>
      <w:r w:rsidR="00C20043" w:rsidRPr="00B65A68">
        <w:rPr>
          <w:rFonts w:ascii="Times New Roman" w:hAnsi="Times New Roman" w:cs="Times New Roman"/>
          <w:snapToGrid w:val="0"/>
          <w:sz w:val="24"/>
        </w:rPr>
        <w:t>;</w:t>
      </w:r>
    </w:p>
    <w:p w:rsidR="00812798" w:rsidRPr="00B65A68" w:rsidRDefault="00812798" w:rsidP="00987977">
      <w:pPr>
        <w:jc w:val="both"/>
        <w:rPr>
          <w:rFonts w:ascii="Times New Roman" w:hAnsi="Times New Roman" w:cs="Times New Roman"/>
          <w:snapToGrid w:val="0"/>
          <w:sz w:val="24"/>
        </w:rPr>
      </w:pPr>
    </w:p>
    <w:p w:rsidR="00C20043" w:rsidRDefault="00812798" w:rsidP="00881C46">
      <w:pPr>
        <w:ind w:left="851" w:hanging="851"/>
        <w:jc w:val="both"/>
        <w:rPr>
          <w:rFonts w:ascii="Times New Roman" w:hAnsi="Times New Roman" w:cs="Times New Roman"/>
          <w:sz w:val="24"/>
        </w:rPr>
      </w:pPr>
      <w:r>
        <w:rPr>
          <w:rFonts w:ascii="Times New Roman" w:hAnsi="Times New Roman" w:cs="Times New Roman"/>
          <w:sz w:val="24"/>
        </w:rPr>
        <w:t xml:space="preserve">5.2.2.4. </w:t>
      </w:r>
      <w:r w:rsidR="00C20043" w:rsidRPr="00B65A68">
        <w:rPr>
          <w:rFonts w:ascii="Times New Roman" w:hAnsi="Times New Roman" w:cs="Times New Roman"/>
          <w:sz w:val="24"/>
        </w:rPr>
        <w:t>Aptidão para executar as atividades previstas no subitem 4.2.2 do Capítulo 4 deste Termo de Referência;</w:t>
      </w:r>
    </w:p>
    <w:p w:rsidR="00812798" w:rsidRDefault="00812798" w:rsidP="00987977">
      <w:pPr>
        <w:jc w:val="both"/>
        <w:rPr>
          <w:rFonts w:ascii="Times New Roman" w:hAnsi="Times New Roman" w:cs="Times New Roman"/>
          <w:sz w:val="24"/>
        </w:rPr>
      </w:pPr>
    </w:p>
    <w:p w:rsidR="0099557B" w:rsidRPr="00B65A68" w:rsidRDefault="0099557B" w:rsidP="00987977">
      <w:pPr>
        <w:jc w:val="both"/>
        <w:rPr>
          <w:rFonts w:ascii="Times New Roman" w:hAnsi="Times New Roman" w:cs="Times New Roman"/>
          <w:sz w:val="24"/>
        </w:rPr>
      </w:pPr>
    </w:p>
    <w:p w:rsidR="00C20043" w:rsidRDefault="00812798" w:rsidP="00881C46">
      <w:pPr>
        <w:jc w:val="both"/>
        <w:rPr>
          <w:rFonts w:ascii="Times New Roman" w:hAnsi="Times New Roman" w:cs="Times New Roman"/>
          <w:sz w:val="24"/>
        </w:rPr>
      </w:pPr>
      <w:r>
        <w:rPr>
          <w:rFonts w:ascii="Times New Roman" w:hAnsi="Times New Roman" w:cs="Times New Roman"/>
          <w:sz w:val="24"/>
          <w:u w:val="single"/>
        </w:rPr>
        <w:t xml:space="preserve">5.2.3. </w:t>
      </w:r>
      <w:r w:rsidR="00C20043" w:rsidRPr="00B65A68">
        <w:rPr>
          <w:rFonts w:ascii="Times New Roman" w:hAnsi="Times New Roman" w:cs="Times New Roman"/>
          <w:sz w:val="24"/>
          <w:u w:val="single"/>
        </w:rPr>
        <w:t>Auxiliar Técnico de Contingências</w:t>
      </w:r>
      <w:r w:rsidR="00C20043" w:rsidRPr="00B65A68">
        <w:rPr>
          <w:rFonts w:ascii="Times New Roman" w:hAnsi="Times New Roman" w:cs="Times New Roman"/>
          <w:sz w:val="24"/>
        </w:rPr>
        <w:t>:</w:t>
      </w:r>
    </w:p>
    <w:p w:rsidR="00812798" w:rsidRPr="00B65A68" w:rsidRDefault="00812798" w:rsidP="00987977">
      <w:pPr>
        <w:jc w:val="both"/>
        <w:rPr>
          <w:rFonts w:ascii="Times New Roman" w:hAnsi="Times New Roman" w:cs="Times New Roman"/>
          <w:sz w:val="24"/>
        </w:rPr>
      </w:pPr>
    </w:p>
    <w:p w:rsidR="00C20043" w:rsidRDefault="00812798" w:rsidP="00881C46">
      <w:pPr>
        <w:jc w:val="both"/>
        <w:rPr>
          <w:rFonts w:ascii="Times New Roman" w:hAnsi="Times New Roman" w:cs="Times New Roman"/>
          <w:sz w:val="24"/>
        </w:rPr>
      </w:pPr>
      <w:r>
        <w:rPr>
          <w:rFonts w:ascii="Times New Roman" w:hAnsi="Times New Roman" w:cs="Times New Roman"/>
          <w:sz w:val="24"/>
        </w:rPr>
        <w:t xml:space="preserve">5.2.3.1. </w:t>
      </w:r>
      <w:r w:rsidR="00C20043" w:rsidRPr="00B65A68">
        <w:rPr>
          <w:rFonts w:ascii="Times New Roman" w:hAnsi="Times New Roman" w:cs="Times New Roman"/>
          <w:sz w:val="24"/>
        </w:rPr>
        <w:t>Formação Acadêmica: Ensino médio completo;</w:t>
      </w:r>
    </w:p>
    <w:p w:rsidR="005357B9" w:rsidRPr="00B65A68" w:rsidRDefault="005357B9" w:rsidP="005357B9">
      <w:pPr>
        <w:ind w:left="709" w:firstLine="709"/>
        <w:jc w:val="both"/>
        <w:rPr>
          <w:rFonts w:ascii="Times New Roman" w:hAnsi="Times New Roman" w:cs="Times New Roman"/>
          <w:sz w:val="24"/>
        </w:rPr>
      </w:pPr>
    </w:p>
    <w:p w:rsidR="00C20043" w:rsidRDefault="00812798" w:rsidP="00881C46">
      <w:pPr>
        <w:ind w:left="851" w:hanging="851"/>
        <w:jc w:val="both"/>
        <w:rPr>
          <w:rFonts w:ascii="Times New Roman" w:hAnsi="Times New Roman" w:cs="Times New Roman"/>
          <w:sz w:val="24"/>
        </w:rPr>
      </w:pPr>
      <w:r>
        <w:rPr>
          <w:rFonts w:ascii="Times New Roman" w:hAnsi="Times New Roman" w:cs="Times New Roman"/>
          <w:sz w:val="24"/>
        </w:rPr>
        <w:t xml:space="preserve">5.2.3.2. </w:t>
      </w:r>
      <w:r w:rsidR="00C20043" w:rsidRPr="00B65A68">
        <w:rPr>
          <w:rFonts w:ascii="Times New Roman" w:hAnsi="Times New Roman" w:cs="Times New Roman"/>
          <w:sz w:val="24"/>
        </w:rPr>
        <w:t>Formação Técnica: desejável Técnico de Segurança do Trabalho com especialização nas NR 10, 33 e 35, bombeiro civil, socorrista de vítimas de emergências;</w:t>
      </w:r>
    </w:p>
    <w:p w:rsidR="00812798" w:rsidRDefault="00812798" w:rsidP="00987977">
      <w:pPr>
        <w:jc w:val="both"/>
        <w:rPr>
          <w:rFonts w:ascii="Times New Roman" w:hAnsi="Times New Roman" w:cs="Times New Roman"/>
          <w:sz w:val="24"/>
        </w:rPr>
      </w:pPr>
    </w:p>
    <w:p w:rsidR="00C20043" w:rsidRDefault="00812798" w:rsidP="00881C46">
      <w:pPr>
        <w:ind w:left="851" w:hanging="851"/>
        <w:jc w:val="both"/>
        <w:rPr>
          <w:rFonts w:ascii="Times New Roman" w:hAnsi="Times New Roman" w:cs="Times New Roman"/>
          <w:snapToGrid w:val="0"/>
          <w:sz w:val="24"/>
        </w:rPr>
      </w:pPr>
      <w:r>
        <w:rPr>
          <w:rFonts w:ascii="Times New Roman" w:hAnsi="Times New Roman" w:cs="Times New Roman"/>
          <w:sz w:val="24"/>
        </w:rPr>
        <w:t xml:space="preserve">5.2.3.3. </w:t>
      </w:r>
      <w:r w:rsidR="00C20043" w:rsidRPr="00B65A68">
        <w:rPr>
          <w:rFonts w:ascii="Times New Roman" w:hAnsi="Times New Roman" w:cs="Times New Roman"/>
          <w:sz w:val="24"/>
        </w:rPr>
        <w:t>Perfil profissional: conhecimento básico de informática, boa fluência verbal\escrita, aptidão física\mental para o trabalho, estabilidade emocional, senso de responsabilidade e bom relacionamento interpessoal, ausência de antecedentes criminais</w:t>
      </w:r>
      <w:r w:rsidR="00C20043" w:rsidRPr="00B65A68">
        <w:rPr>
          <w:rFonts w:ascii="Times New Roman" w:hAnsi="Times New Roman" w:cs="Times New Roman"/>
          <w:snapToGrid w:val="0"/>
          <w:sz w:val="24"/>
        </w:rPr>
        <w:t>;</w:t>
      </w:r>
    </w:p>
    <w:p w:rsidR="00812798" w:rsidRDefault="00812798" w:rsidP="00987977">
      <w:pPr>
        <w:jc w:val="both"/>
        <w:rPr>
          <w:rFonts w:ascii="Times New Roman" w:hAnsi="Times New Roman" w:cs="Times New Roman"/>
          <w:snapToGrid w:val="0"/>
          <w:sz w:val="24"/>
        </w:rPr>
      </w:pPr>
    </w:p>
    <w:p w:rsidR="00C20043" w:rsidRDefault="00812798" w:rsidP="00881C46">
      <w:pPr>
        <w:ind w:left="851" w:hanging="851"/>
        <w:jc w:val="both"/>
        <w:rPr>
          <w:rFonts w:ascii="Times New Roman" w:hAnsi="Times New Roman" w:cs="Times New Roman"/>
          <w:sz w:val="24"/>
        </w:rPr>
      </w:pPr>
      <w:r>
        <w:rPr>
          <w:rFonts w:ascii="Times New Roman" w:hAnsi="Times New Roman" w:cs="Times New Roman"/>
          <w:snapToGrid w:val="0"/>
          <w:sz w:val="24"/>
        </w:rPr>
        <w:t xml:space="preserve">5.2.3.4. </w:t>
      </w:r>
      <w:r w:rsidR="00C20043" w:rsidRPr="00B65A68">
        <w:rPr>
          <w:rFonts w:ascii="Times New Roman" w:hAnsi="Times New Roman" w:cs="Times New Roman"/>
          <w:sz w:val="24"/>
        </w:rPr>
        <w:t>Aptidão para executar as atividades previstas no subitem 4.2.3 do Capítulo 4 deste Termo de Referência;</w:t>
      </w:r>
    </w:p>
    <w:p w:rsidR="00812798" w:rsidRPr="00B65A68" w:rsidRDefault="00812798" w:rsidP="00987977">
      <w:pPr>
        <w:jc w:val="both"/>
        <w:rPr>
          <w:rFonts w:ascii="Times New Roman" w:hAnsi="Times New Roman" w:cs="Times New Roman"/>
          <w:sz w:val="24"/>
        </w:rPr>
      </w:pPr>
    </w:p>
    <w:p w:rsidR="00C20043" w:rsidRDefault="00812798" w:rsidP="00881C46">
      <w:pPr>
        <w:jc w:val="both"/>
        <w:rPr>
          <w:rFonts w:ascii="Times New Roman" w:hAnsi="Times New Roman" w:cs="Times New Roman"/>
          <w:sz w:val="24"/>
        </w:rPr>
      </w:pPr>
      <w:r>
        <w:rPr>
          <w:rFonts w:ascii="Times New Roman" w:hAnsi="Times New Roman" w:cs="Times New Roman"/>
          <w:sz w:val="24"/>
          <w:u w:val="single"/>
        </w:rPr>
        <w:t xml:space="preserve">5.2.4. </w:t>
      </w:r>
      <w:r w:rsidR="00C20043" w:rsidRPr="00B65A68">
        <w:rPr>
          <w:rFonts w:ascii="Times New Roman" w:hAnsi="Times New Roman" w:cs="Times New Roman"/>
          <w:sz w:val="24"/>
          <w:u w:val="single"/>
        </w:rPr>
        <w:t>Motorista de Contingências</w:t>
      </w:r>
      <w:r w:rsidR="00C20043" w:rsidRPr="00B65A68">
        <w:rPr>
          <w:rFonts w:ascii="Times New Roman" w:hAnsi="Times New Roman" w:cs="Times New Roman"/>
          <w:sz w:val="24"/>
        </w:rPr>
        <w:t>:</w:t>
      </w:r>
    </w:p>
    <w:p w:rsidR="00812798" w:rsidRPr="00B65A68" w:rsidRDefault="00812798" w:rsidP="00987977">
      <w:pPr>
        <w:jc w:val="both"/>
        <w:rPr>
          <w:rFonts w:ascii="Times New Roman" w:hAnsi="Times New Roman" w:cs="Times New Roman"/>
          <w:sz w:val="24"/>
        </w:rPr>
      </w:pPr>
    </w:p>
    <w:p w:rsidR="00C20043" w:rsidRDefault="00812798" w:rsidP="00881C46">
      <w:pPr>
        <w:jc w:val="both"/>
        <w:rPr>
          <w:rFonts w:ascii="Times New Roman" w:hAnsi="Times New Roman" w:cs="Times New Roman"/>
          <w:sz w:val="24"/>
        </w:rPr>
      </w:pPr>
      <w:r>
        <w:rPr>
          <w:rFonts w:ascii="Times New Roman" w:hAnsi="Times New Roman" w:cs="Times New Roman"/>
          <w:sz w:val="24"/>
        </w:rPr>
        <w:t xml:space="preserve">5.2.4.1. </w:t>
      </w:r>
      <w:r w:rsidR="00C20043" w:rsidRPr="00B65A68">
        <w:rPr>
          <w:rFonts w:ascii="Times New Roman" w:hAnsi="Times New Roman" w:cs="Times New Roman"/>
          <w:sz w:val="24"/>
        </w:rPr>
        <w:t>Formação Acadêmica: ensino médio completo;</w:t>
      </w:r>
    </w:p>
    <w:p w:rsidR="00812798" w:rsidRPr="00B65A68" w:rsidRDefault="00812798" w:rsidP="00987977">
      <w:pPr>
        <w:jc w:val="both"/>
        <w:rPr>
          <w:rFonts w:ascii="Times New Roman" w:hAnsi="Times New Roman" w:cs="Times New Roman"/>
          <w:sz w:val="24"/>
        </w:rPr>
      </w:pPr>
    </w:p>
    <w:p w:rsidR="00C20043" w:rsidRDefault="00812798" w:rsidP="00881C46">
      <w:pPr>
        <w:ind w:left="851" w:hanging="851"/>
        <w:jc w:val="both"/>
        <w:rPr>
          <w:rFonts w:ascii="Times New Roman" w:hAnsi="Times New Roman" w:cs="Times New Roman"/>
          <w:sz w:val="24"/>
        </w:rPr>
      </w:pPr>
      <w:r>
        <w:rPr>
          <w:rFonts w:ascii="Times New Roman" w:hAnsi="Times New Roman" w:cs="Times New Roman"/>
          <w:sz w:val="24"/>
        </w:rPr>
        <w:t xml:space="preserve">5.2.4.2. </w:t>
      </w:r>
      <w:r w:rsidR="00C20043" w:rsidRPr="00B65A68">
        <w:rPr>
          <w:rFonts w:ascii="Times New Roman" w:hAnsi="Times New Roman" w:cs="Times New Roman"/>
          <w:sz w:val="24"/>
        </w:rPr>
        <w:t>Formação Técnica: bombeiro civil, motorista portador de Carteira Nacional de Habilitação-CNH na categoria “D” ou superior;</w:t>
      </w:r>
    </w:p>
    <w:p w:rsidR="00812798" w:rsidRPr="00B65A68" w:rsidRDefault="00812798" w:rsidP="00987977">
      <w:pPr>
        <w:jc w:val="both"/>
        <w:rPr>
          <w:rFonts w:ascii="Times New Roman" w:hAnsi="Times New Roman" w:cs="Times New Roman"/>
          <w:sz w:val="24"/>
        </w:rPr>
      </w:pPr>
    </w:p>
    <w:p w:rsidR="00C20043" w:rsidRDefault="00812798" w:rsidP="00881C46">
      <w:pPr>
        <w:ind w:left="851" w:hanging="851"/>
        <w:jc w:val="both"/>
        <w:rPr>
          <w:rFonts w:ascii="Times New Roman" w:hAnsi="Times New Roman" w:cs="Times New Roman"/>
          <w:snapToGrid w:val="0"/>
          <w:sz w:val="24"/>
        </w:rPr>
      </w:pPr>
      <w:r>
        <w:rPr>
          <w:rFonts w:ascii="Times New Roman" w:hAnsi="Times New Roman" w:cs="Times New Roman"/>
          <w:sz w:val="24"/>
        </w:rPr>
        <w:t xml:space="preserve">5.2.4.3. </w:t>
      </w:r>
      <w:r w:rsidR="00C20043" w:rsidRPr="00B65A68">
        <w:rPr>
          <w:rFonts w:ascii="Times New Roman" w:hAnsi="Times New Roman" w:cs="Times New Roman"/>
          <w:sz w:val="24"/>
        </w:rPr>
        <w:t>Perfil profissional: conhecimento básico de informática, boa fluência verbal\escrita, aptidão física\mental para o trabalho, estabilidade emocional, senso de responsabilidade e bom relacionamento interpessoal, ausência de antecedentes criminais</w:t>
      </w:r>
      <w:r w:rsidR="00C20043" w:rsidRPr="00B65A68">
        <w:rPr>
          <w:rFonts w:ascii="Times New Roman" w:hAnsi="Times New Roman" w:cs="Times New Roman"/>
          <w:snapToGrid w:val="0"/>
          <w:sz w:val="24"/>
        </w:rPr>
        <w:t>;</w:t>
      </w:r>
    </w:p>
    <w:p w:rsidR="00812798" w:rsidRPr="00B65A68" w:rsidRDefault="00812798" w:rsidP="00987977">
      <w:pPr>
        <w:jc w:val="both"/>
        <w:rPr>
          <w:rFonts w:ascii="Times New Roman" w:hAnsi="Times New Roman" w:cs="Times New Roman"/>
          <w:snapToGrid w:val="0"/>
          <w:sz w:val="24"/>
        </w:rPr>
      </w:pPr>
    </w:p>
    <w:p w:rsidR="00C20043" w:rsidRDefault="00812798" w:rsidP="00881C46">
      <w:pPr>
        <w:ind w:left="851" w:hanging="851"/>
        <w:jc w:val="both"/>
        <w:rPr>
          <w:rFonts w:ascii="Times New Roman" w:hAnsi="Times New Roman" w:cs="Times New Roman"/>
          <w:sz w:val="24"/>
        </w:rPr>
      </w:pPr>
      <w:r>
        <w:rPr>
          <w:rFonts w:ascii="Times New Roman" w:hAnsi="Times New Roman" w:cs="Times New Roman"/>
          <w:sz w:val="24"/>
        </w:rPr>
        <w:t xml:space="preserve">5.2.4.4. </w:t>
      </w:r>
      <w:r w:rsidR="00C20043" w:rsidRPr="00B65A68">
        <w:rPr>
          <w:rFonts w:ascii="Times New Roman" w:hAnsi="Times New Roman" w:cs="Times New Roman"/>
          <w:sz w:val="24"/>
        </w:rPr>
        <w:t>Aptidão para executar as atividades previstas no subitem 4.2.4 do Capítulo 4 deste Termo de Referência;</w:t>
      </w:r>
    </w:p>
    <w:p w:rsidR="00812798" w:rsidRPr="00B65A68" w:rsidRDefault="00812798" w:rsidP="00987977">
      <w:pPr>
        <w:jc w:val="both"/>
        <w:rPr>
          <w:rFonts w:ascii="Times New Roman" w:hAnsi="Times New Roman" w:cs="Times New Roman"/>
          <w:sz w:val="24"/>
        </w:rPr>
      </w:pPr>
    </w:p>
    <w:p w:rsidR="00C20043" w:rsidRDefault="00812798" w:rsidP="00881C46">
      <w:pPr>
        <w:jc w:val="both"/>
        <w:rPr>
          <w:rFonts w:ascii="Times New Roman" w:hAnsi="Times New Roman" w:cs="Times New Roman"/>
          <w:sz w:val="24"/>
        </w:rPr>
      </w:pPr>
      <w:r>
        <w:rPr>
          <w:rFonts w:ascii="Times New Roman" w:hAnsi="Times New Roman" w:cs="Times New Roman"/>
          <w:sz w:val="24"/>
          <w:u w:val="single"/>
        </w:rPr>
        <w:t xml:space="preserve">5.2.5. </w:t>
      </w:r>
      <w:r w:rsidR="00C20043" w:rsidRPr="00B65A68">
        <w:rPr>
          <w:rFonts w:ascii="Times New Roman" w:hAnsi="Times New Roman" w:cs="Times New Roman"/>
          <w:sz w:val="24"/>
          <w:u w:val="single"/>
        </w:rPr>
        <w:t>Agente de Contingências</w:t>
      </w:r>
      <w:r w:rsidR="00C20043" w:rsidRPr="00B65A68">
        <w:rPr>
          <w:rFonts w:ascii="Times New Roman" w:hAnsi="Times New Roman" w:cs="Times New Roman"/>
          <w:sz w:val="24"/>
        </w:rPr>
        <w:t>:</w:t>
      </w:r>
    </w:p>
    <w:p w:rsidR="00812798" w:rsidRPr="00B65A68" w:rsidRDefault="00812798" w:rsidP="00987977">
      <w:pPr>
        <w:jc w:val="both"/>
        <w:rPr>
          <w:rFonts w:ascii="Times New Roman" w:hAnsi="Times New Roman" w:cs="Times New Roman"/>
          <w:sz w:val="24"/>
        </w:rPr>
      </w:pPr>
    </w:p>
    <w:p w:rsidR="0073399D" w:rsidRDefault="00812798" w:rsidP="00881C46">
      <w:pPr>
        <w:jc w:val="both"/>
        <w:rPr>
          <w:rFonts w:ascii="Times New Roman" w:hAnsi="Times New Roman" w:cs="Times New Roman"/>
          <w:sz w:val="24"/>
        </w:rPr>
      </w:pPr>
      <w:r>
        <w:rPr>
          <w:rFonts w:ascii="Times New Roman" w:hAnsi="Times New Roman" w:cs="Times New Roman"/>
          <w:sz w:val="24"/>
        </w:rPr>
        <w:t xml:space="preserve">5.2.5.1. </w:t>
      </w:r>
      <w:r w:rsidR="00C20043" w:rsidRPr="00B65A68">
        <w:rPr>
          <w:rFonts w:ascii="Times New Roman" w:hAnsi="Times New Roman" w:cs="Times New Roman"/>
          <w:sz w:val="24"/>
        </w:rPr>
        <w:t>Formação Acadêmica: desejável ensino médio completo;</w:t>
      </w:r>
    </w:p>
    <w:p w:rsidR="00812798" w:rsidRPr="00B65A68" w:rsidRDefault="00812798" w:rsidP="00987977">
      <w:pPr>
        <w:jc w:val="both"/>
        <w:rPr>
          <w:rFonts w:ascii="Times New Roman" w:hAnsi="Times New Roman" w:cs="Times New Roman"/>
          <w:sz w:val="24"/>
        </w:rPr>
      </w:pPr>
    </w:p>
    <w:p w:rsidR="008E5A67" w:rsidRDefault="00812798" w:rsidP="00881C46">
      <w:pPr>
        <w:jc w:val="both"/>
        <w:rPr>
          <w:rFonts w:ascii="Times New Roman" w:hAnsi="Times New Roman" w:cs="Times New Roman"/>
          <w:sz w:val="24"/>
        </w:rPr>
      </w:pPr>
      <w:r>
        <w:rPr>
          <w:rFonts w:ascii="Times New Roman" w:hAnsi="Times New Roman" w:cs="Times New Roman"/>
          <w:sz w:val="24"/>
        </w:rPr>
        <w:t xml:space="preserve">5.2.5.2. </w:t>
      </w:r>
      <w:r w:rsidR="00C20043" w:rsidRPr="00B65A68">
        <w:rPr>
          <w:rFonts w:ascii="Times New Roman" w:hAnsi="Times New Roman" w:cs="Times New Roman"/>
          <w:sz w:val="24"/>
        </w:rPr>
        <w:t>Formação Técnica: bombeiro civil;</w:t>
      </w:r>
    </w:p>
    <w:p w:rsidR="00812798" w:rsidRPr="00B65A68" w:rsidRDefault="00812798" w:rsidP="00987977">
      <w:pPr>
        <w:jc w:val="both"/>
        <w:rPr>
          <w:rFonts w:ascii="Times New Roman" w:hAnsi="Times New Roman" w:cs="Times New Roman"/>
          <w:sz w:val="24"/>
        </w:rPr>
      </w:pPr>
    </w:p>
    <w:p w:rsidR="00C20043" w:rsidRDefault="00812798" w:rsidP="00881C46">
      <w:pPr>
        <w:ind w:left="851" w:hanging="851"/>
        <w:jc w:val="both"/>
        <w:rPr>
          <w:rFonts w:ascii="Times New Roman" w:hAnsi="Times New Roman" w:cs="Times New Roman"/>
          <w:snapToGrid w:val="0"/>
          <w:sz w:val="24"/>
        </w:rPr>
      </w:pPr>
      <w:r>
        <w:rPr>
          <w:rFonts w:ascii="Times New Roman" w:hAnsi="Times New Roman" w:cs="Times New Roman"/>
          <w:sz w:val="24"/>
        </w:rPr>
        <w:t xml:space="preserve">5.2.5.3. </w:t>
      </w:r>
      <w:r w:rsidR="00C20043" w:rsidRPr="00B65A68">
        <w:rPr>
          <w:rFonts w:ascii="Times New Roman" w:hAnsi="Times New Roman" w:cs="Times New Roman"/>
          <w:sz w:val="24"/>
        </w:rPr>
        <w:t>Perfil profissional: conhecimento básico de informática, boa fluência verbal\escrita, aptidão física\mental para o trabalho, estabilidade emocional, senso de responsabilidade e bom relacionamento interpessoal, ausência de antecedentes criminais</w:t>
      </w:r>
      <w:r w:rsidR="00C20043" w:rsidRPr="00B65A68">
        <w:rPr>
          <w:rFonts w:ascii="Times New Roman" w:hAnsi="Times New Roman" w:cs="Times New Roman"/>
          <w:snapToGrid w:val="0"/>
          <w:sz w:val="24"/>
        </w:rPr>
        <w:t>;</w:t>
      </w:r>
    </w:p>
    <w:p w:rsidR="00812798" w:rsidRPr="00B65A68" w:rsidRDefault="00812798" w:rsidP="00987977">
      <w:pPr>
        <w:jc w:val="both"/>
        <w:rPr>
          <w:rFonts w:ascii="Times New Roman" w:hAnsi="Times New Roman" w:cs="Times New Roman"/>
          <w:snapToGrid w:val="0"/>
          <w:sz w:val="24"/>
        </w:rPr>
      </w:pPr>
    </w:p>
    <w:p w:rsidR="00812798" w:rsidRDefault="00812798" w:rsidP="00881C46">
      <w:pPr>
        <w:ind w:left="851" w:hanging="851"/>
        <w:jc w:val="both"/>
        <w:rPr>
          <w:rFonts w:ascii="Times New Roman" w:hAnsi="Times New Roman" w:cs="Times New Roman"/>
          <w:sz w:val="24"/>
        </w:rPr>
      </w:pPr>
      <w:r>
        <w:rPr>
          <w:rFonts w:ascii="Times New Roman" w:hAnsi="Times New Roman" w:cs="Times New Roman"/>
          <w:sz w:val="24"/>
        </w:rPr>
        <w:t xml:space="preserve">5.2.5.4. </w:t>
      </w:r>
      <w:r w:rsidR="00C20043" w:rsidRPr="00B65A68">
        <w:rPr>
          <w:rFonts w:ascii="Times New Roman" w:hAnsi="Times New Roman" w:cs="Times New Roman"/>
          <w:sz w:val="24"/>
        </w:rPr>
        <w:t>Aptidão para executar as atividades previstas no subitem 4.2.5 do Capítulo 4 deste Termo de Referência;</w:t>
      </w:r>
    </w:p>
    <w:p w:rsidR="0099557B" w:rsidRPr="00B65A68" w:rsidRDefault="0099557B" w:rsidP="00881C46">
      <w:pPr>
        <w:ind w:left="851" w:hanging="851"/>
        <w:jc w:val="both"/>
        <w:rPr>
          <w:rFonts w:ascii="Times New Roman" w:hAnsi="Times New Roman" w:cs="Times New Roman"/>
          <w:sz w:val="24"/>
        </w:rPr>
      </w:pPr>
    </w:p>
    <w:p w:rsidR="00C20043" w:rsidRPr="00B65A68" w:rsidRDefault="00C20043" w:rsidP="005357B9">
      <w:pPr>
        <w:numPr>
          <w:ilvl w:val="1"/>
          <w:numId w:val="44"/>
        </w:numPr>
        <w:jc w:val="both"/>
        <w:rPr>
          <w:rFonts w:ascii="Times New Roman" w:hAnsi="Times New Roman" w:cs="Times New Roman"/>
          <w:sz w:val="24"/>
        </w:rPr>
      </w:pPr>
      <w:r w:rsidRPr="00B65A68">
        <w:rPr>
          <w:rFonts w:ascii="Times New Roman" w:hAnsi="Times New Roman" w:cs="Times New Roman"/>
          <w:sz w:val="24"/>
        </w:rPr>
        <w:t>A empresa contratada deverá apresentar o alvará de funcionamento emitido pela Prefeitura da cidade, credenciamento como empresa conservadora emitido pelo Corpo de Bombeiro do Estado do Rio de Janeiro, Certificado de capacitação técnica emitido pelo INMETRO e deverá obedecer às normas previstas pela ABNT na execução dos serviços. Ressalto que a garantia dos serviços deverá ser de 12 (doze) meses.</w:t>
      </w:r>
    </w:p>
    <w:p w:rsidR="007E0500" w:rsidRPr="00B65A68" w:rsidRDefault="007E0500" w:rsidP="00987977">
      <w:pPr>
        <w:jc w:val="both"/>
        <w:rPr>
          <w:rFonts w:ascii="Times New Roman" w:hAnsi="Times New Roman" w:cs="Times New Roman"/>
          <w:sz w:val="24"/>
        </w:rPr>
      </w:pPr>
    </w:p>
    <w:p w:rsidR="00180F09" w:rsidRPr="00B65A68" w:rsidRDefault="00180F09" w:rsidP="005357B9">
      <w:pPr>
        <w:numPr>
          <w:ilvl w:val="0"/>
          <w:numId w:val="44"/>
        </w:numPr>
        <w:jc w:val="both"/>
        <w:rPr>
          <w:rFonts w:ascii="Times New Roman" w:hAnsi="Times New Roman" w:cs="Times New Roman"/>
          <w:sz w:val="24"/>
        </w:rPr>
      </w:pPr>
      <w:r w:rsidRPr="00B65A68">
        <w:rPr>
          <w:rFonts w:ascii="Times New Roman" w:hAnsi="Times New Roman" w:cs="Times New Roman"/>
          <w:sz w:val="24"/>
        </w:rPr>
        <w:t>METODOLOGIA DE AVALIAÇÃO DA EXECUÇÃO DOS SERVIÇOS</w:t>
      </w:r>
    </w:p>
    <w:p w:rsidR="005357B9" w:rsidRDefault="005357B9" w:rsidP="00987977">
      <w:pPr>
        <w:jc w:val="both"/>
        <w:rPr>
          <w:rFonts w:ascii="Times New Roman" w:hAnsi="Times New Roman" w:cs="Times New Roman"/>
          <w:sz w:val="24"/>
        </w:rPr>
      </w:pPr>
    </w:p>
    <w:p w:rsidR="005357B9" w:rsidRDefault="005357B9" w:rsidP="00881C46">
      <w:pPr>
        <w:ind w:left="426" w:hanging="426"/>
        <w:jc w:val="both"/>
        <w:rPr>
          <w:rFonts w:ascii="Times New Roman" w:hAnsi="Times New Roman" w:cs="Times New Roman"/>
          <w:sz w:val="24"/>
        </w:rPr>
      </w:pPr>
      <w:r>
        <w:rPr>
          <w:rFonts w:ascii="Times New Roman" w:hAnsi="Times New Roman" w:cs="Times New Roman"/>
          <w:sz w:val="24"/>
        </w:rPr>
        <w:lastRenderedPageBreak/>
        <w:t xml:space="preserve">6.1. </w:t>
      </w:r>
      <w:r w:rsidR="00EB694B" w:rsidRPr="00B65A68">
        <w:rPr>
          <w:rFonts w:ascii="Times New Roman" w:hAnsi="Times New Roman" w:cs="Times New Roman"/>
          <w:sz w:val="24"/>
        </w:rPr>
        <w:t>Os serviços deverão ser executados com base nos parâmetros mínimos a seguir estabelecidos:</w:t>
      </w:r>
    </w:p>
    <w:p w:rsidR="005357B9" w:rsidRDefault="005357B9" w:rsidP="00987977">
      <w:pPr>
        <w:jc w:val="both"/>
        <w:rPr>
          <w:rFonts w:ascii="Times New Roman" w:hAnsi="Times New Roman" w:cs="Times New Roman"/>
          <w:sz w:val="24"/>
        </w:rPr>
      </w:pPr>
    </w:p>
    <w:p w:rsidR="005357B9" w:rsidRDefault="005357B9" w:rsidP="00881C46">
      <w:pPr>
        <w:ind w:left="426" w:hanging="426"/>
        <w:jc w:val="both"/>
        <w:rPr>
          <w:rFonts w:ascii="Times New Roman" w:hAnsi="Times New Roman" w:cs="Times New Roman"/>
          <w:sz w:val="24"/>
        </w:rPr>
      </w:pPr>
      <w:r>
        <w:rPr>
          <w:rFonts w:ascii="Times New Roman" w:hAnsi="Times New Roman" w:cs="Times New Roman"/>
          <w:sz w:val="24"/>
        </w:rPr>
        <w:t xml:space="preserve">6.2. </w:t>
      </w:r>
      <w:r w:rsidR="005029ED" w:rsidRPr="00B65A68">
        <w:rPr>
          <w:rFonts w:ascii="Times New Roman" w:hAnsi="Times New Roman" w:cs="Times New Roman"/>
          <w:sz w:val="24"/>
        </w:rPr>
        <w:t>Diariamente será apresentada à fiscalização a planilha de controle de profissionais por turno e postos de trabalho;</w:t>
      </w:r>
    </w:p>
    <w:p w:rsidR="005357B9" w:rsidRDefault="005357B9" w:rsidP="005357B9">
      <w:pPr>
        <w:ind w:firstLine="360"/>
        <w:jc w:val="both"/>
        <w:rPr>
          <w:rFonts w:ascii="Times New Roman" w:hAnsi="Times New Roman" w:cs="Times New Roman"/>
          <w:sz w:val="24"/>
        </w:rPr>
      </w:pPr>
    </w:p>
    <w:p w:rsidR="00CC1EEE" w:rsidRDefault="005029ED" w:rsidP="00987977">
      <w:pPr>
        <w:numPr>
          <w:ilvl w:val="1"/>
          <w:numId w:val="44"/>
        </w:numPr>
        <w:jc w:val="both"/>
        <w:rPr>
          <w:rFonts w:ascii="Times New Roman" w:hAnsi="Times New Roman" w:cs="Times New Roman"/>
          <w:sz w:val="24"/>
        </w:rPr>
      </w:pPr>
      <w:r w:rsidRPr="00B65A68">
        <w:rPr>
          <w:rFonts w:ascii="Times New Roman" w:hAnsi="Times New Roman" w:cs="Times New Roman"/>
          <w:sz w:val="24"/>
        </w:rPr>
        <w:t>Mensalmente será apresentado o check listen das edificações base dos postos;</w:t>
      </w:r>
    </w:p>
    <w:p w:rsidR="00CC1EEE" w:rsidRDefault="00CC1EEE" w:rsidP="00CC1EEE">
      <w:pPr>
        <w:ind w:left="360"/>
        <w:jc w:val="both"/>
        <w:rPr>
          <w:rFonts w:ascii="Times New Roman" w:hAnsi="Times New Roman" w:cs="Times New Roman"/>
          <w:sz w:val="24"/>
        </w:rPr>
      </w:pPr>
    </w:p>
    <w:p w:rsidR="00CC1EEE" w:rsidRPr="00CC1EEE" w:rsidRDefault="005029ED" w:rsidP="00987977">
      <w:pPr>
        <w:numPr>
          <w:ilvl w:val="1"/>
          <w:numId w:val="44"/>
        </w:numPr>
        <w:jc w:val="both"/>
        <w:rPr>
          <w:rFonts w:ascii="Times New Roman" w:hAnsi="Times New Roman" w:cs="Times New Roman"/>
          <w:sz w:val="24"/>
        </w:rPr>
      </w:pPr>
      <w:r w:rsidRPr="00CC1EEE">
        <w:rPr>
          <w:rFonts w:ascii="Times New Roman" w:hAnsi="Times New Roman" w:cs="Times New Roman"/>
          <w:sz w:val="24"/>
        </w:rPr>
        <w:t>A contratada deverá atender a agenda de treinamentos disponibili</w:t>
      </w:r>
      <w:r w:rsidR="00CC1EEE">
        <w:rPr>
          <w:rFonts w:ascii="Times New Roman" w:hAnsi="Times New Roman" w:cs="Times New Roman"/>
          <w:sz w:val="24"/>
        </w:rPr>
        <w:t>z</w:t>
      </w:r>
      <w:r w:rsidRPr="00CC1EEE">
        <w:rPr>
          <w:rFonts w:ascii="Times New Roman" w:hAnsi="Times New Roman" w:cs="Times New Roman"/>
          <w:sz w:val="24"/>
        </w:rPr>
        <w:t>ada pela fiscalização do contrato;</w:t>
      </w:r>
    </w:p>
    <w:p w:rsidR="00CC1EEE" w:rsidRDefault="00CC1EEE" w:rsidP="00987977">
      <w:pPr>
        <w:jc w:val="both"/>
        <w:rPr>
          <w:rFonts w:ascii="Times New Roman" w:hAnsi="Times New Roman" w:cs="Times New Roman"/>
          <w:sz w:val="24"/>
        </w:rPr>
      </w:pPr>
    </w:p>
    <w:p w:rsidR="005029ED" w:rsidRDefault="005029ED" w:rsidP="00CC1EEE">
      <w:pPr>
        <w:numPr>
          <w:ilvl w:val="1"/>
          <w:numId w:val="44"/>
        </w:numPr>
        <w:jc w:val="both"/>
        <w:rPr>
          <w:rFonts w:ascii="Times New Roman" w:hAnsi="Times New Roman" w:cs="Times New Roman"/>
          <w:sz w:val="24"/>
        </w:rPr>
      </w:pPr>
      <w:r w:rsidRPr="00B65A68">
        <w:rPr>
          <w:rFonts w:ascii="Times New Roman" w:hAnsi="Times New Roman" w:cs="Times New Roman"/>
          <w:sz w:val="24"/>
        </w:rPr>
        <w:t>Semestralmente deverá ser realizada uma pesquisa de satisfação dos clien</w:t>
      </w:r>
      <w:r w:rsidR="00CC1EEE">
        <w:rPr>
          <w:rFonts w:ascii="Times New Roman" w:hAnsi="Times New Roman" w:cs="Times New Roman"/>
          <w:sz w:val="24"/>
        </w:rPr>
        <w:t>tes com a administração predial.</w:t>
      </w:r>
    </w:p>
    <w:p w:rsidR="00CC1EEE" w:rsidRPr="00B65A68" w:rsidRDefault="00CC1EEE" w:rsidP="00CC1EEE">
      <w:pPr>
        <w:ind w:left="360"/>
        <w:jc w:val="both"/>
        <w:rPr>
          <w:rFonts w:ascii="Times New Roman" w:hAnsi="Times New Roman" w:cs="Times New Roman"/>
          <w:sz w:val="24"/>
        </w:rPr>
      </w:pPr>
    </w:p>
    <w:p w:rsidR="00CF5862" w:rsidRPr="00B65A68" w:rsidRDefault="00CF5862" w:rsidP="00CC1EEE">
      <w:pPr>
        <w:numPr>
          <w:ilvl w:val="0"/>
          <w:numId w:val="44"/>
        </w:numPr>
        <w:jc w:val="both"/>
        <w:rPr>
          <w:rFonts w:ascii="Times New Roman" w:hAnsi="Times New Roman" w:cs="Times New Roman"/>
          <w:sz w:val="24"/>
        </w:rPr>
      </w:pPr>
      <w:r w:rsidRPr="00B65A68">
        <w:rPr>
          <w:rFonts w:ascii="Times New Roman" w:hAnsi="Times New Roman" w:cs="Times New Roman"/>
          <w:sz w:val="24"/>
        </w:rPr>
        <w:t>REQUISITOS DA CONTRATAÇÃO</w:t>
      </w:r>
    </w:p>
    <w:p w:rsidR="00CC1EEE" w:rsidRDefault="00CC1EEE" w:rsidP="00987977">
      <w:pPr>
        <w:jc w:val="both"/>
        <w:rPr>
          <w:rFonts w:ascii="Times New Roman" w:hAnsi="Times New Roman" w:cs="Times New Roman"/>
          <w:sz w:val="24"/>
        </w:rPr>
      </w:pPr>
    </w:p>
    <w:p w:rsidR="00F36758" w:rsidRDefault="00CC1EEE" w:rsidP="00881C46">
      <w:pPr>
        <w:ind w:left="426" w:hanging="426"/>
        <w:jc w:val="both"/>
        <w:rPr>
          <w:rFonts w:ascii="Times New Roman" w:hAnsi="Times New Roman" w:cs="Times New Roman"/>
          <w:sz w:val="24"/>
        </w:rPr>
      </w:pPr>
      <w:r>
        <w:rPr>
          <w:rFonts w:ascii="Times New Roman" w:hAnsi="Times New Roman" w:cs="Times New Roman"/>
          <w:sz w:val="24"/>
        </w:rPr>
        <w:t xml:space="preserve">7.1. </w:t>
      </w:r>
      <w:r w:rsidR="00610BFA" w:rsidRPr="00B65A68">
        <w:rPr>
          <w:rFonts w:ascii="Times New Roman" w:hAnsi="Times New Roman" w:cs="Times New Roman"/>
          <w:sz w:val="24"/>
        </w:rPr>
        <w:t>A</w:t>
      </w:r>
      <w:r w:rsidR="00D14E26" w:rsidRPr="00B65A68">
        <w:rPr>
          <w:rFonts w:ascii="Times New Roman" w:hAnsi="Times New Roman" w:cs="Times New Roman"/>
          <w:sz w:val="24"/>
        </w:rPr>
        <w:t xml:space="preserve">s licitantes </w:t>
      </w:r>
      <w:r w:rsidR="00610BFA" w:rsidRPr="00B65A68">
        <w:rPr>
          <w:rFonts w:ascii="Times New Roman" w:hAnsi="Times New Roman" w:cs="Times New Roman"/>
          <w:sz w:val="24"/>
        </w:rPr>
        <w:t>dever</w:t>
      </w:r>
      <w:r w:rsidR="00D14E26" w:rsidRPr="00B65A68">
        <w:rPr>
          <w:rFonts w:ascii="Times New Roman" w:hAnsi="Times New Roman" w:cs="Times New Roman"/>
          <w:sz w:val="24"/>
        </w:rPr>
        <w:t>ão</w:t>
      </w:r>
      <w:r w:rsidR="00610BFA" w:rsidRPr="00B65A68">
        <w:rPr>
          <w:rFonts w:ascii="Times New Roman" w:hAnsi="Times New Roman" w:cs="Times New Roman"/>
          <w:sz w:val="24"/>
        </w:rPr>
        <w:t xml:space="preserve"> estar </w:t>
      </w:r>
      <w:r w:rsidR="00F5437B" w:rsidRPr="00B65A68">
        <w:rPr>
          <w:rFonts w:ascii="Times New Roman" w:hAnsi="Times New Roman" w:cs="Times New Roman"/>
          <w:sz w:val="24"/>
        </w:rPr>
        <w:t>registrada</w:t>
      </w:r>
      <w:r w:rsidR="00D14E26" w:rsidRPr="00B65A68">
        <w:rPr>
          <w:rFonts w:ascii="Times New Roman" w:hAnsi="Times New Roman" w:cs="Times New Roman"/>
          <w:sz w:val="24"/>
        </w:rPr>
        <w:t>s</w:t>
      </w:r>
      <w:r w:rsidR="00F5437B" w:rsidRPr="00B65A68">
        <w:rPr>
          <w:rFonts w:ascii="Times New Roman" w:hAnsi="Times New Roman" w:cs="Times New Roman"/>
          <w:sz w:val="24"/>
        </w:rPr>
        <w:t>, habilitada</w:t>
      </w:r>
      <w:r w:rsidR="00D14E26" w:rsidRPr="00B65A68">
        <w:rPr>
          <w:rFonts w:ascii="Times New Roman" w:hAnsi="Times New Roman" w:cs="Times New Roman"/>
          <w:sz w:val="24"/>
        </w:rPr>
        <w:t>s</w:t>
      </w:r>
      <w:r w:rsidR="00F5437B" w:rsidRPr="00B65A68">
        <w:rPr>
          <w:rFonts w:ascii="Times New Roman" w:hAnsi="Times New Roman" w:cs="Times New Roman"/>
          <w:sz w:val="24"/>
        </w:rPr>
        <w:t xml:space="preserve"> e </w:t>
      </w:r>
      <w:r w:rsidR="00610BFA" w:rsidRPr="00B65A68">
        <w:rPr>
          <w:rFonts w:ascii="Times New Roman" w:hAnsi="Times New Roman" w:cs="Times New Roman"/>
          <w:sz w:val="24"/>
        </w:rPr>
        <w:t>credenciada</w:t>
      </w:r>
      <w:r w:rsidR="00D14E26" w:rsidRPr="00B65A68">
        <w:rPr>
          <w:rFonts w:ascii="Times New Roman" w:hAnsi="Times New Roman" w:cs="Times New Roman"/>
          <w:sz w:val="24"/>
        </w:rPr>
        <w:t>s</w:t>
      </w:r>
      <w:r w:rsidR="00F5437B" w:rsidRPr="00B65A68">
        <w:rPr>
          <w:rFonts w:ascii="Times New Roman" w:hAnsi="Times New Roman" w:cs="Times New Roman"/>
          <w:sz w:val="24"/>
        </w:rPr>
        <w:t xml:space="preserve"> </w:t>
      </w:r>
      <w:r w:rsidR="00D14E26" w:rsidRPr="00B65A68">
        <w:rPr>
          <w:rFonts w:ascii="Times New Roman" w:hAnsi="Times New Roman" w:cs="Times New Roman"/>
          <w:sz w:val="24"/>
        </w:rPr>
        <w:t>junto ao</w:t>
      </w:r>
      <w:r w:rsidR="00610BFA" w:rsidRPr="00B65A68">
        <w:rPr>
          <w:rFonts w:ascii="Times New Roman" w:hAnsi="Times New Roman" w:cs="Times New Roman"/>
          <w:sz w:val="24"/>
        </w:rPr>
        <w:t xml:space="preserve"> Corpo de Bombeiro Militar do Estado do Rio de Janeiro </w:t>
      </w:r>
      <w:r w:rsidR="00D14E26" w:rsidRPr="00B65A68">
        <w:rPr>
          <w:rFonts w:ascii="Times New Roman" w:hAnsi="Times New Roman" w:cs="Times New Roman"/>
          <w:sz w:val="24"/>
        </w:rPr>
        <w:t xml:space="preserve">(CBMERJ) </w:t>
      </w:r>
      <w:r w:rsidR="00F5437B" w:rsidRPr="00B65A68">
        <w:rPr>
          <w:rFonts w:ascii="Times New Roman" w:hAnsi="Times New Roman" w:cs="Times New Roman"/>
          <w:sz w:val="24"/>
        </w:rPr>
        <w:t xml:space="preserve">como </w:t>
      </w:r>
      <w:r w:rsidR="00D75493" w:rsidRPr="00B65A68">
        <w:rPr>
          <w:rFonts w:ascii="Times New Roman" w:hAnsi="Times New Roman" w:cs="Times New Roman"/>
          <w:sz w:val="24"/>
        </w:rPr>
        <w:t>e</w:t>
      </w:r>
      <w:r w:rsidR="00610BFA" w:rsidRPr="00B65A68">
        <w:rPr>
          <w:rFonts w:ascii="Times New Roman" w:hAnsi="Times New Roman" w:cs="Times New Roman"/>
          <w:sz w:val="24"/>
        </w:rPr>
        <w:t xml:space="preserve">mpresa prestadora de serviço de bombeiro civil e </w:t>
      </w:r>
      <w:r w:rsidR="00F5437B" w:rsidRPr="00B65A68">
        <w:rPr>
          <w:rFonts w:ascii="Times New Roman" w:hAnsi="Times New Roman" w:cs="Times New Roman"/>
          <w:sz w:val="24"/>
        </w:rPr>
        <w:t>E</w:t>
      </w:r>
      <w:r w:rsidR="00610BFA" w:rsidRPr="00B65A68">
        <w:rPr>
          <w:rFonts w:ascii="Times New Roman" w:hAnsi="Times New Roman" w:cs="Times New Roman"/>
          <w:sz w:val="24"/>
        </w:rPr>
        <w:t>mpresa formadora de bombeiro civil e brigadista de incêndio</w:t>
      </w:r>
      <w:r w:rsidR="005916D3" w:rsidRPr="00B65A68">
        <w:rPr>
          <w:rFonts w:ascii="Times New Roman" w:hAnsi="Times New Roman" w:cs="Times New Roman"/>
          <w:sz w:val="24"/>
        </w:rPr>
        <w:t>.</w:t>
      </w:r>
    </w:p>
    <w:p w:rsidR="00CC1EEE" w:rsidRPr="00B65A68" w:rsidRDefault="00CC1EEE" w:rsidP="00987977">
      <w:pPr>
        <w:jc w:val="both"/>
        <w:rPr>
          <w:rFonts w:ascii="Times New Roman" w:hAnsi="Times New Roman" w:cs="Times New Roman"/>
          <w:sz w:val="24"/>
        </w:rPr>
      </w:pPr>
    </w:p>
    <w:p w:rsidR="00D75493" w:rsidRDefault="00CC1EEE" w:rsidP="00881C46">
      <w:pPr>
        <w:ind w:left="426" w:hanging="426"/>
        <w:jc w:val="both"/>
        <w:rPr>
          <w:rFonts w:ascii="Times New Roman" w:hAnsi="Times New Roman" w:cs="Times New Roman"/>
          <w:sz w:val="24"/>
        </w:rPr>
      </w:pPr>
      <w:r>
        <w:rPr>
          <w:rFonts w:ascii="Times New Roman" w:hAnsi="Times New Roman" w:cs="Times New Roman"/>
          <w:sz w:val="24"/>
        </w:rPr>
        <w:t xml:space="preserve">7.2. </w:t>
      </w:r>
      <w:r w:rsidR="00D75493" w:rsidRPr="00B65A68">
        <w:rPr>
          <w:rFonts w:ascii="Times New Roman" w:hAnsi="Times New Roman" w:cs="Times New Roman"/>
          <w:sz w:val="24"/>
        </w:rPr>
        <w:t>As licitantes deverão apresentar Atestado de capacidade técnica fornecido por pessoa jurídica de direito público ou privado, comprobatório da execução de Serviços de Controle de Contingências ou Serviço de Brigada de Incêndio, explicitando os serviços especializados compatíveis em característica e prazo com objeto desta licitação.</w:t>
      </w:r>
    </w:p>
    <w:p w:rsidR="00CC1EEE" w:rsidRPr="00B65A68" w:rsidRDefault="00CC1EEE" w:rsidP="00987977">
      <w:pPr>
        <w:jc w:val="both"/>
        <w:rPr>
          <w:rFonts w:ascii="Times New Roman" w:hAnsi="Times New Roman" w:cs="Times New Roman"/>
          <w:sz w:val="24"/>
        </w:rPr>
      </w:pPr>
    </w:p>
    <w:p w:rsidR="00D75493" w:rsidRDefault="00D75493" w:rsidP="00CC1EEE">
      <w:pPr>
        <w:numPr>
          <w:ilvl w:val="2"/>
          <w:numId w:val="45"/>
        </w:numPr>
        <w:jc w:val="both"/>
        <w:rPr>
          <w:rFonts w:ascii="Times New Roman" w:hAnsi="Times New Roman" w:cs="Times New Roman"/>
          <w:sz w:val="24"/>
        </w:rPr>
      </w:pPr>
      <w:r w:rsidRPr="00B65A68">
        <w:rPr>
          <w:rFonts w:ascii="Times New Roman" w:hAnsi="Times New Roman" w:cs="Times New Roman"/>
          <w:sz w:val="24"/>
        </w:rPr>
        <w:t xml:space="preserve">Será considerado como pertinente e compatível, </w:t>
      </w:r>
      <w:r w:rsidR="00CF00A7" w:rsidRPr="00B65A68">
        <w:rPr>
          <w:rFonts w:ascii="Times New Roman" w:hAnsi="Times New Roman" w:cs="Times New Roman"/>
          <w:sz w:val="24"/>
        </w:rPr>
        <w:t>além</w:t>
      </w:r>
      <w:r w:rsidRPr="00B65A68">
        <w:rPr>
          <w:rFonts w:ascii="Times New Roman" w:hAnsi="Times New Roman" w:cs="Times New Roman"/>
          <w:sz w:val="24"/>
        </w:rPr>
        <w:t xml:space="preserve"> das atividades a serem executadas, nas condições descritas no Termo de Referência, amparado pelo entendimento dos </w:t>
      </w:r>
      <w:r w:rsidR="00CF00A7" w:rsidRPr="00B65A68">
        <w:rPr>
          <w:rFonts w:ascii="Times New Roman" w:hAnsi="Times New Roman" w:cs="Times New Roman"/>
          <w:sz w:val="24"/>
        </w:rPr>
        <w:t>Acórdãos</w:t>
      </w:r>
      <w:r w:rsidRPr="00B65A68">
        <w:rPr>
          <w:rFonts w:ascii="Times New Roman" w:hAnsi="Times New Roman" w:cs="Times New Roman"/>
          <w:sz w:val="24"/>
        </w:rPr>
        <w:t xml:space="preserve"> 717/2010 e 1432/2010, Plenária do TCU:   </w:t>
      </w:r>
    </w:p>
    <w:p w:rsidR="001D6E2E" w:rsidRPr="00B65A68" w:rsidRDefault="001D6E2E" w:rsidP="001D6E2E">
      <w:pPr>
        <w:ind w:left="720"/>
        <w:jc w:val="both"/>
        <w:rPr>
          <w:rFonts w:ascii="Times New Roman" w:hAnsi="Times New Roman" w:cs="Times New Roman"/>
          <w:sz w:val="24"/>
        </w:rPr>
      </w:pPr>
    </w:p>
    <w:p w:rsidR="00CC1EEE" w:rsidRPr="001D6E2E" w:rsidRDefault="00D75493" w:rsidP="00E325BC">
      <w:pPr>
        <w:numPr>
          <w:ilvl w:val="3"/>
          <w:numId w:val="45"/>
        </w:numPr>
        <w:jc w:val="both"/>
        <w:rPr>
          <w:rFonts w:ascii="Times New Roman" w:hAnsi="Times New Roman" w:cs="Times New Roman"/>
          <w:sz w:val="24"/>
        </w:rPr>
      </w:pPr>
      <w:r w:rsidRPr="001D6E2E">
        <w:rPr>
          <w:rFonts w:ascii="Times New Roman" w:hAnsi="Times New Roman" w:cs="Times New Roman"/>
          <w:sz w:val="24"/>
        </w:rPr>
        <w:t>Quantitativo - 50% da quantidade de Postos.</w:t>
      </w:r>
    </w:p>
    <w:p w:rsidR="00D75493" w:rsidRDefault="00D75493" w:rsidP="005C20CC">
      <w:pPr>
        <w:numPr>
          <w:ilvl w:val="3"/>
          <w:numId w:val="45"/>
        </w:numPr>
        <w:jc w:val="both"/>
        <w:rPr>
          <w:rFonts w:ascii="Times New Roman" w:hAnsi="Times New Roman" w:cs="Times New Roman"/>
          <w:sz w:val="24"/>
        </w:rPr>
      </w:pPr>
      <w:r w:rsidRPr="00CC1EEE">
        <w:rPr>
          <w:rFonts w:ascii="Times New Roman" w:hAnsi="Times New Roman" w:cs="Times New Roman"/>
          <w:sz w:val="24"/>
        </w:rPr>
        <w:t>Quantitativo - 50% da Área de 860.000,00 m</w:t>
      </w:r>
      <w:r w:rsidRPr="00CC1EEE">
        <w:rPr>
          <w:rFonts w:ascii="Times New Roman" w:hAnsi="Times New Roman" w:cs="Times New Roman"/>
          <w:sz w:val="24"/>
          <w:vertAlign w:val="superscript"/>
        </w:rPr>
        <w:t>2</w:t>
      </w:r>
      <w:r w:rsidRPr="00CC1EEE">
        <w:rPr>
          <w:rFonts w:ascii="Times New Roman" w:hAnsi="Times New Roman" w:cs="Times New Roman"/>
          <w:sz w:val="24"/>
        </w:rPr>
        <w:t xml:space="preserve">. </w:t>
      </w:r>
    </w:p>
    <w:p w:rsidR="001D6E2E" w:rsidRPr="00CC1EEE" w:rsidRDefault="001D6E2E" w:rsidP="001D6E2E">
      <w:pPr>
        <w:jc w:val="both"/>
        <w:rPr>
          <w:rFonts w:ascii="Times New Roman" w:hAnsi="Times New Roman" w:cs="Times New Roman"/>
          <w:sz w:val="24"/>
        </w:rPr>
      </w:pPr>
    </w:p>
    <w:p w:rsidR="00CC1EEE" w:rsidRDefault="00DF4D34" w:rsidP="005C20CC">
      <w:pPr>
        <w:numPr>
          <w:ilvl w:val="1"/>
          <w:numId w:val="45"/>
        </w:numPr>
        <w:jc w:val="both"/>
        <w:rPr>
          <w:rFonts w:ascii="Times New Roman" w:hAnsi="Times New Roman" w:cs="Times New Roman"/>
          <w:sz w:val="24"/>
        </w:rPr>
      </w:pPr>
      <w:r w:rsidRPr="00CC1EEE">
        <w:rPr>
          <w:rFonts w:ascii="Times New Roman" w:hAnsi="Times New Roman" w:cs="Times New Roman"/>
          <w:sz w:val="24"/>
        </w:rPr>
        <w:t>Categoria Profissional – CBO</w:t>
      </w:r>
      <w:r w:rsidR="003906A5" w:rsidRPr="00CC1EEE">
        <w:rPr>
          <w:rFonts w:ascii="Times New Roman" w:hAnsi="Times New Roman" w:cs="Times New Roman"/>
          <w:sz w:val="24"/>
        </w:rPr>
        <w:t xml:space="preserve"> (por analogia)</w:t>
      </w:r>
    </w:p>
    <w:p w:rsidR="00CC1EEE" w:rsidRDefault="00CC1EEE" w:rsidP="00CC1EEE">
      <w:pPr>
        <w:ind w:left="540"/>
        <w:jc w:val="both"/>
        <w:rPr>
          <w:rFonts w:ascii="Times New Roman" w:hAnsi="Times New Roman" w:cs="Times New Roman"/>
          <w:sz w:val="24"/>
        </w:rPr>
      </w:pPr>
    </w:p>
    <w:p w:rsidR="00CC1EEE" w:rsidRDefault="00DF4D34" w:rsidP="005C20CC">
      <w:pPr>
        <w:numPr>
          <w:ilvl w:val="2"/>
          <w:numId w:val="45"/>
        </w:numPr>
        <w:jc w:val="both"/>
        <w:rPr>
          <w:rFonts w:ascii="Times New Roman" w:hAnsi="Times New Roman" w:cs="Times New Roman"/>
          <w:sz w:val="24"/>
        </w:rPr>
      </w:pPr>
      <w:r w:rsidRPr="00CC1EEE">
        <w:rPr>
          <w:rFonts w:ascii="Times New Roman" w:hAnsi="Times New Roman" w:cs="Times New Roman"/>
          <w:sz w:val="24"/>
        </w:rPr>
        <w:t>Gestor e Técnicos de Contingências -</w:t>
      </w:r>
      <w:r w:rsidR="00987403" w:rsidRPr="00CC1EEE">
        <w:rPr>
          <w:rFonts w:ascii="Times New Roman" w:hAnsi="Times New Roman" w:cs="Times New Roman"/>
          <w:sz w:val="24"/>
        </w:rPr>
        <w:t xml:space="preserve"> </w:t>
      </w:r>
      <w:r w:rsidRPr="00CC1EEE">
        <w:rPr>
          <w:rFonts w:ascii="Times New Roman" w:hAnsi="Times New Roman" w:cs="Times New Roman"/>
          <w:sz w:val="24"/>
        </w:rPr>
        <w:t>CBO 5103-05</w:t>
      </w:r>
    </w:p>
    <w:p w:rsidR="00CC1EEE" w:rsidRDefault="00CC1EEE" w:rsidP="00CC1EEE">
      <w:pPr>
        <w:ind w:left="720"/>
        <w:jc w:val="both"/>
        <w:rPr>
          <w:rFonts w:ascii="Times New Roman" w:hAnsi="Times New Roman" w:cs="Times New Roman"/>
          <w:sz w:val="24"/>
        </w:rPr>
      </w:pPr>
    </w:p>
    <w:p w:rsidR="00DF4D34" w:rsidRDefault="00DF4D34" w:rsidP="005C20CC">
      <w:pPr>
        <w:numPr>
          <w:ilvl w:val="2"/>
          <w:numId w:val="45"/>
        </w:numPr>
        <w:jc w:val="both"/>
        <w:rPr>
          <w:rFonts w:ascii="Times New Roman" w:hAnsi="Times New Roman" w:cs="Times New Roman"/>
          <w:sz w:val="24"/>
        </w:rPr>
      </w:pPr>
      <w:r w:rsidRPr="00CC1EEE">
        <w:rPr>
          <w:rFonts w:ascii="Times New Roman" w:hAnsi="Times New Roman" w:cs="Times New Roman"/>
          <w:sz w:val="24"/>
        </w:rPr>
        <w:t>Auxiliar Téc</w:t>
      </w:r>
      <w:r w:rsidR="00987403" w:rsidRPr="00CC1EEE">
        <w:rPr>
          <w:rFonts w:ascii="Times New Roman" w:hAnsi="Times New Roman" w:cs="Times New Roman"/>
          <w:sz w:val="24"/>
        </w:rPr>
        <w:t>nico</w:t>
      </w:r>
      <w:r w:rsidRPr="00CC1EEE">
        <w:rPr>
          <w:rFonts w:ascii="Times New Roman" w:hAnsi="Times New Roman" w:cs="Times New Roman"/>
          <w:sz w:val="24"/>
        </w:rPr>
        <w:t>, Motorista e Agente de Contingências</w:t>
      </w:r>
      <w:r w:rsidR="00330FA4" w:rsidRPr="00CC1EEE">
        <w:rPr>
          <w:rFonts w:ascii="Times New Roman" w:hAnsi="Times New Roman" w:cs="Times New Roman"/>
          <w:sz w:val="24"/>
        </w:rPr>
        <w:t xml:space="preserve"> </w:t>
      </w:r>
      <w:r w:rsidRPr="00CC1EEE">
        <w:rPr>
          <w:rFonts w:ascii="Times New Roman" w:hAnsi="Times New Roman" w:cs="Times New Roman"/>
          <w:sz w:val="24"/>
        </w:rPr>
        <w:t>-</w:t>
      </w:r>
      <w:r w:rsidR="00330FA4" w:rsidRPr="00CC1EEE">
        <w:rPr>
          <w:rFonts w:ascii="Times New Roman" w:hAnsi="Times New Roman" w:cs="Times New Roman"/>
          <w:sz w:val="24"/>
        </w:rPr>
        <w:t xml:space="preserve"> </w:t>
      </w:r>
      <w:r w:rsidRPr="00CC1EEE">
        <w:rPr>
          <w:rFonts w:ascii="Times New Roman" w:hAnsi="Times New Roman" w:cs="Times New Roman"/>
          <w:sz w:val="24"/>
        </w:rPr>
        <w:t>CBO 5171-10</w:t>
      </w:r>
    </w:p>
    <w:p w:rsidR="001D6E2E" w:rsidRDefault="001D6E2E" w:rsidP="001D6E2E">
      <w:pPr>
        <w:ind w:left="540"/>
        <w:jc w:val="both"/>
        <w:rPr>
          <w:rFonts w:ascii="Times New Roman" w:hAnsi="Times New Roman" w:cs="Times New Roman"/>
          <w:sz w:val="24"/>
        </w:rPr>
      </w:pPr>
    </w:p>
    <w:p w:rsidR="00EF43B8" w:rsidRDefault="00EF43B8" w:rsidP="001D6E2E">
      <w:pPr>
        <w:ind w:left="540"/>
        <w:jc w:val="both"/>
        <w:rPr>
          <w:rFonts w:ascii="Times New Roman" w:hAnsi="Times New Roman" w:cs="Times New Roman"/>
          <w:sz w:val="24"/>
        </w:rPr>
      </w:pPr>
    </w:p>
    <w:p w:rsidR="00EF43B8" w:rsidRDefault="00EF43B8" w:rsidP="001D6E2E">
      <w:pPr>
        <w:ind w:left="540"/>
        <w:jc w:val="both"/>
        <w:rPr>
          <w:rFonts w:ascii="Times New Roman" w:hAnsi="Times New Roman" w:cs="Times New Roman"/>
          <w:sz w:val="24"/>
        </w:rPr>
      </w:pPr>
      <w:bookmarkStart w:id="1" w:name="_GoBack"/>
      <w:bookmarkEnd w:id="1"/>
    </w:p>
    <w:p w:rsidR="007E0500" w:rsidRDefault="00603835" w:rsidP="00881C46">
      <w:pPr>
        <w:numPr>
          <w:ilvl w:val="0"/>
          <w:numId w:val="45"/>
        </w:numPr>
        <w:jc w:val="both"/>
        <w:rPr>
          <w:rFonts w:ascii="Times New Roman" w:hAnsi="Times New Roman" w:cs="Times New Roman"/>
          <w:sz w:val="24"/>
        </w:rPr>
      </w:pPr>
      <w:r w:rsidRPr="00B65A68">
        <w:rPr>
          <w:rFonts w:ascii="Times New Roman" w:hAnsi="Times New Roman" w:cs="Times New Roman"/>
          <w:sz w:val="24"/>
        </w:rPr>
        <w:lastRenderedPageBreak/>
        <w:t>MODELO DE GESTÃO DO CONTRATO E CRITÉRIOS DE MEDIÇÃO E PAGAMENTO</w:t>
      </w:r>
      <w:r w:rsidR="007E0500" w:rsidRPr="00B65A68">
        <w:rPr>
          <w:rFonts w:ascii="Times New Roman" w:hAnsi="Times New Roman" w:cs="Times New Roman"/>
          <w:sz w:val="24"/>
        </w:rPr>
        <w:t xml:space="preserve"> </w:t>
      </w:r>
    </w:p>
    <w:p w:rsidR="00881C46" w:rsidRDefault="00881C46" w:rsidP="00881C46">
      <w:pPr>
        <w:ind w:left="540"/>
        <w:jc w:val="both"/>
        <w:rPr>
          <w:rFonts w:ascii="Times New Roman" w:hAnsi="Times New Roman" w:cs="Times New Roman"/>
          <w:sz w:val="24"/>
        </w:rPr>
      </w:pPr>
    </w:p>
    <w:p w:rsidR="007E1C23" w:rsidRDefault="0003528A" w:rsidP="007E1C23">
      <w:pPr>
        <w:pStyle w:val="PargrafodaLista"/>
        <w:numPr>
          <w:ilvl w:val="1"/>
          <w:numId w:val="45"/>
        </w:numPr>
        <w:jc w:val="both"/>
        <w:rPr>
          <w:rFonts w:ascii="Times New Roman" w:hAnsi="Times New Roman" w:cs="Times New Roman"/>
          <w:sz w:val="24"/>
          <w:lang w:eastAsia="en-US"/>
        </w:rPr>
      </w:pPr>
      <w:r w:rsidRPr="007E1C23">
        <w:rPr>
          <w:rFonts w:ascii="Times New Roman" w:hAnsi="Times New Roman" w:cs="Times New Roman"/>
          <w:sz w:val="24"/>
          <w:lang w:eastAsia="en-US"/>
        </w:rPr>
        <w:t xml:space="preserve">A equipe de </w:t>
      </w:r>
      <w:r w:rsidR="0049005B" w:rsidRPr="007E1C23">
        <w:rPr>
          <w:rFonts w:ascii="Times New Roman" w:hAnsi="Times New Roman" w:cs="Times New Roman"/>
          <w:sz w:val="24"/>
          <w:lang w:eastAsia="en-US"/>
        </w:rPr>
        <w:t>fiscalização do contrato será definida através de portaria de nomeação da Coordenação-Geral, quando da assinatura do contrato.</w:t>
      </w:r>
    </w:p>
    <w:p w:rsidR="007E1C23" w:rsidRPr="007E1C23" w:rsidRDefault="007E1C23" w:rsidP="007E1C23">
      <w:pPr>
        <w:pStyle w:val="PargrafodaLista"/>
        <w:ind w:left="540"/>
        <w:jc w:val="both"/>
        <w:rPr>
          <w:rFonts w:ascii="Times New Roman" w:hAnsi="Times New Roman" w:cs="Times New Roman"/>
          <w:sz w:val="24"/>
          <w:lang w:eastAsia="en-US"/>
        </w:rPr>
      </w:pPr>
    </w:p>
    <w:p w:rsidR="00881C46" w:rsidRPr="007E1C23" w:rsidRDefault="007E0500" w:rsidP="007E1C23">
      <w:pPr>
        <w:pStyle w:val="PargrafodaLista"/>
        <w:numPr>
          <w:ilvl w:val="1"/>
          <w:numId w:val="45"/>
        </w:numPr>
        <w:jc w:val="both"/>
        <w:rPr>
          <w:rFonts w:ascii="Times New Roman" w:hAnsi="Times New Roman" w:cs="Times New Roman"/>
          <w:sz w:val="24"/>
          <w:lang w:eastAsia="en-US"/>
        </w:rPr>
      </w:pPr>
      <w:r w:rsidRPr="007E1C23">
        <w:rPr>
          <w:rFonts w:ascii="Times New Roman" w:hAnsi="Times New Roman" w:cs="Times New Roman"/>
          <w:sz w:val="24"/>
          <w:lang w:eastAsia="en-US"/>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rsidR="00881C46" w:rsidRDefault="00881C46" w:rsidP="00881C46">
      <w:pPr>
        <w:ind w:left="540"/>
        <w:jc w:val="both"/>
        <w:rPr>
          <w:rFonts w:ascii="Times New Roman" w:hAnsi="Times New Roman" w:cs="Times New Roman"/>
          <w:sz w:val="24"/>
          <w:lang w:eastAsia="en-US"/>
        </w:rPr>
      </w:pPr>
    </w:p>
    <w:p w:rsidR="00881C46" w:rsidRDefault="007E0500" w:rsidP="005C20CC">
      <w:pPr>
        <w:numPr>
          <w:ilvl w:val="1"/>
          <w:numId w:val="45"/>
        </w:numPr>
        <w:jc w:val="both"/>
        <w:rPr>
          <w:rFonts w:ascii="Times New Roman" w:hAnsi="Times New Roman" w:cs="Times New Roman"/>
          <w:sz w:val="24"/>
          <w:lang w:eastAsia="en-US"/>
        </w:rPr>
      </w:pPr>
      <w:r w:rsidRPr="00881C46">
        <w:rPr>
          <w:rFonts w:ascii="Times New Roman" w:hAnsi="Times New Roman" w:cs="Times New Roman"/>
          <w:sz w:val="24"/>
          <w:lang w:eastAsia="en-US"/>
        </w:rPr>
        <w:t>O representante da Contratante deverá ter a experiência necessária para o acompanhamento e controle da execução dos serviços e do contrato.</w:t>
      </w:r>
    </w:p>
    <w:p w:rsidR="00881C46" w:rsidRDefault="00881C46" w:rsidP="00881C46">
      <w:pPr>
        <w:jc w:val="both"/>
        <w:rPr>
          <w:rFonts w:ascii="Times New Roman" w:hAnsi="Times New Roman" w:cs="Times New Roman"/>
          <w:sz w:val="24"/>
          <w:lang w:eastAsia="en-US"/>
        </w:rPr>
      </w:pPr>
    </w:p>
    <w:p w:rsidR="00881C46" w:rsidRDefault="007E0500" w:rsidP="005C20CC">
      <w:pPr>
        <w:numPr>
          <w:ilvl w:val="1"/>
          <w:numId w:val="45"/>
        </w:numPr>
        <w:jc w:val="both"/>
        <w:rPr>
          <w:rFonts w:ascii="Times New Roman" w:hAnsi="Times New Roman" w:cs="Times New Roman"/>
          <w:sz w:val="24"/>
          <w:lang w:eastAsia="en-US"/>
        </w:rPr>
      </w:pPr>
      <w:r w:rsidRPr="00881C46">
        <w:rPr>
          <w:rFonts w:ascii="Times New Roman" w:hAnsi="Times New Roman" w:cs="Times New Roman"/>
          <w:sz w:val="24"/>
          <w:lang w:eastAsia="en-US"/>
        </w:rPr>
        <w:t>A verificação da adequação da prestação do serviço deverá ser realizada com base nos critérios previstos neste Termo de Referência.</w:t>
      </w:r>
    </w:p>
    <w:p w:rsidR="00881C46" w:rsidRDefault="00881C46" w:rsidP="00881C46">
      <w:pPr>
        <w:pStyle w:val="PargrafodaLista"/>
        <w:rPr>
          <w:rFonts w:ascii="Times New Roman" w:hAnsi="Times New Roman" w:cs="Times New Roman"/>
          <w:sz w:val="24"/>
          <w:lang w:eastAsia="en-US"/>
        </w:rPr>
      </w:pPr>
    </w:p>
    <w:p w:rsidR="00881C46" w:rsidRDefault="007E0500" w:rsidP="005C20CC">
      <w:pPr>
        <w:numPr>
          <w:ilvl w:val="1"/>
          <w:numId w:val="45"/>
        </w:numPr>
        <w:jc w:val="both"/>
        <w:rPr>
          <w:rFonts w:ascii="Times New Roman" w:hAnsi="Times New Roman" w:cs="Times New Roman"/>
          <w:sz w:val="24"/>
          <w:lang w:eastAsia="en-US"/>
        </w:rPr>
      </w:pPr>
      <w:r w:rsidRPr="00881C46">
        <w:rPr>
          <w:rFonts w:ascii="Times New Roman" w:hAnsi="Times New Roman" w:cs="Times New Roman"/>
          <w:sz w:val="24"/>
          <w:lang w:eastAsia="en-US"/>
        </w:rPr>
        <w:t>A execução dos contratos deverá ser acompanhada e fiscalizada por meio de instrumentos de controle, que compreendam a mensuração dos aspectos mencionados no art. 34 da Instrução Normativa SLTI/MPOG nº 02, de 2008, quando for o caso.</w:t>
      </w:r>
    </w:p>
    <w:p w:rsidR="00881C46" w:rsidRDefault="00881C46" w:rsidP="00881C46">
      <w:pPr>
        <w:pStyle w:val="PargrafodaLista"/>
        <w:rPr>
          <w:rFonts w:ascii="Times New Roman" w:hAnsi="Times New Roman" w:cs="Times New Roman"/>
          <w:sz w:val="24"/>
          <w:lang w:eastAsia="en-US"/>
        </w:rPr>
      </w:pPr>
    </w:p>
    <w:p w:rsidR="00881C46" w:rsidRDefault="007E0500" w:rsidP="005C20CC">
      <w:pPr>
        <w:numPr>
          <w:ilvl w:val="1"/>
          <w:numId w:val="45"/>
        </w:numPr>
        <w:jc w:val="both"/>
        <w:rPr>
          <w:rFonts w:ascii="Times New Roman" w:hAnsi="Times New Roman" w:cs="Times New Roman"/>
          <w:sz w:val="24"/>
          <w:lang w:eastAsia="en-US"/>
        </w:rPr>
      </w:pPr>
      <w:r w:rsidRPr="00881C46">
        <w:rPr>
          <w:rFonts w:ascii="Times New Roman" w:hAnsi="Times New Roman" w:cs="Times New Roman"/>
          <w:sz w:val="24"/>
          <w:lang w:eastAsia="en-US"/>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881C46" w:rsidRDefault="00881C46" w:rsidP="00881C46">
      <w:pPr>
        <w:pStyle w:val="PargrafodaLista"/>
        <w:rPr>
          <w:rFonts w:ascii="Times New Roman" w:hAnsi="Times New Roman" w:cs="Times New Roman"/>
          <w:sz w:val="24"/>
          <w:lang w:eastAsia="en-US"/>
        </w:rPr>
      </w:pPr>
    </w:p>
    <w:p w:rsidR="00881C46" w:rsidRDefault="007E0500" w:rsidP="005C20CC">
      <w:pPr>
        <w:numPr>
          <w:ilvl w:val="1"/>
          <w:numId w:val="45"/>
        </w:numPr>
        <w:jc w:val="both"/>
        <w:rPr>
          <w:rFonts w:ascii="Times New Roman" w:hAnsi="Times New Roman" w:cs="Times New Roman"/>
          <w:sz w:val="24"/>
          <w:lang w:eastAsia="en-US"/>
        </w:rPr>
      </w:pPr>
      <w:r w:rsidRPr="00881C46">
        <w:rPr>
          <w:rFonts w:ascii="Times New Roman" w:hAnsi="Times New Roman" w:cs="Times New Roman"/>
          <w:sz w:val="24"/>
          <w:lang w:eastAsia="en-US"/>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881C46" w:rsidRDefault="00881C46" w:rsidP="00881C46">
      <w:pPr>
        <w:pStyle w:val="PargrafodaLista"/>
        <w:rPr>
          <w:rFonts w:ascii="Times New Roman" w:hAnsi="Times New Roman" w:cs="Times New Roman"/>
          <w:sz w:val="24"/>
          <w:lang w:eastAsia="en-US"/>
        </w:rPr>
      </w:pPr>
    </w:p>
    <w:p w:rsidR="00881C46" w:rsidRDefault="007E0500" w:rsidP="005C20CC">
      <w:pPr>
        <w:numPr>
          <w:ilvl w:val="1"/>
          <w:numId w:val="45"/>
        </w:numPr>
        <w:jc w:val="both"/>
        <w:rPr>
          <w:rFonts w:ascii="Times New Roman" w:hAnsi="Times New Roman" w:cs="Times New Roman"/>
          <w:sz w:val="24"/>
          <w:lang w:eastAsia="en-US"/>
        </w:rPr>
      </w:pPr>
      <w:r w:rsidRPr="00881C46">
        <w:rPr>
          <w:rFonts w:ascii="Times New Roman" w:hAnsi="Times New Roman" w:cs="Times New Roman"/>
          <w:sz w:val="24"/>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881C46" w:rsidRDefault="00881C46" w:rsidP="00881C46">
      <w:pPr>
        <w:pStyle w:val="PargrafodaLista"/>
        <w:rPr>
          <w:rFonts w:ascii="Times New Roman" w:hAnsi="Times New Roman" w:cs="Times New Roman"/>
          <w:sz w:val="24"/>
          <w:lang w:eastAsia="en-US"/>
        </w:rPr>
      </w:pPr>
    </w:p>
    <w:p w:rsidR="00881C46" w:rsidRDefault="007E0500" w:rsidP="005C20CC">
      <w:pPr>
        <w:numPr>
          <w:ilvl w:val="1"/>
          <w:numId w:val="45"/>
        </w:numPr>
        <w:jc w:val="both"/>
        <w:rPr>
          <w:rFonts w:ascii="Times New Roman" w:hAnsi="Times New Roman" w:cs="Times New Roman"/>
          <w:sz w:val="24"/>
          <w:lang w:eastAsia="en-US"/>
        </w:rPr>
      </w:pPr>
      <w:r w:rsidRPr="00881C46">
        <w:rPr>
          <w:rFonts w:ascii="Times New Roman" w:hAnsi="Times New Roman" w:cs="Times New Roman"/>
          <w:sz w:val="24"/>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881C46" w:rsidRDefault="00881C46" w:rsidP="00881C46">
      <w:pPr>
        <w:pStyle w:val="PargrafodaLista"/>
        <w:rPr>
          <w:rFonts w:ascii="Times New Roman" w:hAnsi="Times New Roman" w:cs="Times New Roman"/>
          <w:sz w:val="24"/>
          <w:lang w:eastAsia="en-US"/>
        </w:rPr>
      </w:pPr>
    </w:p>
    <w:p w:rsidR="00E01DCE" w:rsidRDefault="007E0500" w:rsidP="005C20CC">
      <w:pPr>
        <w:numPr>
          <w:ilvl w:val="1"/>
          <w:numId w:val="45"/>
        </w:numPr>
        <w:jc w:val="both"/>
        <w:rPr>
          <w:rFonts w:ascii="Times New Roman" w:hAnsi="Times New Roman" w:cs="Times New Roman"/>
          <w:sz w:val="24"/>
          <w:lang w:eastAsia="en-US"/>
        </w:rPr>
      </w:pPr>
      <w:r w:rsidRPr="00E01DCE">
        <w:rPr>
          <w:rFonts w:ascii="Times New Roman" w:hAnsi="Times New Roman" w:cs="Times New Roman"/>
          <w:sz w:val="24"/>
          <w:lang w:eastAsia="en-US"/>
        </w:rPr>
        <w:t>As disposições previstas nesta cláusula não excluem o disposto na Instrução Normativa SLTI/MPOG nº 0</w:t>
      </w:r>
      <w:r w:rsidR="00B8480D">
        <w:rPr>
          <w:rFonts w:ascii="Times New Roman" w:hAnsi="Times New Roman" w:cs="Times New Roman"/>
          <w:sz w:val="24"/>
          <w:lang w:eastAsia="en-US"/>
        </w:rPr>
        <w:t>6</w:t>
      </w:r>
      <w:r w:rsidRPr="00E01DCE">
        <w:rPr>
          <w:rFonts w:ascii="Times New Roman" w:hAnsi="Times New Roman" w:cs="Times New Roman"/>
          <w:sz w:val="24"/>
          <w:lang w:eastAsia="en-US"/>
        </w:rPr>
        <w:t xml:space="preserve">, de </w:t>
      </w:r>
      <w:r w:rsidR="00B8480D">
        <w:rPr>
          <w:rFonts w:ascii="Times New Roman" w:hAnsi="Times New Roman" w:cs="Times New Roman"/>
          <w:sz w:val="24"/>
          <w:lang w:eastAsia="en-US"/>
        </w:rPr>
        <w:t>23/12/</w:t>
      </w:r>
      <w:r w:rsidRPr="00E01DCE">
        <w:rPr>
          <w:rFonts w:ascii="Times New Roman" w:hAnsi="Times New Roman" w:cs="Times New Roman"/>
          <w:sz w:val="24"/>
          <w:lang w:eastAsia="en-US"/>
        </w:rPr>
        <w:t>20</w:t>
      </w:r>
      <w:r w:rsidR="00B8480D">
        <w:rPr>
          <w:rFonts w:ascii="Times New Roman" w:hAnsi="Times New Roman" w:cs="Times New Roman"/>
          <w:sz w:val="24"/>
          <w:lang w:eastAsia="en-US"/>
        </w:rPr>
        <w:t>13</w:t>
      </w:r>
      <w:r w:rsidRPr="00E01DCE">
        <w:rPr>
          <w:rFonts w:ascii="Times New Roman" w:hAnsi="Times New Roman" w:cs="Times New Roman"/>
          <w:sz w:val="24"/>
          <w:lang w:eastAsia="en-US"/>
        </w:rPr>
        <w:t xml:space="preserve">, </w:t>
      </w:r>
      <w:r w:rsidR="00B8480D" w:rsidRPr="00E01DCE">
        <w:rPr>
          <w:rFonts w:ascii="Times New Roman" w:hAnsi="Times New Roman" w:cs="Times New Roman"/>
          <w:sz w:val="24"/>
          <w:lang w:eastAsia="en-US"/>
        </w:rPr>
        <w:t>(Guia de Fiscalização dos Contratos de Terceirização)</w:t>
      </w:r>
      <w:r w:rsidR="00B8480D">
        <w:rPr>
          <w:rFonts w:ascii="Times New Roman" w:hAnsi="Times New Roman" w:cs="Times New Roman"/>
          <w:sz w:val="24"/>
          <w:lang w:eastAsia="en-US"/>
        </w:rPr>
        <w:t xml:space="preserve"> </w:t>
      </w:r>
      <w:r w:rsidRPr="00E01DCE">
        <w:rPr>
          <w:rFonts w:ascii="Times New Roman" w:hAnsi="Times New Roman" w:cs="Times New Roman"/>
          <w:sz w:val="24"/>
          <w:lang w:eastAsia="en-US"/>
        </w:rPr>
        <w:t>aplicável no que for pertinente à contratação.</w:t>
      </w:r>
    </w:p>
    <w:p w:rsidR="00E01DCE" w:rsidRDefault="00E01DCE" w:rsidP="00E01DCE">
      <w:pPr>
        <w:pStyle w:val="PargrafodaLista"/>
        <w:rPr>
          <w:rFonts w:ascii="Times New Roman" w:hAnsi="Times New Roman" w:cs="Times New Roman"/>
          <w:sz w:val="24"/>
          <w:lang w:eastAsia="en-US"/>
        </w:rPr>
      </w:pPr>
    </w:p>
    <w:p w:rsidR="00E01DCE" w:rsidRDefault="007E0500" w:rsidP="005C20CC">
      <w:pPr>
        <w:numPr>
          <w:ilvl w:val="1"/>
          <w:numId w:val="45"/>
        </w:numPr>
        <w:jc w:val="both"/>
        <w:rPr>
          <w:rFonts w:ascii="Times New Roman" w:hAnsi="Times New Roman" w:cs="Times New Roman"/>
          <w:sz w:val="24"/>
        </w:rPr>
      </w:pPr>
      <w:r w:rsidRPr="00E01DCE">
        <w:rPr>
          <w:rFonts w:ascii="Times New Roman" w:hAnsi="Times New Roman" w:cs="Times New Roman"/>
          <w:sz w:val="24"/>
          <w:lang w:eastAsia="en-U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 </w:t>
      </w:r>
    </w:p>
    <w:p w:rsidR="00E01DCE" w:rsidRDefault="00E01DCE" w:rsidP="00E01DCE">
      <w:pPr>
        <w:pStyle w:val="PargrafodaLista"/>
        <w:rPr>
          <w:rFonts w:ascii="Times New Roman" w:hAnsi="Times New Roman" w:cs="Times New Roman"/>
          <w:sz w:val="24"/>
        </w:rPr>
      </w:pPr>
    </w:p>
    <w:p w:rsidR="00E01DCE" w:rsidRDefault="007E0500" w:rsidP="005C20CC">
      <w:pPr>
        <w:numPr>
          <w:ilvl w:val="1"/>
          <w:numId w:val="45"/>
        </w:numPr>
        <w:jc w:val="both"/>
        <w:rPr>
          <w:rFonts w:ascii="Times New Roman" w:hAnsi="Times New Roman" w:cs="Times New Roman"/>
          <w:sz w:val="24"/>
        </w:rPr>
      </w:pPr>
      <w:r w:rsidRPr="00E01DCE">
        <w:rPr>
          <w:rFonts w:ascii="Times New Roman" w:hAnsi="Times New Roman" w:cs="Times New Roman"/>
          <w:sz w:val="24"/>
        </w:rPr>
        <w:t>A medição da execução do serviço será realizada de acordo com a quantidade de postos de trabalho estabelecida no item 1.3 deste Termo de Referência, computando a cada posto de trabalho uma carga de trabalho de 156 horas/mês, sendo registrado previamente folga no posto de trabalho para não gerar hora extra;</w:t>
      </w:r>
    </w:p>
    <w:p w:rsidR="00E01DCE" w:rsidRDefault="00E01DCE" w:rsidP="00E01DCE">
      <w:pPr>
        <w:pStyle w:val="PargrafodaLista"/>
        <w:rPr>
          <w:rFonts w:ascii="Times New Roman" w:hAnsi="Times New Roman" w:cs="Times New Roman"/>
          <w:sz w:val="24"/>
        </w:rPr>
      </w:pPr>
    </w:p>
    <w:p w:rsidR="00E01DCE" w:rsidRDefault="007E0500" w:rsidP="005C20CC">
      <w:pPr>
        <w:numPr>
          <w:ilvl w:val="1"/>
          <w:numId w:val="45"/>
        </w:numPr>
        <w:jc w:val="both"/>
        <w:rPr>
          <w:rFonts w:ascii="Times New Roman" w:hAnsi="Times New Roman" w:cs="Times New Roman"/>
          <w:sz w:val="24"/>
        </w:rPr>
      </w:pPr>
      <w:r w:rsidRPr="00E01DCE">
        <w:rPr>
          <w:rFonts w:ascii="Times New Roman" w:hAnsi="Times New Roman" w:cs="Times New Roman"/>
          <w:sz w:val="24"/>
        </w:rPr>
        <w:t xml:space="preserve"> O serviço será quantificado diariamente pelo servidor público federal plantonista do DVSP – Departamento de Vigilância e Segurança Patrimonial da COGIC/FIOCRUZ, que conferirá o número de mão de obra disponibilizado pela contratada para guarnecer os postos de trabalho de acordo com a planilha de </w:t>
      </w:r>
      <w:r w:rsidR="006145B3" w:rsidRPr="00E01DCE">
        <w:rPr>
          <w:rFonts w:ascii="Times New Roman" w:hAnsi="Times New Roman" w:cs="Times New Roman"/>
          <w:sz w:val="24"/>
        </w:rPr>
        <w:t>controle de profissionais por turno e posto de trabalho (</w:t>
      </w:r>
      <w:r w:rsidRPr="00E01DCE">
        <w:rPr>
          <w:rFonts w:ascii="Times New Roman" w:hAnsi="Times New Roman" w:cs="Times New Roman"/>
          <w:sz w:val="24"/>
        </w:rPr>
        <w:t>pronto</w:t>
      </w:r>
      <w:r w:rsidR="006145B3" w:rsidRPr="00E01DCE">
        <w:rPr>
          <w:rFonts w:ascii="Times New Roman" w:hAnsi="Times New Roman" w:cs="Times New Roman"/>
          <w:sz w:val="24"/>
        </w:rPr>
        <w:t>)</w:t>
      </w:r>
      <w:r w:rsidRPr="00E01DCE">
        <w:rPr>
          <w:rFonts w:ascii="Times New Roman" w:hAnsi="Times New Roman" w:cs="Times New Roman"/>
          <w:sz w:val="24"/>
        </w:rPr>
        <w:t xml:space="preserve"> (</w:t>
      </w:r>
      <w:r w:rsidR="0059481F" w:rsidRPr="00E01DCE">
        <w:rPr>
          <w:rFonts w:ascii="Times New Roman" w:hAnsi="Times New Roman" w:cs="Times New Roman"/>
          <w:sz w:val="24"/>
        </w:rPr>
        <w:t>Anexo I</w:t>
      </w:r>
      <w:r w:rsidRPr="00E01DCE">
        <w:rPr>
          <w:rFonts w:ascii="Times New Roman" w:hAnsi="Times New Roman" w:cs="Times New Roman"/>
          <w:sz w:val="24"/>
        </w:rPr>
        <w:t>);</w:t>
      </w:r>
    </w:p>
    <w:p w:rsidR="00E01DCE" w:rsidRDefault="00E01DCE" w:rsidP="00E01DCE">
      <w:pPr>
        <w:pStyle w:val="PargrafodaLista"/>
        <w:rPr>
          <w:rFonts w:ascii="Times New Roman" w:hAnsi="Times New Roman" w:cs="Times New Roman"/>
          <w:sz w:val="24"/>
        </w:rPr>
      </w:pPr>
    </w:p>
    <w:p w:rsidR="00E01DCE" w:rsidRDefault="007E0500" w:rsidP="005C20CC">
      <w:pPr>
        <w:numPr>
          <w:ilvl w:val="1"/>
          <w:numId w:val="45"/>
        </w:numPr>
        <w:jc w:val="both"/>
        <w:rPr>
          <w:rFonts w:ascii="Times New Roman" w:hAnsi="Times New Roman" w:cs="Times New Roman"/>
          <w:sz w:val="24"/>
        </w:rPr>
      </w:pPr>
      <w:r w:rsidRPr="00E01DCE">
        <w:rPr>
          <w:rFonts w:ascii="Times New Roman" w:hAnsi="Times New Roman" w:cs="Times New Roman"/>
          <w:sz w:val="24"/>
        </w:rPr>
        <w:t>Os serviços de controle de contingências serão avaliados mediante o cumprimento de todas as ações operacionais e prazos contratuais para aceite dos serviços e liberação do pagamento das faturas, não tendo sido encontrado um indicador objetivo e específico para a avaliação da qualidade desta espécie de prestação de serviços.</w:t>
      </w:r>
    </w:p>
    <w:p w:rsidR="00E01DCE" w:rsidRDefault="00E01DCE" w:rsidP="00E01DCE">
      <w:pPr>
        <w:pStyle w:val="PargrafodaLista"/>
        <w:rPr>
          <w:rFonts w:ascii="Times New Roman" w:hAnsi="Times New Roman" w:cs="Times New Roman"/>
          <w:sz w:val="24"/>
        </w:rPr>
      </w:pPr>
    </w:p>
    <w:p w:rsidR="00E01DCE" w:rsidRDefault="007E0500" w:rsidP="005C20CC">
      <w:pPr>
        <w:numPr>
          <w:ilvl w:val="1"/>
          <w:numId w:val="45"/>
        </w:numPr>
        <w:jc w:val="both"/>
        <w:rPr>
          <w:rFonts w:ascii="Times New Roman" w:hAnsi="Times New Roman" w:cs="Times New Roman"/>
          <w:sz w:val="24"/>
        </w:rPr>
      </w:pPr>
      <w:r w:rsidRPr="00E01DCE">
        <w:rPr>
          <w:rFonts w:ascii="Times New Roman" w:hAnsi="Times New Roman" w:cs="Times New Roman"/>
          <w:sz w:val="24"/>
        </w:rPr>
        <w:t>Os itens especificados neste Termo de Referência e considerados pela fiscalização do contrato como não conformes, principalmente a substituição da mão de obra por ocasião de troca de turno de trabalho, respeitando a tolerância de 02 (duas) horas, terão seus respectivos valores glosados da fatura mensal;</w:t>
      </w:r>
    </w:p>
    <w:p w:rsidR="00E01DCE" w:rsidRDefault="00E01DCE" w:rsidP="00E01DCE">
      <w:pPr>
        <w:pStyle w:val="PargrafodaLista"/>
        <w:rPr>
          <w:rFonts w:ascii="Times New Roman" w:hAnsi="Times New Roman" w:cs="Times New Roman"/>
          <w:sz w:val="24"/>
        </w:rPr>
      </w:pPr>
    </w:p>
    <w:p w:rsidR="007E0500" w:rsidRPr="00E01DCE" w:rsidRDefault="007E0500" w:rsidP="005C20CC">
      <w:pPr>
        <w:numPr>
          <w:ilvl w:val="1"/>
          <w:numId w:val="45"/>
        </w:numPr>
        <w:jc w:val="both"/>
        <w:rPr>
          <w:rFonts w:ascii="Times New Roman" w:hAnsi="Times New Roman" w:cs="Times New Roman"/>
          <w:sz w:val="24"/>
        </w:rPr>
      </w:pPr>
      <w:r w:rsidRPr="00E01DCE">
        <w:rPr>
          <w:rFonts w:ascii="Times New Roman" w:hAnsi="Times New Roman" w:cs="Times New Roman"/>
          <w:sz w:val="24"/>
        </w:rPr>
        <w:t xml:space="preserve">Não será permitido a dobra de turno de serviço, bem como o posto de trabalho permanecer descoberto sem prévia anuência do fiscal do contrato.  </w:t>
      </w:r>
    </w:p>
    <w:p w:rsidR="007E0500" w:rsidRPr="00B65A68" w:rsidRDefault="007E0500" w:rsidP="00987977">
      <w:pPr>
        <w:jc w:val="both"/>
        <w:rPr>
          <w:rFonts w:ascii="Times New Roman" w:hAnsi="Times New Roman" w:cs="Times New Roman"/>
          <w:sz w:val="24"/>
        </w:rPr>
      </w:pPr>
    </w:p>
    <w:p w:rsidR="00603835" w:rsidRPr="00B65A68" w:rsidRDefault="00603835" w:rsidP="00E01DCE">
      <w:pPr>
        <w:numPr>
          <w:ilvl w:val="0"/>
          <w:numId w:val="45"/>
        </w:numPr>
        <w:jc w:val="both"/>
        <w:rPr>
          <w:rFonts w:ascii="Times New Roman" w:hAnsi="Times New Roman" w:cs="Times New Roman"/>
          <w:sz w:val="24"/>
        </w:rPr>
      </w:pPr>
      <w:r w:rsidRPr="00B65A68">
        <w:rPr>
          <w:rFonts w:ascii="Times New Roman" w:hAnsi="Times New Roman" w:cs="Times New Roman"/>
          <w:sz w:val="24"/>
        </w:rPr>
        <w:t>UNIFORMES</w:t>
      </w:r>
    </w:p>
    <w:p w:rsidR="00E01DCE" w:rsidRDefault="00E01DCE" w:rsidP="00987977">
      <w:pPr>
        <w:jc w:val="both"/>
        <w:rPr>
          <w:rFonts w:ascii="Times New Roman" w:hAnsi="Times New Roman" w:cs="Times New Roman"/>
          <w:sz w:val="24"/>
        </w:rPr>
      </w:pPr>
    </w:p>
    <w:p w:rsidR="00E01DCE" w:rsidRPr="001D6E2E" w:rsidRDefault="00335C10" w:rsidP="001D6E2E">
      <w:pPr>
        <w:pStyle w:val="PargrafodaLista"/>
        <w:numPr>
          <w:ilvl w:val="1"/>
          <w:numId w:val="45"/>
        </w:numPr>
        <w:jc w:val="both"/>
        <w:rPr>
          <w:rFonts w:ascii="Times New Roman" w:hAnsi="Times New Roman" w:cs="Times New Roman"/>
          <w:sz w:val="24"/>
        </w:rPr>
      </w:pPr>
      <w:r w:rsidRPr="001D6E2E">
        <w:rPr>
          <w:rFonts w:ascii="Times New Roman" w:hAnsi="Times New Roman" w:cs="Times New Roman"/>
          <w:sz w:val="24"/>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r w:rsidR="00593AE0" w:rsidRPr="001D6E2E">
        <w:rPr>
          <w:rFonts w:ascii="Times New Roman" w:hAnsi="Times New Roman" w:cs="Times New Roman"/>
          <w:sz w:val="24"/>
        </w:rPr>
        <w:t>.</w:t>
      </w:r>
    </w:p>
    <w:p w:rsidR="001D6E2E" w:rsidRPr="001D6E2E" w:rsidRDefault="001D6E2E" w:rsidP="001D6E2E">
      <w:pPr>
        <w:pStyle w:val="PargrafodaLista"/>
        <w:ind w:left="540"/>
        <w:jc w:val="both"/>
        <w:rPr>
          <w:rFonts w:ascii="Times New Roman" w:hAnsi="Times New Roman" w:cs="Times New Roman"/>
          <w:sz w:val="24"/>
        </w:rPr>
      </w:pPr>
    </w:p>
    <w:p w:rsidR="00E01DCE" w:rsidRDefault="00A14B16" w:rsidP="00987977">
      <w:pPr>
        <w:numPr>
          <w:ilvl w:val="1"/>
          <w:numId w:val="45"/>
        </w:numPr>
        <w:jc w:val="both"/>
        <w:rPr>
          <w:rFonts w:ascii="Times New Roman" w:hAnsi="Times New Roman" w:cs="Times New Roman"/>
          <w:sz w:val="24"/>
        </w:rPr>
      </w:pPr>
      <w:r w:rsidRPr="00B65A68">
        <w:rPr>
          <w:rFonts w:ascii="Times New Roman" w:hAnsi="Times New Roman" w:cs="Times New Roman"/>
          <w:sz w:val="24"/>
        </w:rPr>
        <w:t xml:space="preserve">A contratada fornecerá uniforme de uso obrigatório durante o exercício da atividade, segundo seus padrões, que será entregue à mão de obra titular\mão de obra substituta, tendo que ser substituído </w:t>
      </w:r>
      <w:r w:rsidRPr="00B65A68">
        <w:rPr>
          <w:rFonts w:ascii="Times New Roman" w:hAnsi="Times New Roman" w:cs="Times New Roman"/>
          <w:sz w:val="24"/>
          <w:u w:val="single"/>
        </w:rPr>
        <w:t>pelo menos a cada doze meses</w:t>
      </w:r>
      <w:r w:rsidRPr="00B65A68">
        <w:rPr>
          <w:rFonts w:ascii="Times New Roman" w:hAnsi="Times New Roman" w:cs="Times New Roman"/>
          <w:sz w:val="24"/>
        </w:rPr>
        <w:t>, ou no todo\parte por iniciativa própria sempre que houver desgaste, ou ainda segundo à avaliação da Fiscalização, conforme as especificações mais relevantes abaixo, dos itens formadores da indumentária mínima</w:t>
      </w:r>
      <w:r w:rsidR="00593AE0" w:rsidRPr="00B65A68">
        <w:rPr>
          <w:rFonts w:ascii="Times New Roman" w:hAnsi="Times New Roman" w:cs="Times New Roman"/>
          <w:sz w:val="24"/>
        </w:rPr>
        <w:t>.</w:t>
      </w:r>
    </w:p>
    <w:p w:rsidR="00E01DCE" w:rsidRDefault="00E01DCE" w:rsidP="00E01DCE">
      <w:pPr>
        <w:ind w:left="540"/>
        <w:jc w:val="both"/>
        <w:rPr>
          <w:rFonts w:ascii="Times New Roman" w:hAnsi="Times New Roman" w:cs="Times New Roman"/>
          <w:sz w:val="24"/>
        </w:rPr>
      </w:pPr>
    </w:p>
    <w:p w:rsidR="00A14B16" w:rsidRDefault="00335C10" w:rsidP="00987977">
      <w:pPr>
        <w:numPr>
          <w:ilvl w:val="1"/>
          <w:numId w:val="45"/>
        </w:numPr>
        <w:jc w:val="both"/>
        <w:rPr>
          <w:rFonts w:ascii="Times New Roman" w:hAnsi="Times New Roman" w:cs="Times New Roman"/>
          <w:sz w:val="24"/>
        </w:rPr>
      </w:pPr>
      <w:r w:rsidRPr="00E01DCE">
        <w:rPr>
          <w:rFonts w:ascii="Times New Roman" w:hAnsi="Times New Roman" w:cs="Times New Roman"/>
          <w:sz w:val="24"/>
        </w:rPr>
        <w:t>O uniforme deverá compreender as seguintes peças do vestuário:</w:t>
      </w:r>
    </w:p>
    <w:p w:rsidR="00E01DCE" w:rsidRPr="00E01DCE" w:rsidRDefault="00E01DCE" w:rsidP="00E01DCE">
      <w:pPr>
        <w:jc w:val="both"/>
        <w:rPr>
          <w:rFonts w:ascii="Times New Roman" w:hAnsi="Times New Roman" w:cs="Times New Roman"/>
          <w:sz w:val="24"/>
        </w:rPr>
      </w:pPr>
    </w:p>
    <w:tbl>
      <w:tblPr>
        <w:tblW w:w="10490" w:type="dxa"/>
        <w:tblInd w:w="-497" w:type="dxa"/>
        <w:tblCellMar>
          <w:left w:w="70" w:type="dxa"/>
          <w:right w:w="70" w:type="dxa"/>
        </w:tblCellMar>
        <w:tblLook w:val="04A0" w:firstRow="1" w:lastRow="0" w:firstColumn="1" w:lastColumn="0" w:noHBand="0" w:noVBand="1"/>
      </w:tblPr>
      <w:tblGrid>
        <w:gridCol w:w="851"/>
        <w:gridCol w:w="1843"/>
        <w:gridCol w:w="708"/>
        <w:gridCol w:w="7088"/>
      </w:tblGrid>
      <w:tr w:rsidR="00603835" w:rsidRPr="00E01DCE" w:rsidTr="00E01DCE">
        <w:trPr>
          <w:trHeight w:val="373"/>
        </w:trPr>
        <w:tc>
          <w:tcPr>
            <w:tcW w:w="1049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03835" w:rsidRPr="00E01DCE" w:rsidRDefault="00603835" w:rsidP="00E01DCE">
            <w:pPr>
              <w:jc w:val="center"/>
              <w:rPr>
                <w:rFonts w:ascii="Times New Roman" w:hAnsi="Times New Roman" w:cs="Times New Roman"/>
                <w:sz w:val="18"/>
                <w:szCs w:val="18"/>
              </w:rPr>
            </w:pPr>
            <w:r w:rsidRPr="00E01DCE">
              <w:rPr>
                <w:rFonts w:ascii="Times New Roman" w:hAnsi="Times New Roman" w:cs="Times New Roman"/>
                <w:sz w:val="18"/>
                <w:szCs w:val="18"/>
              </w:rPr>
              <w:t>ESTIMATIVA  ANUAL</w:t>
            </w:r>
          </w:p>
        </w:tc>
      </w:tr>
      <w:tr w:rsidR="00603835" w:rsidRPr="00E01DCE" w:rsidTr="00E01DCE">
        <w:trPr>
          <w:trHeight w:val="407"/>
        </w:trPr>
        <w:tc>
          <w:tcPr>
            <w:tcW w:w="851" w:type="dxa"/>
            <w:tcBorders>
              <w:top w:val="nil"/>
              <w:left w:val="single" w:sz="4" w:space="0" w:color="auto"/>
              <w:bottom w:val="single" w:sz="4" w:space="0" w:color="auto"/>
              <w:right w:val="single" w:sz="4" w:space="0" w:color="auto"/>
            </w:tcBorders>
            <w:shd w:val="clear" w:color="auto" w:fill="auto"/>
            <w:vAlign w:val="center"/>
          </w:tcPr>
          <w:p w:rsidR="00603835" w:rsidRPr="00E01DCE" w:rsidRDefault="00603835" w:rsidP="00E01DCE">
            <w:pPr>
              <w:jc w:val="center"/>
              <w:rPr>
                <w:rFonts w:ascii="Times New Roman" w:hAnsi="Times New Roman" w:cs="Times New Roman"/>
                <w:sz w:val="18"/>
                <w:szCs w:val="18"/>
              </w:rPr>
            </w:pPr>
            <w:r w:rsidRPr="00E01DCE">
              <w:rPr>
                <w:rFonts w:ascii="Times New Roman" w:hAnsi="Times New Roman" w:cs="Times New Roman"/>
                <w:sz w:val="18"/>
                <w:szCs w:val="18"/>
              </w:rPr>
              <w:t>Atividade</w:t>
            </w:r>
          </w:p>
        </w:tc>
        <w:tc>
          <w:tcPr>
            <w:tcW w:w="1843" w:type="dxa"/>
            <w:tcBorders>
              <w:top w:val="nil"/>
              <w:left w:val="nil"/>
              <w:bottom w:val="single" w:sz="4" w:space="0" w:color="auto"/>
              <w:right w:val="single" w:sz="4" w:space="0" w:color="auto"/>
            </w:tcBorders>
            <w:shd w:val="clear" w:color="auto" w:fill="auto"/>
            <w:vAlign w:val="center"/>
          </w:tcPr>
          <w:p w:rsidR="00603835" w:rsidRPr="00E01DCE" w:rsidRDefault="00603835" w:rsidP="00E01DCE">
            <w:pPr>
              <w:jc w:val="center"/>
              <w:rPr>
                <w:rFonts w:ascii="Times New Roman" w:hAnsi="Times New Roman" w:cs="Times New Roman"/>
                <w:sz w:val="18"/>
                <w:szCs w:val="18"/>
              </w:rPr>
            </w:pPr>
            <w:r w:rsidRPr="00E01DCE">
              <w:rPr>
                <w:rFonts w:ascii="Times New Roman" w:hAnsi="Times New Roman" w:cs="Times New Roman"/>
                <w:sz w:val="18"/>
                <w:szCs w:val="18"/>
              </w:rPr>
              <w:t>Quant. p/Fornecimento</w:t>
            </w:r>
          </w:p>
        </w:tc>
        <w:tc>
          <w:tcPr>
            <w:tcW w:w="708" w:type="dxa"/>
            <w:tcBorders>
              <w:top w:val="nil"/>
              <w:left w:val="nil"/>
              <w:bottom w:val="single" w:sz="4" w:space="0" w:color="auto"/>
              <w:right w:val="single" w:sz="4" w:space="0" w:color="auto"/>
            </w:tcBorders>
            <w:shd w:val="clear" w:color="auto" w:fill="auto"/>
            <w:vAlign w:val="center"/>
          </w:tcPr>
          <w:p w:rsidR="00603835" w:rsidRPr="00E01DCE" w:rsidRDefault="00603835" w:rsidP="00E01DCE">
            <w:pPr>
              <w:jc w:val="center"/>
              <w:rPr>
                <w:rFonts w:ascii="Times New Roman" w:hAnsi="Times New Roman" w:cs="Times New Roman"/>
                <w:sz w:val="18"/>
                <w:szCs w:val="18"/>
              </w:rPr>
            </w:pPr>
            <w:r w:rsidRPr="00E01DCE">
              <w:rPr>
                <w:rFonts w:ascii="Times New Roman" w:hAnsi="Times New Roman" w:cs="Times New Roman"/>
                <w:sz w:val="18"/>
                <w:szCs w:val="18"/>
              </w:rPr>
              <w:t>Un/</w:t>
            </w:r>
          </w:p>
        </w:tc>
        <w:tc>
          <w:tcPr>
            <w:tcW w:w="708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E01DCE">
            <w:pPr>
              <w:jc w:val="center"/>
              <w:rPr>
                <w:rFonts w:ascii="Times New Roman" w:hAnsi="Times New Roman" w:cs="Times New Roman"/>
                <w:sz w:val="18"/>
                <w:szCs w:val="18"/>
              </w:rPr>
            </w:pPr>
            <w:r w:rsidRPr="00E01DCE">
              <w:rPr>
                <w:rFonts w:ascii="Times New Roman" w:hAnsi="Times New Roman" w:cs="Times New Roman"/>
                <w:sz w:val="18"/>
                <w:szCs w:val="18"/>
              </w:rPr>
              <w:t>Uniforme</w:t>
            </w:r>
          </w:p>
        </w:tc>
      </w:tr>
      <w:tr w:rsidR="00603835" w:rsidRPr="00E01DCE" w:rsidTr="00E01DCE">
        <w:trPr>
          <w:trHeight w:val="555"/>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Todas</w:t>
            </w:r>
          </w:p>
        </w:tc>
        <w:tc>
          <w:tcPr>
            <w:tcW w:w="1843"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01</w:t>
            </w:r>
            <w:r w:rsidR="00E01DCE">
              <w:rPr>
                <w:rFonts w:ascii="Times New Roman" w:hAnsi="Times New Roman" w:cs="Times New Roman"/>
                <w:sz w:val="18"/>
                <w:szCs w:val="18"/>
              </w:rPr>
              <w:t xml:space="preserve"> </w:t>
            </w:r>
            <w:r w:rsidRPr="00E01DCE">
              <w:rPr>
                <w:rFonts w:ascii="Times New Roman" w:hAnsi="Times New Roman" w:cs="Times New Roman"/>
                <w:sz w:val="18"/>
                <w:szCs w:val="18"/>
              </w:rPr>
              <w:t>p/mão de obra</w:t>
            </w:r>
          </w:p>
        </w:tc>
        <w:tc>
          <w:tcPr>
            <w:tcW w:w="70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Peça</w:t>
            </w:r>
          </w:p>
        </w:tc>
        <w:tc>
          <w:tcPr>
            <w:tcW w:w="708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987977">
            <w:pPr>
              <w:jc w:val="both"/>
              <w:rPr>
                <w:rFonts w:ascii="Times New Roman" w:hAnsi="Times New Roman" w:cs="Times New Roman"/>
                <w:sz w:val="18"/>
                <w:szCs w:val="18"/>
              </w:rPr>
            </w:pPr>
            <w:r w:rsidRPr="00E01DCE">
              <w:rPr>
                <w:rFonts w:ascii="Times New Roman" w:hAnsi="Times New Roman" w:cs="Times New Roman"/>
                <w:sz w:val="18"/>
                <w:szCs w:val="18"/>
              </w:rPr>
              <w:t xml:space="preserve">CRACHÁ DE INDENTIFICAÇÃO, c/foto, c/nº do CPF, c/nº do RG, cujo modelo será submetido à apreciação da </w:t>
            </w:r>
            <w:r w:rsidR="00852606" w:rsidRPr="00E01DCE">
              <w:rPr>
                <w:rFonts w:ascii="Times New Roman" w:hAnsi="Times New Roman" w:cs="Times New Roman"/>
                <w:sz w:val="18"/>
                <w:szCs w:val="18"/>
              </w:rPr>
              <w:t>Fiscalização.</w:t>
            </w:r>
          </w:p>
        </w:tc>
      </w:tr>
      <w:tr w:rsidR="00603835" w:rsidRPr="00E01DCE" w:rsidTr="00E01DCE">
        <w:trPr>
          <w:trHeight w:val="562"/>
        </w:trPr>
        <w:tc>
          <w:tcPr>
            <w:tcW w:w="851" w:type="dxa"/>
            <w:vMerge/>
            <w:tcBorders>
              <w:top w:val="single" w:sz="4" w:space="0" w:color="auto"/>
              <w:left w:val="single" w:sz="4" w:space="0" w:color="auto"/>
              <w:bottom w:val="single" w:sz="4" w:space="0" w:color="auto"/>
              <w:right w:val="single" w:sz="4" w:space="0" w:color="auto"/>
            </w:tcBorders>
            <w:vAlign w:val="center"/>
          </w:tcPr>
          <w:p w:rsidR="00603835" w:rsidRPr="00E01DCE" w:rsidRDefault="00603835" w:rsidP="00987977">
            <w:pPr>
              <w:jc w:val="both"/>
              <w:rPr>
                <w:rFonts w:ascii="Times New Roman" w:hAnsi="Times New Roman" w:cs="Times New Roman"/>
                <w:sz w:val="18"/>
                <w:szCs w:val="18"/>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03</w:t>
            </w:r>
            <w:r w:rsidR="00E01DCE">
              <w:rPr>
                <w:rFonts w:ascii="Times New Roman" w:hAnsi="Times New Roman" w:cs="Times New Roman"/>
                <w:sz w:val="18"/>
                <w:szCs w:val="18"/>
              </w:rPr>
              <w:t xml:space="preserve"> </w:t>
            </w:r>
            <w:r w:rsidRPr="00E01DCE">
              <w:rPr>
                <w:rFonts w:ascii="Times New Roman" w:hAnsi="Times New Roman" w:cs="Times New Roman"/>
                <w:sz w:val="18"/>
                <w:szCs w:val="18"/>
              </w:rPr>
              <w:t>p/mão de obra</w:t>
            </w:r>
          </w:p>
        </w:tc>
        <w:tc>
          <w:tcPr>
            <w:tcW w:w="70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Peça</w:t>
            </w:r>
          </w:p>
        </w:tc>
        <w:tc>
          <w:tcPr>
            <w:tcW w:w="708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987977">
            <w:pPr>
              <w:jc w:val="both"/>
              <w:rPr>
                <w:rFonts w:ascii="Times New Roman" w:hAnsi="Times New Roman" w:cs="Times New Roman"/>
                <w:sz w:val="18"/>
                <w:szCs w:val="18"/>
              </w:rPr>
            </w:pPr>
            <w:r w:rsidRPr="00E01DCE">
              <w:rPr>
                <w:rFonts w:ascii="Times New Roman" w:hAnsi="Times New Roman" w:cs="Times New Roman"/>
                <w:sz w:val="18"/>
                <w:szCs w:val="18"/>
              </w:rPr>
              <w:t xml:space="preserve">CAMISETA em tecido de malha de algodão, de mangas, c/estampa na altura do peito p/NOME e TIPAGEM </w:t>
            </w:r>
            <w:r w:rsidR="00852606" w:rsidRPr="00E01DCE">
              <w:rPr>
                <w:rFonts w:ascii="Times New Roman" w:hAnsi="Times New Roman" w:cs="Times New Roman"/>
                <w:sz w:val="18"/>
                <w:szCs w:val="18"/>
              </w:rPr>
              <w:t>SANGUÍNEA.</w:t>
            </w:r>
          </w:p>
        </w:tc>
      </w:tr>
      <w:tr w:rsidR="00603835" w:rsidRPr="00E01DCE" w:rsidTr="00E01DCE">
        <w:trPr>
          <w:trHeight w:val="827"/>
        </w:trPr>
        <w:tc>
          <w:tcPr>
            <w:tcW w:w="851" w:type="dxa"/>
            <w:vMerge/>
            <w:tcBorders>
              <w:top w:val="single" w:sz="4" w:space="0" w:color="auto"/>
              <w:left w:val="single" w:sz="4" w:space="0" w:color="auto"/>
              <w:bottom w:val="single" w:sz="4" w:space="0" w:color="auto"/>
              <w:right w:val="single" w:sz="4" w:space="0" w:color="auto"/>
            </w:tcBorders>
            <w:vAlign w:val="center"/>
          </w:tcPr>
          <w:p w:rsidR="00603835" w:rsidRPr="00E01DCE" w:rsidRDefault="00603835" w:rsidP="00987977">
            <w:pPr>
              <w:jc w:val="both"/>
              <w:rPr>
                <w:rFonts w:ascii="Times New Roman" w:hAnsi="Times New Roman" w:cs="Times New Roman"/>
                <w:sz w:val="18"/>
                <w:szCs w:val="18"/>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02</w:t>
            </w:r>
            <w:r w:rsidR="00E01DCE">
              <w:rPr>
                <w:rFonts w:ascii="Times New Roman" w:hAnsi="Times New Roman" w:cs="Times New Roman"/>
                <w:sz w:val="18"/>
                <w:szCs w:val="18"/>
              </w:rPr>
              <w:t xml:space="preserve"> </w:t>
            </w:r>
            <w:r w:rsidRPr="00E01DCE">
              <w:rPr>
                <w:rFonts w:ascii="Times New Roman" w:hAnsi="Times New Roman" w:cs="Times New Roman"/>
                <w:sz w:val="18"/>
                <w:szCs w:val="18"/>
              </w:rPr>
              <w:t>p/mão de obra</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Jogo</w:t>
            </w:r>
          </w:p>
        </w:tc>
        <w:tc>
          <w:tcPr>
            <w:tcW w:w="708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987977">
            <w:pPr>
              <w:jc w:val="both"/>
              <w:rPr>
                <w:rFonts w:ascii="Times New Roman" w:hAnsi="Times New Roman" w:cs="Times New Roman"/>
                <w:sz w:val="18"/>
                <w:szCs w:val="18"/>
              </w:rPr>
            </w:pPr>
            <w:r w:rsidRPr="00E01DCE">
              <w:rPr>
                <w:rFonts w:ascii="Times New Roman" w:hAnsi="Times New Roman" w:cs="Times New Roman"/>
                <w:sz w:val="18"/>
                <w:szCs w:val="18"/>
              </w:rPr>
              <w:t>GANDOLA em tecido de brim 100% algodão retardante de chamas, de mangas compridas, c/2 bolsos c/abas e 2 botões na parte frontal, c/</w:t>
            </w:r>
            <w:r w:rsidRPr="00E01DCE">
              <w:rPr>
                <w:rFonts w:ascii="Times New Roman" w:hAnsi="Times New Roman" w:cs="Times New Roman"/>
                <w:i/>
                <w:iCs/>
                <w:sz w:val="18"/>
                <w:szCs w:val="18"/>
              </w:rPr>
              <w:t>sutache</w:t>
            </w:r>
            <w:r w:rsidRPr="00E01DCE">
              <w:rPr>
                <w:rFonts w:ascii="Times New Roman" w:hAnsi="Times New Roman" w:cs="Times New Roman"/>
                <w:sz w:val="18"/>
                <w:szCs w:val="18"/>
              </w:rPr>
              <w:t xml:space="preserve"> fixado a base de velcro, na altura do peito p/NOME e TIPAGEM SANGUÍNEA</w:t>
            </w:r>
          </w:p>
        </w:tc>
      </w:tr>
      <w:tr w:rsidR="00603835" w:rsidRPr="00E01DCE" w:rsidTr="00E01DCE">
        <w:trPr>
          <w:trHeight w:val="569"/>
        </w:trPr>
        <w:tc>
          <w:tcPr>
            <w:tcW w:w="851" w:type="dxa"/>
            <w:vMerge/>
            <w:tcBorders>
              <w:top w:val="single" w:sz="4" w:space="0" w:color="auto"/>
              <w:left w:val="single" w:sz="4" w:space="0" w:color="auto"/>
              <w:bottom w:val="single" w:sz="4" w:space="0" w:color="auto"/>
              <w:right w:val="single" w:sz="4" w:space="0" w:color="auto"/>
            </w:tcBorders>
            <w:vAlign w:val="center"/>
          </w:tcPr>
          <w:p w:rsidR="00603835" w:rsidRPr="00E01DCE" w:rsidRDefault="00603835" w:rsidP="00987977">
            <w:pPr>
              <w:jc w:val="both"/>
              <w:rPr>
                <w:rFonts w:ascii="Times New Roman" w:hAnsi="Times New Roman" w:cs="Times New Roman"/>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603835" w:rsidRPr="00E01DCE" w:rsidRDefault="00603835" w:rsidP="00240FA1">
            <w:pPr>
              <w:jc w:val="center"/>
              <w:rPr>
                <w:rFonts w:ascii="Times New Roman" w:hAnsi="Times New Roman" w:cs="Times New Roman"/>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603835" w:rsidRPr="00E01DCE" w:rsidRDefault="00603835" w:rsidP="00240FA1">
            <w:pPr>
              <w:jc w:val="center"/>
              <w:rPr>
                <w:rFonts w:ascii="Times New Roman" w:hAnsi="Times New Roman" w:cs="Times New Roman"/>
                <w:sz w:val="18"/>
                <w:szCs w:val="18"/>
              </w:rPr>
            </w:pPr>
          </w:p>
        </w:tc>
        <w:tc>
          <w:tcPr>
            <w:tcW w:w="708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987977">
            <w:pPr>
              <w:jc w:val="both"/>
              <w:rPr>
                <w:rFonts w:ascii="Times New Roman" w:hAnsi="Times New Roman" w:cs="Times New Roman"/>
                <w:sz w:val="18"/>
                <w:szCs w:val="18"/>
              </w:rPr>
            </w:pPr>
            <w:r w:rsidRPr="00E01DCE">
              <w:rPr>
                <w:rFonts w:ascii="Times New Roman" w:hAnsi="Times New Roman" w:cs="Times New Roman"/>
                <w:sz w:val="18"/>
                <w:szCs w:val="18"/>
              </w:rPr>
              <w:t>CALÇA em tecido de brim 100% algodão retardante de chamas c/2 bolsos nas laterais das pernas logo acima do joelho, c/abas e 2 botões na parte frontal</w:t>
            </w:r>
          </w:p>
        </w:tc>
      </w:tr>
      <w:tr w:rsidR="00603835" w:rsidRPr="00E01DCE" w:rsidTr="00E01DCE">
        <w:trPr>
          <w:trHeight w:val="407"/>
        </w:trPr>
        <w:tc>
          <w:tcPr>
            <w:tcW w:w="851" w:type="dxa"/>
            <w:vMerge/>
            <w:tcBorders>
              <w:top w:val="single" w:sz="4" w:space="0" w:color="auto"/>
              <w:left w:val="single" w:sz="4" w:space="0" w:color="auto"/>
              <w:bottom w:val="single" w:sz="4" w:space="0" w:color="auto"/>
              <w:right w:val="single" w:sz="4" w:space="0" w:color="auto"/>
            </w:tcBorders>
            <w:vAlign w:val="center"/>
          </w:tcPr>
          <w:p w:rsidR="00603835" w:rsidRPr="00E01DCE" w:rsidRDefault="00603835" w:rsidP="00987977">
            <w:pPr>
              <w:jc w:val="both"/>
              <w:rPr>
                <w:rFonts w:ascii="Times New Roman" w:hAnsi="Times New Roman" w:cs="Times New Roman"/>
                <w:sz w:val="18"/>
                <w:szCs w:val="18"/>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01</w:t>
            </w:r>
            <w:r w:rsidR="00E01DCE">
              <w:rPr>
                <w:rFonts w:ascii="Times New Roman" w:hAnsi="Times New Roman" w:cs="Times New Roman"/>
                <w:sz w:val="18"/>
                <w:szCs w:val="18"/>
              </w:rPr>
              <w:t xml:space="preserve"> </w:t>
            </w:r>
            <w:r w:rsidRPr="00E01DCE">
              <w:rPr>
                <w:rFonts w:ascii="Times New Roman" w:hAnsi="Times New Roman" w:cs="Times New Roman"/>
                <w:sz w:val="18"/>
                <w:szCs w:val="18"/>
              </w:rPr>
              <w:t>p/mão de obra</w:t>
            </w:r>
          </w:p>
        </w:tc>
        <w:tc>
          <w:tcPr>
            <w:tcW w:w="70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Peça</w:t>
            </w:r>
          </w:p>
        </w:tc>
        <w:tc>
          <w:tcPr>
            <w:tcW w:w="708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987977">
            <w:pPr>
              <w:jc w:val="both"/>
              <w:rPr>
                <w:rFonts w:ascii="Times New Roman" w:hAnsi="Times New Roman" w:cs="Times New Roman"/>
                <w:sz w:val="18"/>
                <w:szCs w:val="18"/>
              </w:rPr>
            </w:pPr>
            <w:r w:rsidRPr="00E01DCE">
              <w:rPr>
                <w:rFonts w:ascii="Times New Roman" w:hAnsi="Times New Roman" w:cs="Times New Roman"/>
                <w:sz w:val="18"/>
                <w:szCs w:val="18"/>
              </w:rPr>
              <w:t xml:space="preserve">CINTO em </w:t>
            </w:r>
            <w:r w:rsidRPr="00E01DCE">
              <w:rPr>
                <w:rFonts w:ascii="Times New Roman" w:hAnsi="Times New Roman" w:cs="Times New Roman"/>
                <w:i/>
                <w:iCs/>
                <w:sz w:val="18"/>
                <w:szCs w:val="18"/>
              </w:rPr>
              <w:t>nylon</w:t>
            </w:r>
            <w:r w:rsidRPr="00E01DCE">
              <w:rPr>
                <w:rFonts w:ascii="Times New Roman" w:hAnsi="Times New Roman" w:cs="Times New Roman"/>
                <w:sz w:val="18"/>
                <w:szCs w:val="18"/>
              </w:rPr>
              <w:t xml:space="preserve"> c/fivela cromada</w:t>
            </w:r>
          </w:p>
        </w:tc>
      </w:tr>
      <w:tr w:rsidR="00603835" w:rsidRPr="00E01DCE" w:rsidTr="00E01DCE">
        <w:trPr>
          <w:trHeight w:val="412"/>
        </w:trPr>
        <w:tc>
          <w:tcPr>
            <w:tcW w:w="851" w:type="dxa"/>
            <w:vMerge/>
            <w:tcBorders>
              <w:top w:val="single" w:sz="4" w:space="0" w:color="auto"/>
              <w:left w:val="single" w:sz="4" w:space="0" w:color="auto"/>
              <w:bottom w:val="single" w:sz="4" w:space="0" w:color="auto"/>
              <w:right w:val="single" w:sz="4" w:space="0" w:color="auto"/>
            </w:tcBorders>
            <w:vAlign w:val="center"/>
          </w:tcPr>
          <w:p w:rsidR="00603835" w:rsidRPr="00E01DCE" w:rsidRDefault="00603835" w:rsidP="00987977">
            <w:pPr>
              <w:jc w:val="both"/>
              <w:rPr>
                <w:rFonts w:ascii="Times New Roman" w:hAnsi="Times New Roman" w:cs="Times New Roman"/>
                <w:sz w:val="18"/>
                <w:szCs w:val="18"/>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03</w:t>
            </w:r>
            <w:r w:rsidR="00E01DCE">
              <w:rPr>
                <w:rFonts w:ascii="Times New Roman" w:hAnsi="Times New Roman" w:cs="Times New Roman"/>
                <w:sz w:val="18"/>
                <w:szCs w:val="18"/>
              </w:rPr>
              <w:t xml:space="preserve"> </w:t>
            </w:r>
            <w:r w:rsidRPr="00E01DCE">
              <w:rPr>
                <w:rFonts w:ascii="Times New Roman" w:hAnsi="Times New Roman" w:cs="Times New Roman"/>
                <w:sz w:val="18"/>
                <w:szCs w:val="18"/>
              </w:rPr>
              <w:t>p/mão de obra</w:t>
            </w:r>
          </w:p>
        </w:tc>
        <w:tc>
          <w:tcPr>
            <w:tcW w:w="70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Par</w:t>
            </w:r>
          </w:p>
        </w:tc>
        <w:tc>
          <w:tcPr>
            <w:tcW w:w="708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987977">
            <w:pPr>
              <w:jc w:val="both"/>
              <w:rPr>
                <w:rFonts w:ascii="Times New Roman" w:hAnsi="Times New Roman" w:cs="Times New Roman"/>
                <w:sz w:val="18"/>
                <w:szCs w:val="18"/>
              </w:rPr>
            </w:pPr>
            <w:r w:rsidRPr="00E01DCE">
              <w:rPr>
                <w:rFonts w:ascii="Times New Roman" w:hAnsi="Times New Roman" w:cs="Times New Roman"/>
                <w:sz w:val="18"/>
                <w:szCs w:val="18"/>
              </w:rPr>
              <w:t>MEIA</w:t>
            </w:r>
          </w:p>
        </w:tc>
      </w:tr>
      <w:tr w:rsidR="00603835" w:rsidRPr="00E01DCE" w:rsidTr="00E01DCE">
        <w:trPr>
          <w:trHeight w:val="560"/>
        </w:trPr>
        <w:tc>
          <w:tcPr>
            <w:tcW w:w="851" w:type="dxa"/>
            <w:vMerge/>
            <w:tcBorders>
              <w:top w:val="single" w:sz="4" w:space="0" w:color="auto"/>
              <w:left w:val="single" w:sz="4" w:space="0" w:color="auto"/>
              <w:bottom w:val="single" w:sz="4" w:space="0" w:color="auto"/>
              <w:right w:val="single" w:sz="4" w:space="0" w:color="auto"/>
            </w:tcBorders>
            <w:vAlign w:val="center"/>
          </w:tcPr>
          <w:p w:rsidR="00603835" w:rsidRPr="00E01DCE" w:rsidRDefault="00603835" w:rsidP="00987977">
            <w:pPr>
              <w:jc w:val="both"/>
              <w:rPr>
                <w:rFonts w:ascii="Times New Roman" w:hAnsi="Times New Roman" w:cs="Times New Roman"/>
                <w:sz w:val="18"/>
                <w:szCs w:val="18"/>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01</w:t>
            </w:r>
            <w:r w:rsidR="00E01DCE">
              <w:rPr>
                <w:rFonts w:ascii="Times New Roman" w:hAnsi="Times New Roman" w:cs="Times New Roman"/>
                <w:sz w:val="18"/>
                <w:szCs w:val="18"/>
              </w:rPr>
              <w:t xml:space="preserve"> </w:t>
            </w:r>
            <w:r w:rsidRPr="00E01DCE">
              <w:rPr>
                <w:rFonts w:ascii="Times New Roman" w:hAnsi="Times New Roman" w:cs="Times New Roman"/>
                <w:sz w:val="18"/>
                <w:szCs w:val="18"/>
              </w:rPr>
              <w:t>p/mão de obra</w:t>
            </w:r>
          </w:p>
        </w:tc>
        <w:tc>
          <w:tcPr>
            <w:tcW w:w="70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Par</w:t>
            </w:r>
          </w:p>
        </w:tc>
        <w:tc>
          <w:tcPr>
            <w:tcW w:w="708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987977">
            <w:pPr>
              <w:jc w:val="both"/>
              <w:rPr>
                <w:rFonts w:ascii="Times New Roman" w:hAnsi="Times New Roman" w:cs="Times New Roman"/>
                <w:sz w:val="18"/>
                <w:szCs w:val="18"/>
              </w:rPr>
            </w:pPr>
            <w:r w:rsidRPr="00E01DCE">
              <w:rPr>
                <w:rFonts w:ascii="Times New Roman" w:hAnsi="Times New Roman" w:cs="Times New Roman"/>
                <w:sz w:val="18"/>
                <w:szCs w:val="18"/>
              </w:rPr>
              <w:t xml:space="preserve">COTURNO em lona\couro c/solado de borracha nitrílica p/alta temperatura (mínimo </w:t>
            </w:r>
            <w:smartTag w:uri="urn:schemas-microsoft-com:office:smarttags" w:element="metricconverter">
              <w:smartTagPr>
                <w:attr w:name="ProductID" w:val="300ﾰC"/>
              </w:smartTagPr>
              <w:r w:rsidRPr="00E01DCE">
                <w:rPr>
                  <w:rFonts w:ascii="Times New Roman" w:hAnsi="Times New Roman" w:cs="Times New Roman"/>
                  <w:sz w:val="18"/>
                  <w:szCs w:val="18"/>
                </w:rPr>
                <w:t>300°C</w:t>
              </w:r>
            </w:smartTag>
            <w:r w:rsidRPr="00E01DCE">
              <w:rPr>
                <w:rFonts w:ascii="Times New Roman" w:hAnsi="Times New Roman" w:cs="Times New Roman"/>
                <w:sz w:val="18"/>
                <w:szCs w:val="18"/>
              </w:rPr>
              <w:t>) c/</w:t>
            </w:r>
            <w:r w:rsidRPr="00E01DCE">
              <w:rPr>
                <w:rFonts w:ascii="Times New Roman" w:hAnsi="Times New Roman" w:cs="Times New Roman"/>
                <w:i/>
                <w:iCs/>
                <w:sz w:val="18"/>
                <w:szCs w:val="18"/>
              </w:rPr>
              <w:t>zipper</w:t>
            </w:r>
            <w:r w:rsidRPr="00E01DCE">
              <w:rPr>
                <w:rFonts w:ascii="Times New Roman" w:hAnsi="Times New Roman" w:cs="Times New Roman"/>
                <w:sz w:val="18"/>
                <w:szCs w:val="18"/>
              </w:rPr>
              <w:t xml:space="preserve"> lateral e cadarço na frente</w:t>
            </w:r>
          </w:p>
        </w:tc>
      </w:tr>
      <w:tr w:rsidR="00603835" w:rsidRPr="00E01DCE" w:rsidTr="00E01DCE">
        <w:trPr>
          <w:trHeight w:val="412"/>
        </w:trPr>
        <w:tc>
          <w:tcPr>
            <w:tcW w:w="851" w:type="dxa"/>
            <w:vMerge/>
            <w:tcBorders>
              <w:top w:val="single" w:sz="4" w:space="0" w:color="auto"/>
              <w:left w:val="single" w:sz="4" w:space="0" w:color="auto"/>
              <w:bottom w:val="single" w:sz="4" w:space="0" w:color="auto"/>
              <w:right w:val="single" w:sz="4" w:space="0" w:color="auto"/>
            </w:tcBorders>
            <w:vAlign w:val="center"/>
          </w:tcPr>
          <w:p w:rsidR="00603835" w:rsidRPr="00E01DCE" w:rsidRDefault="00603835" w:rsidP="00987977">
            <w:pPr>
              <w:jc w:val="both"/>
              <w:rPr>
                <w:rFonts w:ascii="Times New Roman" w:hAnsi="Times New Roman" w:cs="Times New Roman"/>
                <w:sz w:val="18"/>
                <w:szCs w:val="18"/>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01</w:t>
            </w:r>
            <w:r w:rsidR="00E01DCE">
              <w:rPr>
                <w:rFonts w:ascii="Times New Roman" w:hAnsi="Times New Roman" w:cs="Times New Roman"/>
                <w:sz w:val="18"/>
                <w:szCs w:val="18"/>
              </w:rPr>
              <w:t xml:space="preserve"> </w:t>
            </w:r>
            <w:r w:rsidRPr="00E01DCE">
              <w:rPr>
                <w:rFonts w:ascii="Times New Roman" w:hAnsi="Times New Roman" w:cs="Times New Roman"/>
                <w:sz w:val="18"/>
                <w:szCs w:val="18"/>
              </w:rPr>
              <w:t>p/mão de obra</w:t>
            </w:r>
          </w:p>
        </w:tc>
        <w:tc>
          <w:tcPr>
            <w:tcW w:w="70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Par</w:t>
            </w:r>
          </w:p>
        </w:tc>
        <w:tc>
          <w:tcPr>
            <w:tcW w:w="708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987977">
            <w:pPr>
              <w:jc w:val="both"/>
              <w:rPr>
                <w:rFonts w:ascii="Times New Roman" w:hAnsi="Times New Roman" w:cs="Times New Roman"/>
                <w:sz w:val="18"/>
                <w:szCs w:val="18"/>
              </w:rPr>
            </w:pPr>
            <w:r w:rsidRPr="00E01DCE">
              <w:rPr>
                <w:rFonts w:ascii="Times New Roman" w:hAnsi="Times New Roman" w:cs="Times New Roman"/>
                <w:sz w:val="18"/>
                <w:szCs w:val="18"/>
              </w:rPr>
              <w:t>LUVAS DE VAQUETA com suporte para o cinto de segurança.</w:t>
            </w:r>
          </w:p>
        </w:tc>
      </w:tr>
      <w:tr w:rsidR="00603835" w:rsidRPr="00E01DCE" w:rsidTr="00E01DCE">
        <w:trPr>
          <w:trHeight w:val="418"/>
        </w:trPr>
        <w:tc>
          <w:tcPr>
            <w:tcW w:w="851" w:type="dxa"/>
            <w:vMerge/>
            <w:tcBorders>
              <w:top w:val="single" w:sz="4" w:space="0" w:color="auto"/>
              <w:left w:val="single" w:sz="4" w:space="0" w:color="auto"/>
              <w:right w:val="single" w:sz="4" w:space="0" w:color="auto"/>
            </w:tcBorders>
            <w:vAlign w:val="center"/>
          </w:tcPr>
          <w:p w:rsidR="00603835" w:rsidRPr="00E01DCE" w:rsidRDefault="00603835" w:rsidP="00987977">
            <w:pPr>
              <w:jc w:val="both"/>
              <w:rPr>
                <w:rFonts w:ascii="Times New Roman" w:hAnsi="Times New Roman" w:cs="Times New Roman"/>
                <w:sz w:val="18"/>
                <w:szCs w:val="18"/>
              </w:rPr>
            </w:pPr>
          </w:p>
        </w:tc>
        <w:tc>
          <w:tcPr>
            <w:tcW w:w="1843" w:type="dxa"/>
            <w:tcBorders>
              <w:top w:val="single" w:sz="4" w:space="0" w:color="auto"/>
              <w:left w:val="nil"/>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01</w:t>
            </w:r>
            <w:r w:rsidR="00E01DCE">
              <w:rPr>
                <w:rFonts w:ascii="Times New Roman" w:hAnsi="Times New Roman" w:cs="Times New Roman"/>
                <w:sz w:val="18"/>
                <w:szCs w:val="18"/>
              </w:rPr>
              <w:t xml:space="preserve"> </w:t>
            </w:r>
            <w:r w:rsidRPr="00E01DCE">
              <w:rPr>
                <w:rFonts w:ascii="Times New Roman" w:hAnsi="Times New Roman" w:cs="Times New Roman"/>
                <w:sz w:val="18"/>
                <w:szCs w:val="18"/>
              </w:rPr>
              <w:t>p/mão de obra</w:t>
            </w:r>
          </w:p>
        </w:tc>
        <w:tc>
          <w:tcPr>
            <w:tcW w:w="708" w:type="dxa"/>
            <w:tcBorders>
              <w:top w:val="single" w:sz="4" w:space="0" w:color="auto"/>
              <w:left w:val="nil"/>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Peça</w:t>
            </w:r>
          </w:p>
        </w:tc>
        <w:tc>
          <w:tcPr>
            <w:tcW w:w="7088" w:type="dxa"/>
            <w:tcBorders>
              <w:top w:val="single" w:sz="4" w:space="0" w:color="auto"/>
              <w:left w:val="nil"/>
              <w:right w:val="single" w:sz="4" w:space="0" w:color="auto"/>
            </w:tcBorders>
            <w:shd w:val="clear" w:color="auto" w:fill="auto"/>
            <w:vAlign w:val="center"/>
          </w:tcPr>
          <w:p w:rsidR="00603835" w:rsidRPr="00E01DCE" w:rsidRDefault="00603835" w:rsidP="00987977">
            <w:pPr>
              <w:jc w:val="both"/>
              <w:rPr>
                <w:rFonts w:ascii="Times New Roman" w:hAnsi="Times New Roman" w:cs="Times New Roman"/>
                <w:sz w:val="18"/>
                <w:szCs w:val="18"/>
              </w:rPr>
            </w:pPr>
            <w:r w:rsidRPr="00E01DCE">
              <w:rPr>
                <w:rFonts w:ascii="Times New Roman" w:hAnsi="Times New Roman" w:cs="Times New Roman"/>
                <w:sz w:val="18"/>
                <w:szCs w:val="18"/>
              </w:rPr>
              <w:t>ABRIGO DE FRIO ("japona")</w:t>
            </w:r>
          </w:p>
        </w:tc>
      </w:tr>
      <w:tr w:rsidR="00603835" w:rsidRPr="00E01DCE" w:rsidTr="00E01DCE">
        <w:trPr>
          <w:trHeight w:val="846"/>
        </w:trPr>
        <w:tc>
          <w:tcPr>
            <w:tcW w:w="851" w:type="dxa"/>
            <w:vMerge/>
            <w:tcBorders>
              <w:left w:val="single" w:sz="4" w:space="0" w:color="auto"/>
              <w:bottom w:val="single" w:sz="4" w:space="0" w:color="auto"/>
              <w:right w:val="single" w:sz="4" w:space="0" w:color="auto"/>
            </w:tcBorders>
            <w:vAlign w:val="center"/>
          </w:tcPr>
          <w:p w:rsidR="00603835" w:rsidRPr="00E01DCE" w:rsidRDefault="00603835" w:rsidP="00987977">
            <w:pPr>
              <w:jc w:val="both"/>
              <w:rPr>
                <w:rFonts w:ascii="Times New Roman" w:hAnsi="Times New Roman" w:cs="Times New Roman"/>
                <w:sz w:val="18"/>
                <w:szCs w:val="18"/>
              </w:rPr>
            </w:pPr>
          </w:p>
        </w:tc>
        <w:tc>
          <w:tcPr>
            <w:tcW w:w="1843" w:type="dxa"/>
            <w:tcBorders>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01</w:t>
            </w:r>
            <w:r w:rsidR="00E01DCE">
              <w:rPr>
                <w:rFonts w:ascii="Times New Roman" w:hAnsi="Times New Roman" w:cs="Times New Roman"/>
                <w:sz w:val="18"/>
                <w:szCs w:val="18"/>
              </w:rPr>
              <w:t xml:space="preserve"> </w:t>
            </w:r>
            <w:r w:rsidRPr="00E01DCE">
              <w:rPr>
                <w:rFonts w:ascii="Times New Roman" w:hAnsi="Times New Roman" w:cs="Times New Roman"/>
                <w:sz w:val="18"/>
                <w:szCs w:val="18"/>
              </w:rPr>
              <w:t>p/mão de obra</w:t>
            </w:r>
          </w:p>
        </w:tc>
        <w:tc>
          <w:tcPr>
            <w:tcW w:w="708" w:type="dxa"/>
            <w:tcBorders>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Peça</w:t>
            </w:r>
          </w:p>
        </w:tc>
        <w:tc>
          <w:tcPr>
            <w:tcW w:w="7088" w:type="dxa"/>
            <w:tcBorders>
              <w:left w:val="nil"/>
              <w:bottom w:val="single" w:sz="4" w:space="0" w:color="auto"/>
              <w:right w:val="single" w:sz="4" w:space="0" w:color="auto"/>
            </w:tcBorders>
            <w:shd w:val="clear" w:color="auto" w:fill="auto"/>
            <w:vAlign w:val="center"/>
          </w:tcPr>
          <w:p w:rsidR="00603835" w:rsidRPr="00E01DCE" w:rsidRDefault="00603835" w:rsidP="00987977">
            <w:pPr>
              <w:jc w:val="both"/>
              <w:rPr>
                <w:rFonts w:ascii="Times New Roman" w:hAnsi="Times New Roman" w:cs="Times New Roman"/>
                <w:sz w:val="18"/>
                <w:szCs w:val="18"/>
              </w:rPr>
            </w:pPr>
            <w:r w:rsidRPr="00E01DCE">
              <w:rPr>
                <w:rFonts w:ascii="Times New Roman" w:hAnsi="Times New Roman" w:cs="Times New Roman"/>
                <w:sz w:val="18"/>
                <w:szCs w:val="18"/>
              </w:rPr>
              <w:t>CINTO DE SEGURANÇA p/bombeiro, tipo ginástico, em fita de lona c/espessura de cerca de 3,5mm\largura em torno de 70mm, forrado com lona tipo "10", c/ponteiras de regulagem em couro e trava-guia\fivelas de latão</w:t>
            </w:r>
          </w:p>
        </w:tc>
      </w:tr>
      <w:tr w:rsidR="00603835" w:rsidRPr="00E01DCE" w:rsidTr="00E01DCE">
        <w:trPr>
          <w:trHeight w:val="799"/>
        </w:trPr>
        <w:tc>
          <w:tcPr>
            <w:tcW w:w="851" w:type="dxa"/>
            <w:vMerge/>
            <w:tcBorders>
              <w:top w:val="nil"/>
              <w:left w:val="single" w:sz="4" w:space="0" w:color="auto"/>
              <w:bottom w:val="single" w:sz="4" w:space="0" w:color="auto"/>
              <w:right w:val="single" w:sz="4" w:space="0" w:color="auto"/>
            </w:tcBorders>
            <w:vAlign w:val="center"/>
          </w:tcPr>
          <w:p w:rsidR="00603835" w:rsidRPr="00E01DCE" w:rsidRDefault="00603835" w:rsidP="00987977">
            <w:pPr>
              <w:jc w:val="both"/>
              <w:rPr>
                <w:rFonts w:ascii="Times New Roman" w:hAnsi="Times New Roman" w:cs="Times New Roman"/>
                <w:sz w:val="18"/>
                <w:szCs w:val="18"/>
              </w:rPr>
            </w:pPr>
          </w:p>
        </w:tc>
        <w:tc>
          <w:tcPr>
            <w:tcW w:w="1843" w:type="dxa"/>
            <w:tcBorders>
              <w:top w:val="nil"/>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sz w:val="18"/>
                <w:szCs w:val="18"/>
              </w:rPr>
            </w:pPr>
            <w:r w:rsidRPr="00E01DCE">
              <w:rPr>
                <w:rFonts w:ascii="Times New Roman" w:hAnsi="Times New Roman" w:cs="Times New Roman"/>
                <w:sz w:val="18"/>
                <w:szCs w:val="18"/>
              </w:rPr>
              <w:t>01</w:t>
            </w:r>
            <w:r w:rsidR="00E01DCE">
              <w:rPr>
                <w:rFonts w:ascii="Times New Roman" w:hAnsi="Times New Roman" w:cs="Times New Roman"/>
                <w:sz w:val="18"/>
                <w:szCs w:val="18"/>
              </w:rPr>
              <w:t xml:space="preserve"> </w:t>
            </w:r>
            <w:r w:rsidRPr="00E01DCE">
              <w:rPr>
                <w:rFonts w:ascii="Times New Roman" w:hAnsi="Times New Roman" w:cs="Times New Roman"/>
                <w:sz w:val="18"/>
                <w:szCs w:val="18"/>
              </w:rPr>
              <w:t>p/mão de obra</w:t>
            </w:r>
          </w:p>
        </w:tc>
        <w:tc>
          <w:tcPr>
            <w:tcW w:w="708" w:type="dxa"/>
            <w:tcBorders>
              <w:top w:val="nil"/>
              <w:left w:val="nil"/>
              <w:bottom w:val="single" w:sz="4" w:space="0" w:color="auto"/>
              <w:right w:val="single" w:sz="4" w:space="0" w:color="auto"/>
            </w:tcBorders>
            <w:shd w:val="clear" w:color="auto" w:fill="auto"/>
            <w:vAlign w:val="center"/>
          </w:tcPr>
          <w:p w:rsidR="00603835" w:rsidRPr="00E01DCE" w:rsidRDefault="00603835" w:rsidP="00240FA1">
            <w:pPr>
              <w:jc w:val="center"/>
              <w:rPr>
                <w:rFonts w:ascii="Times New Roman" w:hAnsi="Times New Roman" w:cs="Times New Roman"/>
                <w:i/>
                <w:iCs/>
                <w:sz w:val="18"/>
                <w:szCs w:val="18"/>
              </w:rPr>
            </w:pPr>
            <w:r w:rsidRPr="00E01DCE">
              <w:rPr>
                <w:rFonts w:ascii="Times New Roman" w:hAnsi="Times New Roman" w:cs="Times New Roman"/>
                <w:i/>
                <w:iCs/>
                <w:sz w:val="18"/>
                <w:szCs w:val="18"/>
              </w:rPr>
              <w:t>Kit</w:t>
            </w:r>
            <w:r w:rsidRPr="00E01DCE">
              <w:rPr>
                <w:rFonts w:ascii="Times New Roman" w:hAnsi="Times New Roman" w:cs="Times New Roman"/>
                <w:i/>
                <w:iCs/>
                <w:sz w:val="18"/>
                <w:szCs w:val="18"/>
              </w:rPr>
              <w:br/>
              <w:t>simples</w:t>
            </w:r>
          </w:p>
        </w:tc>
        <w:tc>
          <w:tcPr>
            <w:tcW w:w="7088" w:type="dxa"/>
            <w:tcBorders>
              <w:top w:val="single" w:sz="4" w:space="0" w:color="auto"/>
              <w:left w:val="nil"/>
              <w:bottom w:val="single" w:sz="4" w:space="0" w:color="auto"/>
              <w:right w:val="single" w:sz="4" w:space="0" w:color="auto"/>
            </w:tcBorders>
            <w:shd w:val="clear" w:color="auto" w:fill="auto"/>
            <w:vAlign w:val="center"/>
          </w:tcPr>
          <w:p w:rsidR="00603835" w:rsidRPr="00E01DCE" w:rsidRDefault="00603835" w:rsidP="00987977">
            <w:pPr>
              <w:jc w:val="both"/>
              <w:rPr>
                <w:rFonts w:ascii="Times New Roman" w:hAnsi="Times New Roman" w:cs="Times New Roman"/>
                <w:sz w:val="18"/>
                <w:szCs w:val="18"/>
              </w:rPr>
            </w:pPr>
            <w:r w:rsidRPr="00E01DCE">
              <w:rPr>
                <w:rFonts w:ascii="Times New Roman" w:hAnsi="Times New Roman" w:cs="Times New Roman"/>
                <w:sz w:val="18"/>
                <w:szCs w:val="18"/>
              </w:rPr>
              <w:t>SOCORRISTA c/no mínimo: bolsa c/suporte p/cinto, barreira de proteção p/respiração boca-a-boca, atadura, gaze, luva de procedimento cirúrgico</w:t>
            </w:r>
          </w:p>
        </w:tc>
      </w:tr>
    </w:tbl>
    <w:p w:rsidR="00240FA1" w:rsidRDefault="00240FA1" w:rsidP="00987977">
      <w:pPr>
        <w:jc w:val="both"/>
        <w:rPr>
          <w:rFonts w:ascii="Times New Roman" w:hAnsi="Times New Roman" w:cs="Times New Roman"/>
          <w:sz w:val="24"/>
        </w:rPr>
      </w:pPr>
    </w:p>
    <w:p w:rsidR="001D6E2E" w:rsidRDefault="001D6E2E" w:rsidP="00987977">
      <w:pPr>
        <w:jc w:val="both"/>
        <w:rPr>
          <w:rFonts w:ascii="Times New Roman" w:hAnsi="Times New Roman" w:cs="Times New Roman"/>
          <w:sz w:val="24"/>
        </w:rPr>
      </w:pPr>
    </w:p>
    <w:p w:rsidR="001D6E2E" w:rsidRDefault="001D6E2E" w:rsidP="00987977">
      <w:pPr>
        <w:jc w:val="both"/>
        <w:rPr>
          <w:rFonts w:ascii="Times New Roman" w:hAnsi="Times New Roman" w:cs="Times New Roman"/>
          <w:sz w:val="24"/>
        </w:rPr>
      </w:pPr>
    </w:p>
    <w:p w:rsidR="001D6E2E" w:rsidRDefault="001D6E2E" w:rsidP="00987977">
      <w:pPr>
        <w:jc w:val="both"/>
        <w:rPr>
          <w:rFonts w:ascii="Times New Roman" w:hAnsi="Times New Roman" w:cs="Times New Roman"/>
          <w:sz w:val="24"/>
        </w:rPr>
      </w:pPr>
    </w:p>
    <w:p w:rsidR="00603835" w:rsidRDefault="00603835" w:rsidP="00240FA1">
      <w:pPr>
        <w:numPr>
          <w:ilvl w:val="1"/>
          <w:numId w:val="45"/>
        </w:numPr>
        <w:jc w:val="both"/>
        <w:rPr>
          <w:rFonts w:ascii="Times New Roman" w:hAnsi="Times New Roman" w:cs="Times New Roman"/>
          <w:sz w:val="24"/>
        </w:rPr>
      </w:pPr>
      <w:r w:rsidRPr="00B65A68">
        <w:rPr>
          <w:rFonts w:ascii="Times New Roman" w:hAnsi="Times New Roman" w:cs="Times New Roman"/>
          <w:sz w:val="24"/>
        </w:rPr>
        <w:t xml:space="preserve">EPI – </w:t>
      </w:r>
      <w:r w:rsidR="00973B63" w:rsidRPr="00B65A68">
        <w:rPr>
          <w:rFonts w:ascii="Times New Roman" w:hAnsi="Times New Roman" w:cs="Times New Roman"/>
          <w:sz w:val="24"/>
        </w:rPr>
        <w:t>para combate a incêndios</w:t>
      </w:r>
    </w:p>
    <w:p w:rsidR="00240FA1" w:rsidRPr="00B65A68" w:rsidRDefault="00240FA1" w:rsidP="00240FA1">
      <w:pPr>
        <w:ind w:left="540"/>
        <w:jc w:val="both"/>
        <w:rPr>
          <w:rFonts w:ascii="Times New Roman" w:hAnsi="Times New Roman" w:cs="Times New Roman"/>
          <w:sz w:val="24"/>
        </w:rPr>
      </w:pPr>
    </w:p>
    <w:p w:rsidR="00F55CC9" w:rsidRDefault="00603835" w:rsidP="005C20CC">
      <w:pPr>
        <w:numPr>
          <w:ilvl w:val="2"/>
          <w:numId w:val="45"/>
        </w:numPr>
        <w:jc w:val="both"/>
        <w:rPr>
          <w:rFonts w:ascii="Times New Roman" w:hAnsi="Times New Roman" w:cs="Times New Roman"/>
          <w:sz w:val="24"/>
        </w:rPr>
      </w:pPr>
      <w:r w:rsidRPr="00240FA1">
        <w:rPr>
          <w:rFonts w:ascii="Times New Roman" w:hAnsi="Times New Roman" w:cs="Times New Roman"/>
          <w:sz w:val="24"/>
        </w:rPr>
        <w:lastRenderedPageBreak/>
        <w:t>A contratada fornecerá o EPI de uso obrigatório para as operações de contingenciamento diante um sinistro de incêndio, que ficará à disposição dos profissionais de plantão na Brigada de Contingência para pronto emprego aos atendimentos as eventuais emergências, tendo que ser higienizado e/ou substituído após sua utilização, no todo ou em parte, por iniciativa própria sempre que houver desgaste, ou ainda segundo à avaliação da Fiscalização, conforme as especificações mais relevantes abaixo, dos itens formadores da indumentária mínima, qual seja:</w:t>
      </w:r>
    </w:p>
    <w:p w:rsidR="00240FA1" w:rsidRPr="00240FA1" w:rsidRDefault="00240FA1" w:rsidP="00240FA1">
      <w:pPr>
        <w:ind w:left="720"/>
        <w:jc w:val="both"/>
        <w:rPr>
          <w:rFonts w:ascii="Times New Roman" w:hAnsi="Times New Roman" w:cs="Times New Roman"/>
          <w:sz w:val="24"/>
        </w:rPr>
      </w:pPr>
    </w:p>
    <w:tbl>
      <w:tblPr>
        <w:tblW w:w="9087" w:type="dxa"/>
        <w:tblInd w:w="55" w:type="dxa"/>
        <w:tblCellMar>
          <w:left w:w="70" w:type="dxa"/>
          <w:right w:w="70" w:type="dxa"/>
        </w:tblCellMar>
        <w:tblLook w:val="04A0" w:firstRow="1" w:lastRow="0" w:firstColumn="1" w:lastColumn="0" w:noHBand="0" w:noVBand="1"/>
      </w:tblPr>
      <w:tblGrid>
        <w:gridCol w:w="1149"/>
        <w:gridCol w:w="1276"/>
        <w:gridCol w:w="992"/>
        <w:gridCol w:w="5670"/>
      </w:tblGrid>
      <w:tr w:rsidR="00603835" w:rsidRPr="00240FA1" w:rsidTr="00973B63">
        <w:trPr>
          <w:trHeight w:val="402"/>
        </w:trPr>
        <w:tc>
          <w:tcPr>
            <w:tcW w:w="908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lastRenderedPageBreak/>
              <w:t>ESTIMATIVA ANUAL</w:t>
            </w:r>
          </w:p>
        </w:tc>
      </w:tr>
      <w:tr w:rsidR="00603835" w:rsidRPr="00240FA1" w:rsidTr="000B4D27">
        <w:trPr>
          <w:trHeight w:val="377"/>
        </w:trPr>
        <w:tc>
          <w:tcPr>
            <w:tcW w:w="1149" w:type="dxa"/>
            <w:tcBorders>
              <w:top w:val="nil"/>
              <w:left w:val="single" w:sz="4" w:space="0" w:color="auto"/>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Atividade</w:t>
            </w:r>
          </w:p>
        </w:tc>
        <w:tc>
          <w:tcPr>
            <w:tcW w:w="1276"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Quant</w:t>
            </w:r>
            <w:r w:rsidR="00CC30C7" w:rsidRPr="00240FA1">
              <w:rPr>
                <w:rFonts w:ascii="Times New Roman" w:hAnsi="Times New Roman" w:cs="Times New Roman"/>
                <w:sz w:val="18"/>
                <w:szCs w:val="18"/>
              </w:rPr>
              <w:t>idade</w:t>
            </w:r>
          </w:p>
        </w:tc>
        <w:tc>
          <w:tcPr>
            <w:tcW w:w="992"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Un</w:t>
            </w:r>
            <w:r w:rsidR="00CC30C7" w:rsidRPr="00240FA1">
              <w:rPr>
                <w:rFonts w:ascii="Times New Roman" w:hAnsi="Times New Roman" w:cs="Times New Roman"/>
                <w:sz w:val="18"/>
                <w:szCs w:val="18"/>
              </w:rPr>
              <w:t>idade</w:t>
            </w:r>
          </w:p>
        </w:tc>
        <w:tc>
          <w:tcPr>
            <w:tcW w:w="5670" w:type="dxa"/>
            <w:tcBorders>
              <w:top w:val="single" w:sz="4" w:space="0" w:color="auto"/>
              <w:left w:val="nil"/>
              <w:bottom w:val="single" w:sz="4" w:space="0" w:color="auto"/>
              <w:right w:val="single" w:sz="4" w:space="0" w:color="auto"/>
            </w:tcBorders>
            <w:shd w:val="clear" w:color="auto" w:fill="auto"/>
            <w:vAlign w:val="center"/>
          </w:tcPr>
          <w:p w:rsidR="00603835" w:rsidRPr="00240FA1" w:rsidRDefault="00CC30C7" w:rsidP="00240FA1">
            <w:pPr>
              <w:jc w:val="center"/>
              <w:rPr>
                <w:rFonts w:ascii="Times New Roman" w:hAnsi="Times New Roman" w:cs="Times New Roman"/>
                <w:sz w:val="18"/>
                <w:szCs w:val="18"/>
              </w:rPr>
            </w:pPr>
            <w:r w:rsidRPr="00240FA1">
              <w:rPr>
                <w:rFonts w:ascii="Times New Roman" w:hAnsi="Times New Roman" w:cs="Times New Roman"/>
                <w:sz w:val="18"/>
                <w:szCs w:val="18"/>
              </w:rPr>
              <w:t>EPI</w:t>
            </w:r>
          </w:p>
        </w:tc>
      </w:tr>
      <w:tr w:rsidR="00603835" w:rsidRPr="00240FA1" w:rsidTr="00973B63">
        <w:trPr>
          <w:trHeight w:val="702"/>
        </w:trPr>
        <w:tc>
          <w:tcPr>
            <w:tcW w:w="1149" w:type="dxa"/>
            <w:vMerge w:val="restart"/>
            <w:tcBorders>
              <w:top w:val="nil"/>
              <w:left w:val="single" w:sz="4" w:space="0" w:color="auto"/>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Todas</w:t>
            </w:r>
          </w:p>
        </w:tc>
        <w:tc>
          <w:tcPr>
            <w:tcW w:w="1276"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10</w:t>
            </w:r>
          </w:p>
        </w:tc>
        <w:tc>
          <w:tcPr>
            <w:tcW w:w="992"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Jogo</w:t>
            </w:r>
          </w:p>
        </w:tc>
        <w:tc>
          <w:tcPr>
            <w:tcW w:w="5670" w:type="dxa"/>
            <w:tcBorders>
              <w:top w:val="single" w:sz="4" w:space="0" w:color="auto"/>
              <w:left w:val="nil"/>
              <w:bottom w:val="single" w:sz="4" w:space="0" w:color="auto"/>
              <w:right w:val="single" w:sz="4" w:space="0" w:color="auto"/>
            </w:tcBorders>
            <w:shd w:val="clear" w:color="auto" w:fill="auto"/>
            <w:vAlign w:val="center"/>
          </w:tcPr>
          <w:p w:rsidR="00603835" w:rsidRPr="00240FA1" w:rsidRDefault="00603835" w:rsidP="00987977">
            <w:pPr>
              <w:jc w:val="both"/>
              <w:rPr>
                <w:rFonts w:ascii="Times New Roman" w:hAnsi="Times New Roman" w:cs="Times New Roman"/>
                <w:sz w:val="18"/>
                <w:szCs w:val="18"/>
              </w:rPr>
            </w:pPr>
            <w:r w:rsidRPr="00240FA1">
              <w:rPr>
                <w:rFonts w:ascii="Times New Roman" w:hAnsi="Times New Roman" w:cs="Times New Roman"/>
                <w:sz w:val="18"/>
                <w:szCs w:val="18"/>
              </w:rPr>
              <w:t>ERA-Equipamento de Respiração Autônoma (completo, sendo o cilindro em fibra de carbono)</w:t>
            </w:r>
          </w:p>
        </w:tc>
      </w:tr>
      <w:tr w:rsidR="00603835" w:rsidRPr="00240FA1" w:rsidTr="00973B63">
        <w:trPr>
          <w:trHeight w:val="702"/>
        </w:trPr>
        <w:tc>
          <w:tcPr>
            <w:tcW w:w="1149" w:type="dxa"/>
            <w:vMerge/>
            <w:tcBorders>
              <w:top w:val="nil"/>
              <w:left w:val="single" w:sz="4" w:space="0" w:color="auto"/>
              <w:bottom w:val="single" w:sz="4" w:space="0" w:color="auto"/>
              <w:right w:val="single" w:sz="4" w:space="0" w:color="auto"/>
            </w:tcBorders>
            <w:vAlign w:val="center"/>
          </w:tcPr>
          <w:p w:rsidR="00603835" w:rsidRPr="00240FA1" w:rsidRDefault="00603835" w:rsidP="00987977">
            <w:pPr>
              <w:jc w:val="both"/>
              <w:rPr>
                <w:rFonts w:ascii="Times New Roman" w:hAnsi="Times New Roman" w:cs="Times New Roman"/>
                <w:sz w:val="18"/>
                <w:szCs w:val="18"/>
              </w:rPr>
            </w:pPr>
          </w:p>
        </w:tc>
        <w:tc>
          <w:tcPr>
            <w:tcW w:w="1276"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10</w:t>
            </w:r>
          </w:p>
        </w:tc>
        <w:tc>
          <w:tcPr>
            <w:tcW w:w="992"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Conjunto</w:t>
            </w:r>
          </w:p>
        </w:tc>
        <w:tc>
          <w:tcPr>
            <w:tcW w:w="5670" w:type="dxa"/>
            <w:tcBorders>
              <w:top w:val="single" w:sz="4" w:space="0" w:color="auto"/>
              <w:left w:val="nil"/>
              <w:bottom w:val="single" w:sz="4" w:space="0" w:color="auto"/>
              <w:right w:val="single" w:sz="4" w:space="0" w:color="auto"/>
            </w:tcBorders>
            <w:shd w:val="clear" w:color="auto" w:fill="auto"/>
            <w:vAlign w:val="center"/>
          </w:tcPr>
          <w:p w:rsidR="00603835" w:rsidRPr="00240FA1" w:rsidRDefault="00603835" w:rsidP="00987977">
            <w:pPr>
              <w:jc w:val="both"/>
              <w:rPr>
                <w:rFonts w:ascii="Times New Roman" w:hAnsi="Times New Roman" w:cs="Times New Roman"/>
                <w:sz w:val="18"/>
                <w:szCs w:val="18"/>
              </w:rPr>
            </w:pPr>
            <w:r w:rsidRPr="00240FA1">
              <w:rPr>
                <w:rFonts w:ascii="Times New Roman" w:hAnsi="Times New Roman" w:cs="Times New Roman"/>
                <w:sz w:val="18"/>
                <w:szCs w:val="18"/>
              </w:rPr>
              <w:t>ROUPA DE APROXIMAÇÃO, COMPOSTA POR GANDOLÃO E CALÇA DE APROXIMAÇÃO (</w:t>
            </w:r>
            <w:r w:rsidRPr="00240FA1">
              <w:rPr>
                <w:rFonts w:ascii="Times New Roman" w:hAnsi="Times New Roman" w:cs="Times New Roman"/>
                <w:sz w:val="18"/>
                <w:szCs w:val="18"/>
                <w:u w:val="single"/>
              </w:rPr>
              <w:t>c/Certificação\Laudo de Aprovação</w:t>
            </w:r>
            <w:r w:rsidRPr="00240FA1">
              <w:rPr>
                <w:rFonts w:ascii="Times New Roman" w:hAnsi="Times New Roman" w:cs="Times New Roman"/>
                <w:sz w:val="18"/>
                <w:szCs w:val="18"/>
              </w:rPr>
              <w:t>) p/bombeiro c/faixas reflexivas antichama de alta luminescência nas extremidades, no mínimo c/3 camadas (1ªExterna: em tecido de meta-aramida, 2ªIntermediária: barreira de umidade p/não permitir passagem de líquidos perigosos em membrana de poliuretano retardante de chama, 3ªInterna: barreira térmica em tecido duplo unido p/costuras trapezoidas, face de contato c/corpo em tecido de para-aramida outra face em feltro que não seja de para-aramida)</w:t>
            </w:r>
          </w:p>
        </w:tc>
      </w:tr>
      <w:tr w:rsidR="00603835" w:rsidRPr="00240FA1" w:rsidTr="00973B63">
        <w:trPr>
          <w:trHeight w:val="1002"/>
        </w:trPr>
        <w:tc>
          <w:tcPr>
            <w:tcW w:w="1149" w:type="dxa"/>
            <w:vMerge/>
            <w:tcBorders>
              <w:top w:val="nil"/>
              <w:left w:val="single" w:sz="4" w:space="0" w:color="auto"/>
              <w:bottom w:val="single" w:sz="4" w:space="0" w:color="auto"/>
              <w:right w:val="single" w:sz="4" w:space="0" w:color="auto"/>
            </w:tcBorders>
            <w:vAlign w:val="center"/>
          </w:tcPr>
          <w:p w:rsidR="00603835" w:rsidRPr="00240FA1" w:rsidRDefault="00603835" w:rsidP="00987977">
            <w:pPr>
              <w:jc w:val="both"/>
              <w:rPr>
                <w:rFonts w:ascii="Times New Roman" w:hAnsi="Times New Roman" w:cs="Times New Roman"/>
                <w:sz w:val="18"/>
                <w:szCs w:val="18"/>
              </w:rPr>
            </w:pPr>
          </w:p>
        </w:tc>
        <w:tc>
          <w:tcPr>
            <w:tcW w:w="1276"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10</w:t>
            </w:r>
          </w:p>
        </w:tc>
        <w:tc>
          <w:tcPr>
            <w:tcW w:w="992"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Peça</w:t>
            </w:r>
          </w:p>
        </w:tc>
        <w:tc>
          <w:tcPr>
            <w:tcW w:w="5670" w:type="dxa"/>
            <w:tcBorders>
              <w:top w:val="single" w:sz="4" w:space="0" w:color="auto"/>
              <w:left w:val="nil"/>
              <w:bottom w:val="single" w:sz="4" w:space="0" w:color="auto"/>
              <w:right w:val="single" w:sz="4" w:space="0" w:color="auto"/>
            </w:tcBorders>
            <w:shd w:val="clear" w:color="auto" w:fill="auto"/>
            <w:vAlign w:val="center"/>
          </w:tcPr>
          <w:p w:rsidR="00603835" w:rsidRPr="00240FA1" w:rsidRDefault="00603835" w:rsidP="00987977">
            <w:pPr>
              <w:jc w:val="both"/>
              <w:rPr>
                <w:rFonts w:ascii="Times New Roman" w:hAnsi="Times New Roman" w:cs="Times New Roman"/>
                <w:sz w:val="18"/>
                <w:szCs w:val="18"/>
              </w:rPr>
            </w:pPr>
            <w:r w:rsidRPr="00240FA1">
              <w:rPr>
                <w:rFonts w:ascii="Times New Roman" w:hAnsi="Times New Roman" w:cs="Times New Roman"/>
                <w:sz w:val="18"/>
                <w:szCs w:val="18"/>
              </w:rPr>
              <w:t>CAPUZ p/bombeiro tipo “balaclava” em malha 100% meta-aramida, c/abas p/sobrepor os ombros, c/abertura frontal (p/acoplamento de máscara respiratória) c/elastano embutido no cadarço de meta-aramida</w:t>
            </w:r>
          </w:p>
        </w:tc>
      </w:tr>
      <w:tr w:rsidR="00603835" w:rsidRPr="00240FA1" w:rsidTr="00973B63">
        <w:trPr>
          <w:trHeight w:val="1200"/>
        </w:trPr>
        <w:tc>
          <w:tcPr>
            <w:tcW w:w="1149" w:type="dxa"/>
            <w:vMerge/>
            <w:tcBorders>
              <w:top w:val="nil"/>
              <w:left w:val="single" w:sz="4" w:space="0" w:color="auto"/>
              <w:bottom w:val="single" w:sz="4" w:space="0" w:color="auto"/>
              <w:right w:val="single" w:sz="4" w:space="0" w:color="auto"/>
            </w:tcBorders>
            <w:vAlign w:val="center"/>
          </w:tcPr>
          <w:p w:rsidR="00603835" w:rsidRPr="00240FA1" w:rsidRDefault="00603835" w:rsidP="00987977">
            <w:pPr>
              <w:jc w:val="both"/>
              <w:rPr>
                <w:rFonts w:ascii="Times New Roman" w:hAnsi="Times New Roman" w:cs="Times New Roman"/>
                <w:sz w:val="18"/>
                <w:szCs w:val="18"/>
              </w:rPr>
            </w:pPr>
          </w:p>
        </w:tc>
        <w:tc>
          <w:tcPr>
            <w:tcW w:w="1276"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10</w:t>
            </w:r>
          </w:p>
        </w:tc>
        <w:tc>
          <w:tcPr>
            <w:tcW w:w="992"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Peça</w:t>
            </w:r>
          </w:p>
        </w:tc>
        <w:tc>
          <w:tcPr>
            <w:tcW w:w="5670" w:type="dxa"/>
            <w:tcBorders>
              <w:top w:val="single" w:sz="4" w:space="0" w:color="auto"/>
              <w:left w:val="nil"/>
              <w:bottom w:val="single" w:sz="4" w:space="0" w:color="auto"/>
              <w:right w:val="single" w:sz="4" w:space="0" w:color="auto"/>
            </w:tcBorders>
            <w:shd w:val="clear" w:color="auto" w:fill="auto"/>
            <w:vAlign w:val="center"/>
          </w:tcPr>
          <w:p w:rsidR="00603835" w:rsidRPr="00240FA1" w:rsidRDefault="00603835" w:rsidP="00987977">
            <w:pPr>
              <w:jc w:val="both"/>
              <w:rPr>
                <w:rFonts w:ascii="Times New Roman" w:hAnsi="Times New Roman" w:cs="Times New Roman"/>
                <w:sz w:val="18"/>
                <w:szCs w:val="18"/>
              </w:rPr>
            </w:pPr>
            <w:r w:rsidRPr="00240FA1">
              <w:rPr>
                <w:rFonts w:ascii="Times New Roman" w:hAnsi="Times New Roman" w:cs="Times New Roman"/>
                <w:sz w:val="18"/>
                <w:szCs w:val="18"/>
              </w:rPr>
              <w:t xml:space="preserve">CAPACETE p/bombeiro c/casco em termoplástico, carneira em ABS c/interior em espuma de uretano, c/viseira em policarbonato, c/protetor de orelhas\pescoço\jugular c/ajuste rápido\testeira em 100% algodão retardante de chamas, c/argola de aço p/guardá-lo em suporte fixo </w:t>
            </w:r>
          </w:p>
        </w:tc>
      </w:tr>
      <w:tr w:rsidR="00603835" w:rsidRPr="00240FA1" w:rsidTr="00240FA1">
        <w:trPr>
          <w:trHeight w:val="1610"/>
        </w:trPr>
        <w:tc>
          <w:tcPr>
            <w:tcW w:w="1149" w:type="dxa"/>
            <w:vMerge/>
            <w:tcBorders>
              <w:top w:val="nil"/>
              <w:left w:val="single" w:sz="4" w:space="0" w:color="auto"/>
              <w:bottom w:val="single" w:sz="4" w:space="0" w:color="auto"/>
              <w:right w:val="single" w:sz="4" w:space="0" w:color="auto"/>
            </w:tcBorders>
            <w:vAlign w:val="center"/>
          </w:tcPr>
          <w:p w:rsidR="00603835" w:rsidRPr="00240FA1" w:rsidRDefault="00603835" w:rsidP="00987977">
            <w:pPr>
              <w:jc w:val="both"/>
              <w:rPr>
                <w:rFonts w:ascii="Times New Roman" w:hAnsi="Times New Roman" w:cs="Times New Roman"/>
                <w:sz w:val="18"/>
                <w:szCs w:val="18"/>
              </w:rPr>
            </w:pPr>
          </w:p>
        </w:tc>
        <w:tc>
          <w:tcPr>
            <w:tcW w:w="1276"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10</w:t>
            </w:r>
          </w:p>
        </w:tc>
        <w:tc>
          <w:tcPr>
            <w:tcW w:w="992"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Par</w:t>
            </w:r>
          </w:p>
        </w:tc>
        <w:tc>
          <w:tcPr>
            <w:tcW w:w="5670" w:type="dxa"/>
            <w:tcBorders>
              <w:top w:val="single" w:sz="4" w:space="0" w:color="auto"/>
              <w:left w:val="nil"/>
              <w:bottom w:val="single" w:sz="4" w:space="0" w:color="auto"/>
              <w:right w:val="single" w:sz="4" w:space="0" w:color="auto"/>
            </w:tcBorders>
            <w:shd w:val="clear" w:color="auto" w:fill="auto"/>
            <w:vAlign w:val="center"/>
          </w:tcPr>
          <w:p w:rsidR="00603835" w:rsidRPr="00240FA1" w:rsidRDefault="00603835" w:rsidP="00987977">
            <w:pPr>
              <w:jc w:val="both"/>
              <w:rPr>
                <w:rFonts w:ascii="Times New Roman" w:hAnsi="Times New Roman" w:cs="Times New Roman"/>
                <w:sz w:val="18"/>
                <w:szCs w:val="18"/>
              </w:rPr>
            </w:pPr>
            <w:r w:rsidRPr="00240FA1">
              <w:rPr>
                <w:rFonts w:ascii="Times New Roman" w:hAnsi="Times New Roman" w:cs="Times New Roman"/>
                <w:sz w:val="18"/>
                <w:szCs w:val="18"/>
              </w:rPr>
              <w:t>BOTA DE PROTEÇÃO (</w:t>
            </w:r>
            <w:r w:rsidRPr="00240FA1">
              <w:rPr>
                <w:rFonts w:ascii="Times New Roman" w:hAnsi="Times New Roman" w:cs="Times New Roman"/>
                <w:sz w:val="18"/>
                <w:szCs w:val="18"/>
                <w:u w:val="single"/>
              </w:rPr>
              <w:t>c/Certificação\Laudo de Aprovação</w:t>
            </w:r>
            <w:r w:rsidRPr="00240FA1">
              <w:rPr>
                <w:rFonts w:ascii="Times New Roman" w:hAnsi="Times New Roman" w:cs="Times New Roman"/>
                <w:sz w:val="18"/>
                <w:szCs w:val="18"/>
              </w:rPr>
              <w:t xml:space="preserve">) p/bombeiro c/posterior vulcanização em autoclave, c/forro interno 100% acrílico c/tratamento de retardador antichama, c/palmilha e biqueira de aço, c/solado\salto de borracha prensada c/antiderrapante, c/tela em tecido de </w:t>
            </w:r>
            <w:r w:rsidRPr="00240FA1">
              <w:rPr>
                <w:rFonts w:ascii="Times New Roman" w:hAnsi="Times New Roman" w:cs="Times New Roman"/>
                <w:i/>
                <w:iCs/>
                <w:sz w:val="18"/>
                <w:szCs w:val="18"/>
              </w:rPr>
              <w:t>nylon</w:t>
            </w:r>
            <w:r w:rsidRPr="00240FA1">
              <w:rPr>
                <w:rFonts w:ascii="Times New Roman" w:hAnsi="Times New Roman" w:cs="Times New Roman"/>
                <w:sz w:val="18"/>
                <w:szCs w:val="18"/>
              </w:rPr>
              <w:t xml:space="preserve"> anticorte p/proteção do peito\laterais dos pés, c/reforço de proteção p/canela, c/faixas reflexivas antichama de alta luminescência nas laterais externas do cano</w:t>
            </w:r>
          </w:p>
        </w:tc>
      </w:tr>
      <w:tr w:rsidR="00603835" w:rsidRPr="00240FA1" w:rsidTr="00240FA1">
        <w:trPr>
          <w:trHeight w:val="1548"/>
        </w:trPr>
        <w:tc>
          <w:tcPr>
            <w:tcW w:w="1149" w:type="dxa"/>
            <w:vMerge/>
            <w:tcBorders>
              <w:top w:val="nil"/>
              <w:left w:val="single" w:sz="4" w:space="0" w:color="auto"/>
              <w:bottom w:val="single" w:sz="4" w:space="0" w:color="auto"/>
              <w:right w:val="single" w:sz="4" w:space="0" w:color="auto"/>
            </w:tcBorders>
            <w:vAlign w:val="center"/>
          </w:tcPr>
          <w:p w:rsidR="00603835" w:rsidRPr="00240FA1" w:rsidRDefault="00603835" w:rsidP="00987977">
            <w:pPr>
              <w:jc w:val="both"/>
              <w:rPr>
                <w:rFonts w:ascii="Times New Roman" w:hAnsi="Times New Roman" w:cs="Times New Roman"/>
                <w:sz w:val="18"/>
                <w:szCs w:val="18"/>
              </w:rPr>
            </w:pPr>
          </w:p>
        </w:tc>
        <w:tc>
          <w:tcPr>
            <w:tcW w:w="1276"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10</w:t>
            </w:r>
          </w:p>
        </w:tc>
        <w:tc>
          <w:tcPr>
            <w:tcW w:w="992"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Par</w:t>
            </w:r>
          </w:p>
        </w:tc>
        <w:tc>
          <w:tcPr>
            <w:tcW w:w="5670" w:type="dxa"/>
            <w:tcBorders>
              <w:top w:val="single" w:sz="4" w:space="0" w:color="auto"/>
              <w:left w:val="nil"/>
              <w:bottom w:val="single" w:sz="4" w:space="0" w:color="auto"/>
              <w:right w:val="single" w:sz="4" w:space="0" w:color="auto"/>
            </w:tcBorders>
            <w:shd w:val="clear" w:color="auto" w:fill="auto"/>
            <w:vAlign w:val="center"/>
          </w:tcPr>
          <w:p w:rsidR="00603835" w:rsidRPr="00240FA1" w:rsidRDefault="00603835" w:rsidP="00987977">
            <w:pPr>
              <w:jc w:val="both"/>
              <w:rPr>
                <w:rFonts w:ascii="Times New Roman" w:hAnsi="Times New Roman" w:cs="Times New Roman"/>
                <w:sz w:val="18"/>
                <w:szCs w:val="18"/>
              </w:rPr>
            </w:pPr>
            <w:r w:rsidRPr="00240FA1">
              <w:rPr>
                <w:rFonts w:ascii="Times New Roman" w:hAnsi="Times New Roman" w:cs="Times New Roman"/>
                <w:sz w:val="18"/>
                <w:szCs w:val="18"/>
              </w:rPr>
              <w:t>LUVA DE PROTEÇÃO (</w:t>
            </w:r>
            <w:r w:rsidRPr="00240FA1">
              <w:rPr>
                <w:rFonts w:ascii="Times New Roman" w:hAnsi="Times New Roman" w:cs="Times New Roman"/>
                <w:sz w:val="18"/>
                <w:szCs w:val="18"/>
                <w:u w:val="single"/>
              </w:rPr>
              <w:t>c/Certificação\Laudo de Aprovação</w:t>
            </w:r>
            <w:r w:rsidRPr="00240FA1">
              <w:rPr>
                <w:rFonts w:ascii="Times New Roman" w:hAnsi="Times New Roman" w:cs="Times New Roman"/>
                <w:sz w:val="18"/>
                <w:szCs w:val="18"/>
              </w:rPr>
              <w:t>) p/bombeiro em tecido de fibra 100% para-aramida (face palmar, tira de reforço entre os dedos polegar\indicador, punho de no mínimo 10cm, protetor de artéria), em tecido plano de fibra 100% meta-aramida (face dorsal s/emendas) e em tecido de feltro de manta agulhada em fibra 100% meta-aramida, estanqueidade de fora p/dentro, respiração de dentro p/fora, s/permitir passagem de vapores (forração interna)</w:t>
            </w:r>
          </w:p>
        </w:tc>
      </w:tr>
    </w:tbl>
    <w:p w:rsidR="00E325BC" w:rsidRDefault="00E325BC" w:rsidP="00E325BC">
      <w:pPr>
        <w:ind w:left="540"/>
        <w:jc w:val="both"/>
        <w:rPr>
          <w:rFonts w:ascii="Times New Roman" w:hAnsi="Times New Roman" w:cs="Times New Roman"/>
          <w:sz w:val="24"/>
        </w:rPr>
      </w:pPr>
    </w:p>
    <w:p w:rsidR="00603835" w:rsidRDefault="00603835" w:rsidP="00240FA1">
      <w:pPr>
        <w:numPr>
          <w:ilvl w:val="0"/>
          <w:numId w:val="45"/>
        </w:numPr>
        <w:jc w:val="both"/>
        <w:rPr>
          <w:rFonts w:ascii="Times New Roman" w:hAnsi="Times New Roman" w:cs="Times New Roman"/>
          <w:sz w:val="24"/>
        </w:rPr>
      </w:pPr>
      <w:r w:rsidRPr="00B65A68">
        <w:rPr>
          <w:rFonts w:ascii="Times New Roman" w:hAnsi="Times New Roman" w:cs="Times New Roman"/>
          <w:sz w:val="24"/>
        </w:rPr>
        <w:t xml:space="preserve">MATERIAIS A SEREM DISPONIBILIZADOS </w:t>
      </w:r>
    </w:p>
    <w:p w:rsidR="000B4D27" w:rsidRPr="00B65A68" w:rsidRDefault="000B4D27" w:rsidP="000B4D27">
      <w:pPr>
        <w:jc w:val="both"/>
        <w:rPr>
          <w:rFonts w:ascii="Times New Roman" w:hAnsi="Times New Roman" w:cs="Times New Roman"/>
          <w:sz w:val="24"/>
        </w:rPr>
      </w:pPr>
    </w:p>
    <w:p w:rsidR="009C4328" w:rsidRDefault="00603835" w:rsidP="009C4328">
      <w:pPr>
        <w:pStyle w:val="PargrafodaLista"/>
        <w:numPr>
          <w:ilvl w:val="1"/>
          <w:numId w:val="45"/>
        </w:numPr>
        <w:jc w:val="both"/>
        <w:rPr>
          <w:rFonts w:ascii="Times New Roman" w:hAnsi="Times New Roman" w:cs="Times New Roman"/>
          <w:sz w:val="24"/>
        </w:rPr>
      </w:pPr>
      <w:r w:rsidRPr="009C4328">
        <w:rPr>
          <w:rFonts w:ascii="Times New Roman" w:hAnsi="Times New Roman" w:cs="Times New Roman"/>
          <w:sz w:val="24"/>
        </w:rPr>
        <w:t>Para a perfeita execução dos serviços, a Contratada deverá disponibilizar os materiais, equipamentos, ferramentas e utensílios necessários, nas quantidades estimadas e qualidades a seguir estabelecidas, promovendo sua substituição quando necessário</w:t>
      </w:r>
      <w:r w:rsidR="00865762" w:rsidRPr="009C4328">
        <w:rPr>
          <w:rFonts w:ascii="Times New Roman" w:hAnsi="Times New Roman" w:cs="Times New Roman"/>
          <w:sz w:val="24"/>
        </w:rPr>
        <w:t>.</w:t>
      </w:r>
    </w:p>
    <w:p w:rsidR="009C4328" w:rsidRPr="009C4328" w:rsidRDefault="009C4328" w:rsidP="009C4328">
      <w:pPr>
        <w:pStyle w:val="PargrafodaLista"/>
        <w:ind w:left="540"/>
        <w:jc w:val="both"/>
        <w:rPr>
          <w:rFonts w:ascii="Times New Roman" w:hAnsi="Times New Roman" w:cs="Times New Roman"/>
          <w:sz w:val="24"/>
        </w:rPr>
      </w:pPr>
    </w:p>
    <w:p w:rsidR="00240FA1" w:rsidRPr="009C4328" w:rsidRDefault="00603835" w:rsidP="009C4328">
      <w:pPr>
        <w:pStyle w:val="PargrafodaLista"/>
        <w:numPr>
          <w:ilvl w:val="1"/>
          <w:numId w:val="45"/>
        </w:numPr>
        <w:jc w:val="both"/>
        <w:rPr>
          <w:rFonts w:ascii="Times New Roman" w:hAnsi="Times New Roman" w:cs="Times New Roman"/>
          <w:sz w:val="24"/>
        </w:rPr>
      </w:pPr>
      <w:r w:rsidRPr="009C4328">
        <w:rPr>
          <w:rFonts w:ascii="Times New Roman" w:hAnsi="Times New Roman" w:cs="Times New Roman"/>
          <w:sz w:val="24"/>
        </w:rPr>
        <w:t>A Contratada responsabiliza-se pelas manutenções\correções\substituições mantendo-os sempre em condições para pronto atendimento à execução dos serviços de controle de contingências</w:t>
      </w:r>
      <w:r w:rsidR="00865762" w:rsidRPr="009C4328">
        <w:rPr>
          <w:rFonts w:ascii="Times New Roman" w:hAnsi="Times New Roman" w:cs="Times New Roman"/>
          <w:sz w:val="24"/>
        </w:rPr>
        <w:t>.</w:t>
      </w:r>
    </w:p>
    <w:p w:rsidR="00240FA1" w:rsidRDefault="00240FA1" w:rsidP="00240FA1">
      <w:pPr>
        <w:ind w:left="540"/>
        <w:jc w:val="both"/>
        <w:rPr>
          <w:rFonts w:ascii="Times New Roman" w:hAnsi="Times New Roman" w:cs="Times New Roman"/>
          <w:sz w:val="24"/>
        </w:rPr>
      </w:pPr>
    </w:p>
    <w:p w:rsidR="00240FA1" w:rsidRDefault="00603835" w:rsidP="005C20CC">
      <w:pPr>
        <w:numPr>
          <w:ilvl w:val="1"/>
          <w:numId w:val="45"/>
        </w:numPr>
        <w:jc w:val="both"/>
        <w:rPr>
          <w:rFonts w:ascii="Times New Roman" w:hAnsi="Times New Roman" w:cs="Times New Roman"/>
          <w:sz w:val="24"/>
        </w:rPr>
      </w:pPr>
      <w:r w:rsidRPr="00240FA1">
        <w:rPr>
          <w:rFonts w:ascii="Times New Roman" w:hAnsi="Times New Roman" w:cs="Times New Roman"/>
          <w:sz w:val="24"/>
        </w:rPr>
        <w:lastRenderedPageBreak/>
        <w:t xml:space="preserve">Fornecerá LIVRO DE OCORRÊNCIAS e CANETA ESFEROGRÁFICA na quantidade compatível ao perfeito andamento dos serviços de controle de contingências de cada posto de serviço, sendo que os custos deste suposto excedente, a critério da Contratada, serão </w:t>
      </w:r>
      <w:r w:rsidRPr="00240FA1">
        <w:rPr>
          <w:rFonts w:ascii="Times New Roman" w:hAnsi="Times New Roman" w:cs="Times New Roman"/>
          <w:sz w:val="24"/>
          <w:u w:val="single"/>
        </w:rPr>
        <w:t>aprovisionados indiretamente nas planilhas de custos</w:t>
      </w:r>
      <w:r w:rsidRPr="00240FA1">
        <w:rPr>
          <w:rFonts w:ascii="Times New Roman" w:hAnsi="Times New Roman" w:cs="Times New Roman"/>
          <w:sz w:val="24"/>
        </w:rPr>
        <w:t xml:space="preserve"> supracitadas, através das rubricas de sua exclusiva competência (despesas administrativo-operacionais, lucro, etc.)</w:t>
      </w:r>
      <w:r w:rsidR="00865762" w:rsidRPr="00240FA1">
        <w:rPr>
          <w:rFonts w:ascii="Times New Roman" w:hAnsi="Times New Roman" w:cs="Times New Roman"/>
          <w:sz w:val="24"/>
        </w:rPr>
        <w:t>.</w:t>
      </w:r>
    </w:p>
    <w:p w:rsidR="00240FA1" w:rsidRDefault="00240FA1" w:rsidP="00240FA1">
      <w:pPr>
        <w:pStyle w:val="PargrafodaLista"/>
        <w:rPr>
          <w:rFonts w:ascii="Times New Roman" w:hAnsi="Times New Roman" w:cs="Times New Roman"/>
          <w:sz w:val="24"/>
        </w:rPr>
      </w:pPr>
    </w:p>
    <w:p w:rsidR="00240FA1" w:rsidRDefault="00603835" w:rsidP="005C20CC">
      <w:pPr>
        <w:numPr>
          <w:ilvl w:val="1"/>
          <w:numId w:val="45"/>
        </w:numPr>
        <w:jc w:val="both"/>
        <w:rPr>
          <w:rFonts w:ascii="Times New Roman" w:hAnsi="Times New Roman" w:cs="Times New Roman"/>
          <w:sz w:val="24"/>
        </w:rPr>
      </w:pPr>
      <w:r w:rsidRPr="00240FA1">
        <w:rPr>
          <w:rFonts w:ascii="Times New Roman" w:hAnsi="Times New Roman" w:cs="Times New Roman"/>
          <w:sz w:val="24"/>
        </w:rPr>
        <w:t>Fornecerá 03 (três) unidades computadores completas com monitor, teclado e mouse para atender a preposta, técnico do plantão e gestor da brigada, bem como 02 (duas) impressoras, sendo uma colorida e outra preto/branco com cartucho de tinta e/ou toner necessários ao bom funcionamento</w:t>
      </w:r>
      <w:r w:rsidR="00865762" w:rsidRPr="00240FA1">
        <w:rPr>
          <w:rFonts w:ascii="Times New Roman" w:hAnsi="Times New Roman" w:cs="Times New Roman"/>
          <w:sz w:val="24"/>
        </w:rPr>
        <w:t>.</w:t>
      </w:r>
    </w:p>
    <w:p w:rsidR="00240FA1" w:rsidRDefault="00240FA1" w:rsidP="00240FA1">
      <w:pPr>
        <w:pStyle w:val="PargrafodaLista"/>
        <w:rPr>
          <w:rFonts w:ascii="Times New Roman" w:hAnsi="Times New Roman" w:cs="Times New Roman"/>
          <w:sz w:val="24"/>
        </w:rPr>
      </w:pPr>
    </w:p>
    <w:p w:rsidR="00240FA1" w:rsidRPr="00240FA1" w:rsidRDefault="00603835" w:rsidP="005C20CC">
      <w:pPr>
        <w:numPr>
          <w:ilvl w:val="1"/>
          <w:numId w:val="45"/>
        </w:numPr>
        <w:jc w:val="both"/>
        <w:rPr>
          <w:rFonts w:ascii="Times New Roman" w:hAnsi="Times New Roman" w:cs="Times New Roman"/>
          <w:sz w:val="24"/>
          <w:u w:val="single"/>
        </w:rPr>
      </w:pPr>
      <w:r w:rsidRPr="00240FA1">
        <w:rPr>
          <w:rFonts w:ascii="Times New Roman" w:hAnsi="Times New Roman" w:cs="Times New Roman"/>
          <w:sz w:val="24"/>
        </w:rPr>
        <w:t xml:space="preserve">Ainda que não relacionado\quantificado, todo material do Treinamento Prático da Brigada citada neste Termo de Referência será de responsabilidade da Contratada, exceto os extintores contra incêndio disponibilizados para uso serão de responsabilidade da FIOCRUZ, sendo que os custos serão </w:t>
      </w:r>
      <w:r w:rsidRPr="00240FA1">
        <w:rPr>
          <w:rFonts w:ascii="Times New Roman" w:hAnsi="Times New Roman" w:cs="Times New Roman"/>
          <w:sz w:val="24"/>
          <w:u w:val="single"/>
        </w:rPr>
        <w:t>aprovisionados indiretamente nas planilhas de custos</w:t>
      </w:r>
      <w:r w:rsidRPr="00240FA1">
        <w:rPr>
          <w:rFonts w:ascii="Times New Roman" w:hAnsi="Times New Roman" w:cs="Times New Roman"/>
          <w:sz w:val="24"/>
        </w:rPr>
        <w:t xml:space="preserve"> supracitadas, através das rubricas de sua exclusiva competência (despesas administrativo-operacionais, lucro, etc.)</w:t>
      </w:r>
      <w:r w:rsidR="00865762" w:rsidRPr="00240FA1">
        <w:rPr>
          <w:rFonts w:ascii="Times New Roman" w:hAnsi="Times New Roman" w:cs="Times New Roman"/>
          <w:sz w:val="24"/>
        </w:rPr>
        <w:t>.</w:t>
      </w:r>
    </w:p>
    <w:p w:rsidR="00240FA1" w:rsidRDefault="00240FA1" w:rsidP="00240FA1">
      <w:pPr>
        <w:pStyle w:val="PargrafodaLista"/>
        <w:rPr>
          <w:rFonts w:ascii="Times New Roman" w:hAnsi="Times New Roman" w:cs="Times New Roman"/>
          <w:sz w:val="24"/>
          <w:u w:val="single"/>
        </w:rPr>
      </w:pPr>
    </w:p>
    <w:p w:rsidR="00240FA1" w:rsidRPr="00240FA1" w:rsidRDefault="00B97BB8" w:rsidP="005C20CC">
      <w:pPr>
        <w:numPr>
          <w:ilvl w:val="1"/>
          <w:numId w:val="45"/>
        </w:numPr>
        <w:jc w:val="both"/>
        <w:rPr>
          <w:rFonts w:ascii="Times New Roman" w:hAnsi="Times New Roman" w:cs="Times New Roman"/>
          <w:sz w:val="24"/>
          <w:u w:val="single"/>
        </w:rPr>
      </w:pPr>
      <w:r w:rsidRPr="00240FA1">
        <w:rPr>
          <w:rFonts w:ascii="Times New Roman" w:hAnsi="Times New Roman" w:cs="Times New Roman"/>
          <w:sz w:val="24"/>
          <w:u w:val="single"/>
        </w:rPr>
        <w:t>Viatura</w:t>
      </w:r>
      <w:r w:rsidR="0083692D" w:rsidRPr="00240FA1">
        <w:rPr>
          <w:rFonts w:ascii="Times New Roman" w:hAnsi="Times New Roman" w:cs="Times New Roman"/>
          <w:sz w:val="24"/>
        </w:rPr>
        <w:t xml:space="preserve">: </w:t>
      </w:r>
      <w:r w:rsidR="00603835" w:rsidRPr="00240FA1">
        <w:rPr>
          <w:rFonts w:ascii="Times New Roman" w:hAnsi="Times New Roman" w:cs="Times New Roman"/>
          <w:sz w:val="24"/>
        </w:rPr>
        <w:t>A Contratada manterá a viatura nos padrões especificados neste Termo de Referência e cumprindo fielmente o previsto no CBT – Código Brasileiro de Trânsito, responsabiliza-se pela inspeção dos itens básicos do veículo (nível</w:t>
      </w:r>
      <w:r w:rsidR="0083692D" w:rsidRPr="00240FA1">
        <w:rPr>
          <w:rFonts w:ascii="Times New Roman" w:hAnsi="Times New Roman" w:cs="Times New Roman"/>
          <w:sz w:val="24"/>
        </w:rPr>
        <w:t xml:space="preserve"> </w:t>
      </w:r>
      <w:r w:rsidR="00603835" w:rsidRPr="00240FA1">
        <w:rPr>
          <w:rFonts w:ascii="Times New Roman" w:hAnsi="Times New Roman" w:cs="Times New Roman"/>
          <w:sz w:val="24"/>
        </w:rPr>
        <w:t>\</w:t>
      </w:r>
      <w:r w:rsidR="0083692D" w:rsidRPr="00240FA1">
        <w:rPr>
          <w:rFonts w:ascii="Times New Roman" w:hAnsi="Times New Roman" w:cs="Times New Roman"/>
          <w:sz w:val="24"/>
        </w:rPr>
        <w:t xml:space="preserve"> </w:t>
      </w:r>
      <w:r w:rsidR="00603835" w:rsidRPr="00240FA1">
        <w:rPr>
          <w:rFonts w:ascii="Times New Roman" w:hAnsi="Times New Roman" w:cs="Times New Roman"/>
          <w:sz w:val="24"/>
        </w:rPr>
        <w:t>validade do óleo, água, calibragem dos pneumáticos, etc.), providenciando suas manutenções</w:t>
      </w:r>
      <w:r w:rsidR="0083692D" w:rsidRPr="00240FA1">
        <w:rPr>
          <w:rFonts w:ascii="Times New Roman" w:hAnsi="Times New Roman" w:cs="Times New Roman"/>
          <w:sz w:val="24"/>
        </w:rPr>
        <w:t xml:space="preserve"> </w:t>
      </w:r>
      <w:r w:rsidR="00603835" w:rsidRPr="00240FA1">
        <w:rPr>
          <w:rFonts w:ascii="Times New Roman" w:hAnsi="Times New Roman" w:cs="Times New Roman"/>
          <w:sz w:val="24"/>
        </w:rPr>
        <w:t>\</w:t>
      </w:r>
      <w:r w:rsidR="0083692D" w:rsidRPr="00240FA1">
        <w:rPr>
          <w:rFonts w:ascii="Times New Roman" w:hAnsi="Times New Roman" w:cs="Times New Roman"/>
          <w:sz w:val="24"/>
        </w:rPr>
        <w:t xml:space="preserve"> c</w:t>
      </w:r>
      <w:r w:rsidR="00603835" w:rsidRPr="00240FA1">
        <w:rPr>
          <w:rFonts w:ascii="Times New Roman" w:hAnsi="Times New Roman" w:cs="Times New Roman"/>
          <w:sz w:val="24"/>
        </w:rPr>
        <w:t>orreções</w:t>
      </w:r>
      <w:r w:rsidR="0083692D" w:rsidRPr="00240FA1">
        <w:rPr>
          <w:rFonts w:ascii="Times New Roman" w:hAnsi="Times New Roman" w:cs="Times New Roman"/>
          <w:sz w:val="24"/>
        </w:rPr>
        <w:t xml:space="preserve"> </w:t>
      </w:r>
      <w:r w:rsidR="00603835" w:rsidRPr="00240FA1">
        <w:rPr>
          <w:rFonts w:ascii="Times New Roman" w:hAnsi="Times New Roman" w:cs="Times New Roman"/>
          <w:sz w:val="24"/>
        </w:rPr>
        <w:t>\</w:t>
      </w:r>
      <w:r w:rsidR="0083692D" w:rsidRPr="00240FA1">
        <w:rPr>
          <w:rFonts w:ascii="Times New Roman" w:hAnsi="Times New Roman" w:cs="Times New Roman"/>
          <w:sz w:val="24"/>
        </w:rPr>
        <w:t xml:space="preserve"> </w:t>
      </w:r>
      <w:r w:rsidR="00603835" w:rsidRPr="00240FA1">
        <w:rPr>
          <w:rFonts w:ascii="Times New Roman" w:hAnsi="Times New Roman" w:cs="Times New Roman"/>
          <w:sz w:val="24"/>
        </w:rPr>
        <w:t>licenciamentos</w:t>
      </w:r>
      <w:r w:rsidR="0083692D" w:rsidRPr="00240FA1">
        <w:rPr>
          <w:rFonts w:ascii="Times New Roman" w:hAnsi="Times New Roman" w:cs="Times New Roman"/>
          <w:sz w:val="24"/>
        </w:rPr>
        <w:t xml:space="preserve"> </w:t>
      </w:r>
      <w:r w:rsidR="00603835" w:rsidRPr="00240FA1">
        <w:rPr>
          <w:rFonts w:ascii="Times New Roman" w:hAnsi="Times New Roman" w:cs="Times New Roman"/>
          <w:sz w:val="24"/>
        </w:rPr>
        <w:t>\</w:t>
      </w:r>
      <w:r w:rsidR="0083692D" w:rsidRPr="00240FA1">
        <w:rPr>
          <w:rFonts w:ascii="Times New Roman" w:hAnsi="Times New Roman" w:cs="Times New Roman"/>
          <w:sz w:val="24"/>
        </w:rPr>
        <w:t xml:space="preserve"> </w:t>
      </w:r>
      <w:r w:rsidR="00603835" w:rsidRPr="00240FA1">
        <w:rPr>
          <w:rFonts w:ascii="Times New Roman" w:hAnsi="Times New Roman" w:cs="Times New Roman"/>
          <w:sz w:val="24"/>
        </w:rPr>
        <w:t>substituições bem como seus abastecimentos com combustíveis (</w:t>
      </w:r>
      <w:r w:rsidR="00603835" w:rsidRPr="00240FA1">
        <w:rPr>
          <w:rFonts w:ascii="Times New Roman" w:hAnsi="Times New Roman" w:cs="Times New Roman"/>
          <w:sz w:val="24"/>
          <w:u w:val="single"/>
        </w:rPr>
        <w:t>rodagem prevista de 25.000 km/ano</w:t>
      </w:r>
      <w:r w:rsidR="00603835" w:rsidRPr="00240FA1">
        <w:rPr>
          <w:rFonts w:ascii="Times New Roman" w:hAnsi="Times New Roman" w:cs="Times New Roman"/>
          <w:sz w:val="24"/>
        </w:rPr>
        <w:t>) e lavagens, mantendo-as sempre limpas e em condições para pronto atendimento à execução dos serviços de controle de contingências</w:t>
      </w:r>
      <w:r w:rsidR="00865762" w:rsidRPr="00240FA1">
        <w:rPr>
          <w:rFonts w:ascii="Times New Roman" w:hAnsi="Times New Roman" w:cs="Times New Roman"/>
          <w:sz w:val="24"/>
        </w:rPr>
        <w:t>.</w:t>
      </w:r>
    </w:p>
    <w:p w:rsidR="00240FA1" w:rsidRDefault="00240FA1" w:rsidP="00240FA1">
      <w:pPr>
        <w:pStyle w:val="PargrafodaLista"/>
        <w:rPr>
          <w:rFonts w:ascii="Times New Roman" w:hAnsi="Times New Roman" w:cs="Times New Roman"/>
          <w:sz w:val="24"/>
        </w:rPr>
      </w:pPr>
    </w:p>
    <w:p w:rsidR="001D6E2E" w:rsidRDefault="001D6E2E" w:rsidP="00240FA1">
      <w:pPr>
        <w:pStyle w:val="PargrafodaLista"/>
        <w:rPr>
          <w:rFonts w:ascii="Times New Roman" w:hAnsi="Times New Roman" w:cs="Times New Roman"/>
          <w:sz w:val="24"/>
        </w:rPr>
      </w:pPr>
    </w:p>
    <w:p w:rsidR="001D6E2E" w:rsidRDefault="001D6E2E" w:rsidP="00240FA1">
      <w:pPr>
        <w:pStyle w:val="PargrafodaLista"/>
        <w:rPr>
          <w:rFonts w:ascii="Times New Roman" w:hAnsi="Times New Roman" w:cs="Times New Roman"/>
          <w:sz w:val="24"/>
        </w:rPr>
      </w:pPr>
    </w:p>
    <w:p w:rsidR="00B8480D" w:rsidRDefault="00B8480D" w:rsidP="00240FA1">
      <w:pPr>
        <w:pStyle w:val="PargrafodaLista"/>
        <w:rPr>
          <w:rFonts w:ascii="Times New Roman" w:hAnsi="Times New Roman" w:cs="Times New Roman"/>
          <w:sz w:val="24"/>
        </w:rPr>
      </w:pPr>
    </w:p>
    <w:p w:rsidR="001D6E2E" w:rsidRDefault="001D6E2E" w:rsidP="00240FA1">
      <w:pPr>
        <w:pStyle w:val="PargrafodaLista"/>
        <w:rPr>
          <w:rFonts w:ascii="Times New Roman" w:hAnsi="Times New Roman" w:cs="Times New Roman"/>
          <w:sz w:val="24"/>
        </w:rPr>
      </w:pPr>
    </w:p>
    <w:p w:rsidR="001D6E2E" w:rsidRDefault="001D6E2E" w:rsidP="00240FA1">
      <w:pPr>
        <w:pStyle w:val="PargrafodaLista"/>
        <w:rPr>
          <w:rFonts w:ascii="Times New Roman" w:hAnsi="Times New Roman" w:cs="Times New Roman"/>
          <w:sz w:val="24"/>
        </w:rPr>
      </w:pPr>
    </w:p>
    <w:p w:rsidR="001D6E2E" w:rsidRDefault="001D6E2E" w:rsidP="00240FA1">
      <w:pPr>
        <w:pStyle w:val="PargrafodaLista"/>
        <w:rPr>
          <w:rFonts w:ascii="Times New Roman" w:hAnsi="Times New Roman" w:cs="Times New Roman"/>
          <w:sz w:val="24"/>
        </w:rPr>
      </w:pPr>
    </w:p>
    <w:p w:rsidR="00E325BC" w:rsidRPr="00E325BC" w:rsidRDefault="00603835" w:rsidP="00E325BC">
      <w:pPr>
        <w:numPr>
          <w:ilvl w:val="1"/>
          <w:numId w:val="45"/>
        </w:numPr>
        <w:jc w:val="both"/>
        <w:rPr>
          <w:rFonts w:ascii="Times New Roman" w:hAnsi="Times New Roman" w:cs="Times New Roman"/>
          <w:sz w:val="24"/>
          <w:u w:val="single"/>
        </w:rPr>
      </w:pPr>
      <w:r w:rsidRPr="00E325BC">
        <w:rPr>
          <w:rFonts w:ascii="Times New Roman" w:hAnsi="Times New Roman" w:cs="Times New Roman"/>
          <w:sz w:val="24"/>
        </w:rPr>
        <w:t>Especificações da viatura de combate a incêndio</w:t>
      </w:r>
      <w:r w:rsidR="00865762" w:rsidRPr="00E325BC">
        <w:rPr>
          <w:rFonts w:ascii="Times New Roman" w:hAnsi="Times New Roman" w:cs="Times New Roman"/>
          <w:sz w:val="24"/>
        </w:rPr>
        <w:t>:</w:t>
      </w:r>
    </w:p>
    <w:tbl>
      <w:tblPr>
        <w:tblW w:w="9938" w:type="dxa"/>
        <w:tblInd w:w="55" w:type="dxa"/>
        <w:tblCellMar>
          <w:left w:w="70" w:type="dxa"/>
          <w:right w:w="70" w:type="dxa"/>
        </w:tblCellMar>
        <w:tblLook w:val="04A0" w:firstRow="1" w:lastRow="0" w:firstColumn="1" w:lastColumn="0" w:noHBand="0" w:noVBand="1"/>
      </w:tblPr>
      <w:tblGrid>
        <w:gridCol w:w="1290"/>
        <w:gridCol w:w="1043"/>
        <w:gridCol w:w="850"/>
        <w:gridCol w:w="6755"/>
      </w:tblGrid>
      <w:tr w:rsidR="00603835" w:rsidRPr="00240FA1" w:rsidTr="00240FA1">
        <w:trPr>
          <w:trHeight w:val="279"/>
        </w:trPr>
        <w:tc>
          <w:tcPr>
            <w:tcW w:w="993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VIATURA DE COMBATE A INCÊNDIO</w:t>
            </w:r>
          </w:p>
        </w:tc>
      </w:tr>
      <w:tr w:rsidR="00603835" w:rsidRPr="00240FA1" w:rsidTr="00240FA1">
        <w:trPr>
          <w:trHeight w:val="424"/>
        </w:trPr>
        <w:tc>
          <w:tcPr>
            <w:tcW w:w="1290" w:type="dxa"/>
            <w:tcBorders>
              <w:top w:val="nil"/>
              <w:left w:val="single" w:sz="4" w:space="0" w:color="auto"/>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Atividade</w:t>
            </w:r>
          </w:p>
        </w:tc>
        <w:tc>
          <w:tcPr>
            <w:tcW w:w="1043" w:type="dxa"/>
            <w:tcBorders>
              <w:top w:val="nil"/>
              <w:left w:val="nil"/>
              <w:bottom w:val="single" w:sz="4" w:space="0" w:color="auto"/>
              <w:right w:val="single" w:sz="4" w:space="0" w:color="auto"/>
            </w:tcBorders>
            <w:shd w:val="clear" w:color="auto" w:fill="auto"/>
            <w:vAlign w:val="center"/>
          </w:tcPr>
          <w:p w:rsidR="00603835" w:rsidRPr="00240FA1" w:rsidRDefault="00E770C8" w:rsidP="00240FA1">
            <w:pPr>
              <w:jc w:val="center"/>
              <w:rPr>
                <w:rFonts w:ascii="Times New Roman" w:hAnsi="Times New Roman" w:cs="Times New Roman"/>
                <w:sz w:val="18"/>
                <w:szCs w:val="18"/>
              </w:rPr>
            </w:pPr>
            <w:r w:rsidRPr="00240FA1">
              <w:rPr>
                <w:rFonts w:ascii="Times New Roman" w:hAnsi="Times New Roman" w:cs="Times New Roman"/>
                <w:sz w:val="18"/>
                <w:szCs w:val="18"/>
              </w:rPr>
              <w:t>Quantidade</w:t>
            </w:r>
          </w:p>
        </w:tc>
        <w:tc>
          <w:tcPr>
            <w:tcW w:w="850"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Unidade</w:t>
            </w:r>
          </w:p>
        </w:tc>
        <w:tc>
          <w:tcPr>
            <w:tcW w:w="6755" w:type="dxa"/>
            <w:tcBorders>
              <w:top w:val="single" w:sz="4" w:space="0" w:color="auto"/>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Descrição</w:t>
            </w:r>
          </w:p>
        </w:tc>
      </w:tr>
      <w:tr w:rsidR="00603835" w:rsidRPr="00240FA1" w:rsidTr="00240FA1">
        <w:trPr>
          <w:trHeight w:val="1749"/>
        </w:trPr>
        <w:tc>
          <w:tcPr>
            <w:tcW w:w="1290" w:type="dxa"/>
            <w:tcBorders>
              <w:top w:val="nil"/>
              <w:left w:val="single" w:sz="4" w:space="0" w:color="auto"/>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lastRenderedPageBreak/>
              <w:t>Condução de Viaturas de Apoio às Operações Controle de Contingências</w:t>
            </w:r>
          </w:p>
        </w:tc>
        <w:tc>
          <w:tcPr>
            <w:tcW w:w="1043"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01</w:t>
            </w:r>
          </w:p>
        </w:tc>
        <w:tc>
          <w:tcPr>
            <w:tcW w:w="850" w:type="dxa"/>
            <w:tcBorders>
              <w:top w:val="nil"/>
              <w:left w:val="nil"/>
              <w:bottom w:val="single" w:sz="4" w:space="0" w:color="auto"/>
              <w:right w:val="single" w:sz="4" w:space="0" w:color="auto"/>
            </w:tcBorders>
            <w:shd w:val="clear" w:color="auto" w:fill="auto"/>
            <w:vAlign w:val="center"/>
          </w:tcPr>
          <w:p w:rsidR="00603835" w:rsidRPr="00240FA1" w:rsidRDefault="00603835" w:rsidP="00240FA1">
            <w:pPr>
              <w:jc w:val="center"/>
              <w:rPr>
                <w:rFonts w:ascii="Times New Roman" w:hAnsi="Times New Roman" w:cs="Times New Roman"/>
                <w:sz w:val="18"/>
                <w:szCs w:val="18"/>
              </w:rPr>
            </w:pPr>
            <w:r w:rsidRPr="00240FA1">
              <w:rPr>
                <w:rFonts w:ascii="Times New Roman" w:hAnsi="Times New Roman" w:cs="Times New Roman"/>
                <w:sz w:val="18"/>
                <w:szCs w:val="18"/>
              </w:rPr>
              <w:t>Veículo</w:t>
            </w:r>
          </w:p>
        </w:tc>
        <w:tc>
          <w:tcPr>
            <w:tcW w:w="6755" w:type="dxa"/>
            <w:tcBorders>
              <w:top w:val="single" w:sz="4" w:space="0" w:color="auto"/>
              <w:left w:val="nil"/>
              <w:bottom w:val="single" w:sz="4" w:space="0" w:color="auto"/>
              <w:right w:val="single" w:sz="4" w:space="0" w:color="auto"/>
            </w:tcBorders>
            <w:shd w:val="clear" w:color="auto" w:fill="auto"/>
            <w:vAlign w:val="center"/>
          </w:tcPr>
          <w:p w:rsidR="00603835" w:rsidRPr="00240FA1" w:rsidRDefault="00603835" w:rsidP="00987977">
            <w:pPr>
              <w:jc w:val="both"/>
              <w:rPr>
                <w:rFonts w:ascii="Times New Roman" w:hAnsi="Times New Roman" w:cs="Times New Roman"/>
                <w:sz w:val="18"/>
                <w:szCs w:val="18"/>
              </w:rPr>
            </w:pPr>
            <w:r w:rsidRPr="00240FA1">
              <w:rPr>
                <w:rFonts w:ascii="Times New Roman" w:hAnsi="Times New Roman" w:cs="Times New Roman"/>
                <w:sz w:val="18"/>
                <w:szCs w:val="18"/>
              </w:rPr>
              <w:t>- UTILITÁRIO-"PICK-UP" (em perfeito estado c/até 3 anos de uso), c/cabine dupla, tração tipo "4x4", c/giroflex, c/bagageiro equipado (suporte tipo "Sto. Antônio", prancha rígida c/cinto de segurança e protetor cervical p/transporte de feridos, suporte p/transporte de extintores contra incêndio, suporte p/equipamentos de combate a incêndio florestal e capota de fibra acoplada linearmente com o teto da cabine e com tranca para a protetora dos equipamentos. O veículo também deverá ser logotipado com a inscrição: “BRIGADA DE CONTINGÊNCIA FIOCRUZ”);</w:t>
            </w:r>
            <w:r w:rsidRPr="00240FA1">
              <w:rPr>
                <w:rFonts w:ascii="Times New Roman" w:hAnsi="Times New Roman" w:cs="Times New Roman"/>
                <w:noProof/>
                <w:sz w:val="18"/>
                <w:szCs w:val="18"/>
              </w:rPr>
              <w:t xml:space="preserve">           </w:t>
            </w:r>
          </w:p>
          <w:p w:rsidR="00603835" w:rsidRPr="00240FA1" w:rsidRDefault="00603835" w:rsidP="00987977">
            <w:pPr>
              <w:jc w:val="both"/>
              <w:rPr>
                <w:rFonts w:ascii="Times New Roman" w:hAnsi="Times New Roman" w:cs="Times New Roman"/>
                <w:sz w:val="18"/>
                <w:szCs w:val="18"/>
              </w:rPr>
            </w:pPr>
            <w:r w:rsidRPr="00240FA1">
              <w:rPr>
                <w:rFonts w:ascii="Times New Roman" w:hAnsi="Times New Roman" w:cs="Times New Roman"/>
                <w:sz w:val="18"/>
                <w:szCs w:val="18"/>
              </w:rPr>
              <w:t>- Rodagem prevista: 25.000 km/ano</w:t>
            </w:r>
          </w:p>
        </w:tc>
      </w:tr>
    </w:tbl>
    <w:p w:rsidR="00E325BC" w:rsidRDefault="00E325BC" w:rsidP="00E325BC">
      <w:pPr>
        <w:ind w:left="540"/>
        <w:jc w:val="both"/>
        <w:rPr>
          <w:rFonts w:ascii="Times New Roman" w:hAnsi="Times New Roman" w:cs="Times New Roman"/>
          <w:sz w:val="24"/>
          <w:lang w:eastAsia="en-US"/>
        </w:rPr>
      </w:pPr>
    </w:p>
    <w:p w:rsidR="00E325BC" w:rsidRPr="00E325BC" w:rsidRDefault="006145B3" w:rsidP="00E325BC">
      <w:pPr>
        <w:numPr>
          <w:ilvl w:val="1"/>
          <w:numId w:val="45"/>
        </w:numPr>
        <w:jc w:val="both"/>
        <w:rPr>
          <w:rFonts w:ascii="Times New Roman" w:hAnsi="Times New Roman" w:cs="Times New Roman"/>
          <w:sz w:val="24"/>
          <w:lang w:eastAsia="en-US"/>
        </w:rPr>
      </w:pPr>
      <w:r w:rsidRPr="00E325BC">
        <w:rPr>
          <w:rFonts w:ascii="Times New Roman" w:hAnsi="Times New Roman" w:cs="Times New Roman"/>
          <w:sz w:val="24"/>
          <w:lang w:eastAsia="en-US"/>
        </w:rPr>
        <w:t>Especificação da viatura de primeiros socorros</w:t>
      </w:r>
      <w:r w:rsidR="00240FA1" w:rsidRPr="00E325BC">
        <w:rPr>
          <w:rFonts w:ascii="Times New Roman" w:hAnsi="Times New Roman" w:cs="Times New Roman"/>
          <w:sz w:val="24"/>
          <w:lang w:eastAsia="en-US"/>
        </w:rPr>
        <w:t>:</w:t>
      </w:r>
    </w:p>
    <w:tbl>
      <w:tblPr>
        <w:tblW w:w="9938" w:type="dxa"/>
        <w:tblInd w:w="55" w:type="dxa"/>
        <w:tblCellMar>
          <w:left w:w="70" w:type="dxa"/>
          <w:right w:w="70" w:type="dxa"/>
        </w:tblCellMar>
        <w:tblLook w:val="04A0" w:firstRow="1" w:lastRow="0" w:firstColumn="1" w:lastColumn="0" w:noHBand="0" w:noVBand="1"/>
      </w:tblPr>
      <w:tblGrid>
        <w:gridCol w:w="1170"/>
        <w:gridCol w:w="1280"/>
        <w:gridCol w:w="750"/>
        <w:gridCol w:w="6738"/>
      </w:tblGrid>
      <w:tr w:rsidR="006145B3" w:rsidRPr="00240FA1" w:rsidTr="00240FA1">
        <w:trPr>
          <w:trHeight w:val="300"/>
        </w:trPr>
        <w:tc>
          <w:tcPr>
            <w:tcW w:w="993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145B3" w:rsidRPr="00240FA1" w:rsidRDefault="006145B3" w:rsidP="00240FA1">
            <w:pPr>
              <w:jc w:val="center"/>
              <w:rPr>
                <w:rFonts w:ascii="Times New Roman" w:hAnsi="Times New Roman" w:cs="Times New Roman"/>
                <w:sz w:val="18"/>
                <w:szCs w:val="18"/>
              </w:rPr>
            </w:pPr>
            <w:r w:rsidRPr="00240FA1">
              <w:rPr>
                <w:rFonts w:ascii="Times New Roman" w:hAnsi="Times New Roman" w:cs="Times New Roman"/>
                <w:sz w:val="18"/>
                <w:szCs w:val="18"/>
              </w:rPr>
              <w:t>VIATURA DE PRIMEIROS SOCORROS</w:t>
            </w:r>
          </w:p>
        </w:tc>
      </w:tr>
      <w:tr w:rsidR="006145B3" w:rsidRPr="00240FA1" w:rsidTr="00240FA1">
        <w:trPr>
          <w:trHeight w:val="499"/>
        </w:trPr>
        <w:tc>
          <w:tcPr>
            <w:tcW w:w="1170" w:type="dxa"/>
            <w:tcBorders>
              <w:top w:val="nil"/>
              <w:left w:val="single" w:sz="4" w:space="0" w:color="auto"/>
              <w:bottom w:val="single" w:sz="4" w:space="0" w:color="auto"/>
              <w:right w:val="single" w:sz="4" w:space="0" w:color="auto"/>
            </w:tcBorders>
            <w:shd w:val="clear" w:color="auto" w:fill="auto"/>
            <w:vAlign w:val="center"/>
          </w:tcPr>
          <w:p w:rsidR="006145B3" w:rsidRPr="00240FA1" w:rsidRDefault="006145B3" w:rsidP="00240FA1">
            <w:pPr>
              <w:jc w:val="center"/>
              <w:rPr>
                <w:rFonts w:ascii="Times New Roman" w:hAnsi="Times New Roman" w:cs="Times New Roman"/>
                <w:sz w:val="18"/>
                <w:szCs w:val="18"/>
              </w:rPr>
            </w:pPr>
            <w:r w:rsidRPr="00240FA1">
              <w:rPr>
                <w:rFonts w:ascii="Times New Roman" w:hAnsi="Times New Roman" w:cs="Times New Roman"/>
                <w:sz w:val="18"/>
                <w:szCs w:val="18"/>
              </w:rPr>
              <w:t>Atividade</w:t>
            </w:r>
          </w:p>
        </w:tc>
        <w:tc>
          <w:tcPr>
            <w:tcW w:w="1280" w:type="dxa"/>
            <w:tcBorders>
              <w:top w:val="nil"/>
              <w:left w:val="nil"/>
              <w:bottom w:val="single" w:sz="4" w:space="0" w:color="auto"/>
              <w:right w:val="single" w:sz="4" w:space="0" w:color="auto"/>
            </w:tcBorders>
            <w:shd w:val="clear" w:color="auto" w:fill="auto"/>
            <w:vAlign w:val="center"/>
          </w:tcPr>
          <w:p w:rsidR="006145B3" w:rsidRPr="00240FA1" w:rsidRDefault="006145B3" w:rsidP="00240FA1">
            <w:pPr>
              <w:jc w:val="center"/>
              <w:rPr>
                <w:rFonts w:ascii="Times New Roman" w:hAnsi="Times New Roman" w:cs="Times New Roman"/>
                <w:sz w:val="18"/>
                <w:szCs w:val="18"/>
              </w:rPr>
            </w:pPr>
            <w:r w:rsidRPr="00240FA1">
              <w:rPr>
                <w:rFonts w:ascii="Times New Roman" w:hAnsi="Times New Roman" w:cs="Times New Roman"/>
                <w:sz w:val="18"/>
                <w:szCs w:val="18"/>
              </w:rPr>
              <w:t>Quant. p/Fornecimento</w:t>
            </w:r>
          </w:p>
        </w:tc>
        <w:tc>
          <w:tcPr>
            <w:tcW w:w="750" w:type="dxa"/>
            <w:tcBorders>
              <w:top w:val="nil"/>
              <w:left w:val="nil"/>
              <w:bottom w:val="single" w:sz="4" w:space="0" w:color="auto"/>
              <w:right w:val="single" w:sz="4" w:space="0" w:color="auto"/>
            </w:tcBorders>
            <w:shd w:val="clear" w:color="auto" w:fill="auto"/>
            <w:vAlign w:val="center"/>
          </w:tcPr>
          <w:p w:rsidR="006145B3" w:rsidRPr="00240FA1" w:rsidRDefault="006145B3" w:rsidP="00240FA1">
            <w:pPr>
              <w:jc w:val="center"/>
              <w:rPr>
                <w:rFonts w:ascii="Times New Roman" w:hAnsi="Times New Roman" w:cs="Times New Roman"/>
                <w:sz w:val="18"/>
                <w:szCs w:val="18"/>
              </w:rPr>
            </w:pPr>
            <w:r w:rsidRPr="00240FA1">
              <w:rPr>
                <w:rFonts w:ascii="Times New Roman" w:hAnsi="Times New Roman" w:cs="Times New Roman"/>
                <w:sz w:val="18"/>
                <w:szCs w:val="18"/>
              </w:rPr>
              <w:t>Unidade</w:t>
            </w:r>
          </w:p>
        </w:tc>
        <w:tc>
          <w:tcPr>
            <w:tcW w:w="6738" w:type="dxa"/>
            <w:tcBorders>
              <w:top w:val="single" w:sz="4" w:space="0" w:color="auto"/>
              <w:left w:val="nil"/>
              <w:bottom w:val="single" w:sz="4" w:space="0" w:color="auto"/>
              <w:right w:val="single" w:sz="4" w:space="0" w:color="auto"/>
            </w:tcBorders>
            <w:shd w:val="clear" w:color="auto" w:fill="auto"/>
            <w:vAlign w:val="center"/>
          </w:tcPr>
          <w:p w:rsidR="006145B3" w:rsidRPr="00240FA1" w:rsidRDefault="006145B3" w:rsidP="00240FA1">
            <w:pPr>
              <w:jc w:val="center"/>
              <w:rPr>
                <w:rFonts w:ascii="Times New Roman" w:hAnsi="Times New Roman" w:cs="Times New Roman"/>
                <w:sz w:val="18"/>
                <w:szCs w:val="18"/>
              </w:rPr>
            </w:pPr>
            <w:r w:rsidRPr="00240FA1">
              <w:rPr>
                <w:rFonts w:ascii="Times New Roman" w:hAnsi="Times New Roman" w:cs="Times New Roman"/>
                <w:sz w:val="18"/>
                <w:szCs w:val="18"/>
              </w:rPr>
              <w:t>Descrição</w:t>
            </w:r>
          </w:p>
        </w:tc>
      </w:tr>
      <w:tr w:rsidR="006145B3" w:rsidRPr="00240FA1" w:rsidTr="000B4D27">
        <w:trPr>
          <w:trHeight w:val="1461"/>
        </w:trPr>
        <w:tc>
          <w:tcPr>
            <w:tcW w:w="1170" w:type="dxa"/>
            <w:tcBorders>
              <w:top w:val="nil"/>
              <w:left w:val="single" w:sz="4" w:space="0" w:color="auto"/>
              <w:bottom w:val="single" w:sz="4" w:space="0" w:color="auto"/>
              <w:right w:val="single" w:sz="4" w:space="0" w:color="auto"/>
            </w:tcBorders>
            <w:shd w:val="clear" w:color="auto" w:fill="auto"/>
            <w:vAlign w:val="center"/>
          </w:tcPr>
          <w:p w:rsidR="006145B3" w:rsidRPr="00240FA1" w:rsidRDefault="006145B3" w:rsidP="00240FA1">
            <w:pPr>
              <w:jc w:val="center"/>
              <w:rPr>
                <w:rFonts w:ascii="Times New Roman" w:hAnsi="Times New Roman" w:cs="Times New Roman"/>
                <w:sz w:val="18"/>
                <w:szCs w:val="18"/>
              </w:rPr>
            </w:pPr>
            <w:r w:rsidRPr="00240FA1">
              <w:rPr>
                <w:rFonts w:ascii="Times New Roman" w:hAnsi="Times New Roman" w:cs="Times New Roman"/>
                <w:sz w:val="18"/>
                <w:szCs w:val="18"/>
              </w:rPr>
              <w:t>Condução de Viaturas de Apoio às Operações Controle de Contingências</w:t>
            </w:r>
          </w:p>
        </w:tc>
        <w:tc>
          <w:tcPr>
            <w:tcW w:w="1280" w:type="dxa"/>
            <w:tcBorders>
              <w:top w:val="nil"/>
              <w:left w:val="nil"/>
              <w:bottom w:val="single" w:sz="4" w:space="0" w:color="auto"/>
              <w:right w:val="single" w:sz="4" w:space="0" w:color="auto"/>
            </w:tcBorders>
            <w:shd w:val="clear" w:color="auto" w:fill="auto"/>
            <w:vAlign w:val="center"/>
          </w:tcPr>
          <w:p w:rsidR="006145B3" w:rsidRPr="00240FA1" w:rsidRDefault="006145B3" w:rsidP="00240FA1">
            <w:pPr>
              <w:jc w:val="center"/>
              <w:rPr>
                <w:rFonts w:ascii="Times New Roman" w:hAnsi="Times New Roman" w:cs="Times New Roman"/>
                <w:sz w:val="18"/>
                <w:szCs w:val="18"/>
              </w:rPr>
            </w:pPr>
            <w:r w:rsidRPr="00240FA1">
              <w:rPr>
                <w:rFonts w:ascii="Times New Roman" w:hAnsi="Times New Roman" w:cs="Times New Roman"/>
                <w:sz w:val="18"/>
                <w:szCs w:val="18"/>
              </w:rPr>
              <w:t>01</w:t>
            </w:r>
          </w:p>
        </w:tc>
        <w:tc>
          <w:tcPr>
            <w:tcW w:w="750" w:type="dxa"/>
            <w:tcBorders>
              <w:top w:val="nil"/>
              <w:left w:val="nil"/>
              <w:bottom w:val="single" w:sz="4" w:space="0" w:color="auto"/>
              <w:right w:val="single" w:sz="4" w:space="0" w:color="auto"/>
            </w:tcBorders>
            <w:shd w:val="clear" w:color="auto" w:fill="auto"/>
            <w:vAlign w:val="center"/>
          </w:tcPr>
          <w:p w:rsidR="006145B3" w:rsidRPr="00240FA1" w:rsidRDefault="006145B3" w:rsidP="00240FA1">
            <w:pPr>
              <w:jc w:val="center"/>
              <w:rPr>
                <w:rFonts w:ascii="Times New Roman" w:hAnsi="Times New Roman" w:cs="Times New Roman"/>
                <w:sz w:val="18"/>
                <w:szCs w:val="18"/>
              </w:rPr>
            </w:pPr>
            <w:r w:rsidRPr="00240FA1">
              <w:rPr>
                <w:rFonts w:ascii="Times New Roman" w:hAnsi="Times New Roman" w:cs="Times New Roman"/>
                <w:sz w:val="18"/>
                <w:szCs w:val="18"/>
              </w:rPr>
              <w:t>Unidade</w:t>
            </w:r>
          </w:p>
        </w:tc>
        <w:tc>
          <w:tcPr>
            <w:tcW w:w="6738" w:type="dxa"/>
            <w:tcBorders>
              <w:top w:val="single" w:sz="4" w:space="0" w:color="auto"/>
              <w:left w:val="nil"/>
              <w:bottom w:val="single" w:sz="4" w:space="0" w:color="auto"/>
              <w:right w:val="single" w:sz="4" w:space="0" w:color="auto"/>
            </w:tcBorders>
            <w:shd w:val="clear" w:color="auto" w:fill="auto"/>
            <w:vAlign w:val="center"/>
          </w:tcPr>
          <w:p w:rsidR="006145B3" w:rsidRPr="00240FA1" w:rsidRDefault="006145B3" w:rsidP="00987977">
            <w:pPr>
              <w:jc w:val="both"/>
              <w:rPr>
                <w:rFonts w:ascii="Times New Roman" w:hAnsi="Times New Roman" w:cs="Times New Roman"/>
                <w:sz w:val="18"/>
                <w:szCs w:val="18"/>
              </w:rPr>
            </w:pP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 VLA – VEÍCULO LEVE AMBULÂNCIA TIPO A</w:t>
            </w:r>
          </w:p>
          <w:p w:rsidR="006145B3" w:rsidRPr="00240FA1" w:rsidRDefault="006145B3" w:rsidP="00987977">
            <w:pPr>
              <w:jc w:val="both"/>
              <w:rPr>
                <w:rFonts w:ascii="Times New Roman" w:hAnsi="Times New Roman" w:cs="Times New Roman"/>
                <w:sz w:val="18"/>
                <w:szCs w:val="18"/>
              </w:rPr>
            </w:pP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 xml:space="preserve">Utilitário (em perfeito estado c/até 3 anos de uso), com cabine simples, c/giroflex, adaptado para ambulância tipo A, com maca retrátil com tirantes de segurança e fixador no piso da vtr, com cadeira de rodas dobrável com sinto de segurança e fixador no piso da vtr. Com banco com sinto de segurança para acompanhante.  </w:t>
            </w:r>
          </w:p>
          <w:p w:rsidR="006145B3" w:rsidRPr="00240FA1" w:rsidRDefault="006145B3" w:rsidP="00987977">
            <w:pPr>
              <w:jc w:val="both"/>
              <w:rPr>
                <w:rFonts w:ascii="Times New Roman" w:hAnsi="Times New Roman" w:cs="Times New Roman"/>
                <w:sz w:val="18"/>
                <w:szCs w:val="18"/>
              </w:rPr>
            </w:pP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Fotos meramente ilustrativas para referências:</w:t>
            </w:r>
          </w:p>
          <w:p w:rsidR="006145B3" w:rsidRPr="00240FA1" w:rsidRDefault="00736841" w:rsidP="00987977">
            <w:pPr>
              <w:jc w:val="both"/>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1581150" cy="887095"/>
                  <wp:effectExtent l="19050" t="0" r="0" b="0"/>
                  <wp:docPr id="3" name="Imagem 4" descr="Resultado de imagem para veículo leve ambulâ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Resultado de imagem para veículo leve ambulância"/>
                          <pic:cNvPicPr>
                            <a:picLocks noChangeAspect="1" noChangeArrowheads="1"/>
                          </pic:cNvPicPr>
                        </pic:nvPicPr>
                        <pic:blipFill>
                          <a:blip r:embed="rId9"/>
                          <a:srcRect/>
                          <a:stretch>
                            <a:fillRect/>
                          </a:stretch>
                        </pic:blipFill>
                        <pic:spPr bwMode="auto">
                          <a:xfrm>
                            <a:off x="0" y="0"/>
                            <a:ext cx="1581150" cy="887095"/>
                          </a:xfrm>
                          <a:prstGeom prst="rect">
                            <a:avLst/>
                          </a:prstGeom>
                          <a:noFill/>
                          <a:ln w="9525">
                            <a:noFill/>
                            <a:miter lim="800000"/>
                            <a:headEnd/>
                            <a:tailEnd/>
                          </a:ln>
                        </pic:spPr>
                      </pic:pic>
                    </a:graphicData>
                  </a:graphic>
                </wp:inline>
              </w:drawing>
            </w:r>
            <w:r w:rsidR="006145B3" w:rsidRPr="00240FA1">
              <w:rPr>
                <w:rFonts w:ascii="Times New Roman" w:hAnsi="Times New Roman" w:cs="Times New Roman"/>
                <w:noProof/>
                <w:sz w:val="18"/>
                <w:szCs w:val="18"/>
              </w:rPr>
              <w:t xml:space="preserve">   </w:t>
            </w:r>
            <w:r>
              <w:rPr>
                <w:rFonts w:ascii="Times New Roman" w:hAnsi="Times New Roman" w:cs="Times New Roman"/>
                <w:noProof/>
                <w:sz w:val="18"/>
                <w:szCs w:val="18"/>
              </w:rPr>
              <w:drawing>
                <wp:inline distT="0" distB="0" distL="0" distR="0">
                  <wp:extent cx="1189355" cy="955675"/>
                  <wp:effectExtent l="19050" t="0" r="0" b="0"/>
                  <wp:docPr id="4" name="Imagem 8" descr="Resultado de imagem para CARROS MINIVANS AMBULÂ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descr="Resultado de imagem para CARROS MINIVANS AMBULÂNCIA"/>
                          <pic:cNvPicPr>
                            <a:picLocks noChangeAspect="1" noChangeArrowheads="1"/>
                          </pic:cNvPicPr>
                        </pic:nvPicPr>
                        <pic:blipFill>
                          <a:blip r:embed="rId10"/>
                          <a:srcRect/>
                          <a:stretch>
                            <a:fillRect/>
                          </a:stretch>
                        </pic:blipFill>
                        <pic:spPr bwMode="auto">
                          <a:xfrm>
                            <a:off x="0" y="0"/>
                            <a:ext cx="1189355" cy="955675"/>
                          </a:xfrm>
                          <a:prstGeom prst="rect">
                            <a:avLst/>
                          </a:prstGeom>
                          <a:noFill/>
                          <a:ln w="9525">
                            <a:noFill/>
                            <a:miter lim="800000"/>
                            <a:headEnd/>
                            <a:tailEnd/>
                          </a:ln>
                        </pic:spPr>
                      </pic:pic>
                    </a:graphicData>
                  </a:graphic>
                </wp:inline>
              </w:drawing>
            </w:r>
            <w:r w:rsidR="006145B3" w:rsidRPr="00240FA1">
              <w:rPr>
                <w:rFonts w:ascii="Times New Roman" w:hAnsi="Times New Roman" w:cs="Times New Roman"/>
                <w:noProof/>
                <w:sz w:val="18"/>
                <w:szCs w:val="18"/>
              </w:rPr>
              <w:t xml:space="preserve">  </w:t>
            </w:r>
            <w:r>
              <w:rPr>
                <w:rFonts w:ascii="Times New Roman" w:hAnsi="Times New Roman" w:cs="Times New Roman"/>
                <w:noProof/>
                <w:sz w:val="18"/>
                <w:szCs w:val="18"/>
              </w:rPr>
              <w:drawing>
                <wp:inline distT="0" distB="0" distL="0" distR="0">
                  <wp:extent cx="955675" cy="955675"/>
                  <wp:effectExtent l="19050" t="0" r="0" b="0"/>
                  <wp:docPr id="5" name="Imagem 1" descr="Resultado de imagem para cadeira de rod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Resultado de imagem para cadeira de rodas"/>
                          <pic:cNvPicPr>
                            <a:picLocks noChangeAspect="1" noChangeArrowheads="1"/>
                          </pic:cNvPicPr>
                        </pic:nvPicPr>
                        <pic:blipFill>
                          <a:blip r:embed="rId11"/>
                          <a:srcRect/>
                          <a:stretch>
                            <a:fillRect/>
                          </a:stretch>
                        </pic:blipFill>
                        <pic:spPr bwMode="auto">
                          <a:xfrm>
                            <a:off x="0" y="0"/>
                            <a:ext cx="955675" cy="955675"/>
                          </a:xfrm>
                          <a:prstGeom prst="rect">
                            <a:avLst/>
                          </a:prstGeom>
                          <a:noFill/>
                          <a:ln w="9525">
                            <a:noFill/>
                            <a:miter lim="800000"/>
                            <a:headEnd/>
                            <a:tailEnd/>
                          </a:ln>
                        </pic:spPr>
                      </pic:pic>
                    </a:graphicData>
                  </a:graphic>
                </wp:inline>
              </w:drawing>
            </w:r>
          </w:p>
          <w:p w:rsidR="006145B3" w:rsidRPr="00240FA1" w:rsidRDefault="006145B3" w:rsidP="00987977">
            <w:pPr>
              <w:jc w:val="both"/>
              <w:rPr>
                <w:rFonts w:ascii="Times New Roman" w:hAnsi="Times New Roman" w:cs="Times New Roman"/>
                <w:sz w:val="18"/>
                <w:szCs w:val="18"/>
              </w:rPr>
            </w:pP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 Rodagem prevista: 25.000 km/ano</w:t>
            </w:r>
          </w:p>
          <w:p w:rsidR="006145B3" w:rsidRPr="00240FA1" w:rsidRDefault="006145B3" w:rsidP="00987977">
            <w:pPr>
              <w:jc w:val="both"/>
              <w:rPr>
                <w:rFonts w:ascii="Times New Roman" w:hAnsi="Times New Roman" w:cs="Times New Roman"/>
                <w:sz w:val="18"/>
                <w:szCs w:val="18"/>
              </w:rPr>
            </w:pP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 xml:space="preserve">- KIT DE PRIMEIROS SOCORROS DA VTR COMPOSTO DE: </w:t>
            </w: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1. Maleta de dimensões aproximadamente de 30X20X20 (CXLXP) com divisórias, guarnecidas com: caixa de luvas de procedimentos, ataduras de 20 Cm, pacote de gaze, rolo esparadrapo anti-alérgico, tesoura, cobertor isolante térmico, 02 frascos de soro fisiológico, 01 caixa de band-aid, 01 caixa de cotonete, saco plástico com zíper, bolsa de gelo, lanterna tipo caneta, termômetro digital, rolo de algodão, 01 frasco de água destilada, 05 frasco almotolia de 100 ml de álcool 70%, afastador de língua.</w:t>
            </w: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Fotos meramente ilustrativas para referências:</w:t>
            </w: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noProof/>
                <w:sz w:val="18"/>
                <w:szCs w:val="18"/>
              </w:rPr>
              <w:t xml:space="preserve">  </w:t>
            </w:r>
            <w:r w:rsidR="00736841">
              <w:rPr>
                <w:rFonts w:ascii="Times New Roman" w:hAnsi="Times New Roman" w:cs="Times New Roman"/>
                <w:noProof/>
                <w:sz w:val="18"/>
                <w:szCs w:val="18"/>
              </w:rPr>
              <w:drawing>
                <wp:inline distT="0" distB="0" distL="0" distR="0">
                  <wp:extent cx="1189355" cy="1189355"/>
                  <wp:effectExtent l="19050" t="0" r="0" b="0"/>
                  <wp:docPr id="6" name="Imagem 4" descr="Resultado de imagem para maleta de primeiros socor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Resultado de imagem para maleta de primeiros socorros"/>
                          <pic:cNvPicPr>
                            <a:picLocks noChangeAspect="1" noChangeArrowheads="1"/>
                          </pic:cNvPicPr>
                        </pic:nvPicPr>
                        <pic:blipFill>
                          <a:blip r:embed="rId12"/>
                          <a:srcRect/>
                          <a:stretch>
                            <a:fillRect/>
                          </a:stretch>
                        </pic:blipFill>
                        <pic:spPr bwMode="auto">
                          <a:xfrm>
                            <a:off x="0" y="0"/>
                            <a:ext cx="1189355" cy="1189355"/>
                          </a:xfrm>
                          <a:prstGeom prst="rect">
                            <a:avLst/>
                          </a:prstGeom>
                          <a:noFill/>
                          <a:ln w="9525">
                            <a:noFill/>
                            <a:miter lim="800000"/>
                            <a:headEnd/>
                            <a:tailEnd/>
                          </a:ln>
                        </pic:spPr>
                      </pic:pic>
                    </a:graphicData>
                  </a:graphic>
                </wp:inline>
              </w:drawing>
            </w: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 xml:space="preserve">2. Ambu com máscara e Desfibrilador Externo Automático DEA com orientador de RCP para uso em adultos e crianças. Capaz de avaliar o estado do paciente, orientar o operador através de comando de voz em português e indicadores luminosos sobre os procedimentos a serem adotados, indicando ou não a aplicação do choque e impedindo o uso acidental. Avaliar o ritmo e a frequência da RCP orientando o operador quanto a pressão aplicada e </w:t>
            </w:r>
            <w:r w:rsidRPr="00240FA1">
              <w:rPr>
                <w:rFonts w:ascii="Times New Roman" w:hAnsi="Times New Roman" w:cs="Times New Roman"/>
                <w:sz w:val="18"/>
                <w:szCs w:val="18"/>
              </w:rPr>
              <w:lastRenderedPageBreak/>
              <w:t>frequência.  O equipamento deve ser portátil, leve e de fácil manuseio. Devendo estar acondicionado em maleta de transporte específica. Com registro na ANVISA e certificação do INMETRO.</w:t>
            </w:r>
          </w:p>
          <w:p w:rsidR="006145B3" w:rsidRDefault="001D6E2E" w:rsidP="00987977">
            <w:pPr>
              <w:jc w:val="both"/>
              <w:rPr>
                <w:rFonts w:ascii="Times New Roman" w:hAnsi="Times New Roman" w:cs="Times New Roman"/>
                <w:sz w:val="18"/>
                <w:szCs w:val="18"/>
              </w:rPr>
            </w:pPr>
            <w:r>
              <w:rPr>
                <w:rFonts w:ascii="Times New Roman" w:eastAsia="Calibri" w:hAnsi="Times New Roman" w:cs="Times New Roman"/>
                <w:noProof/>
                <w:sz w:val="18"/>
                <w:szCs w:val="18"/>
              </w:rPr>
              <w:drawing>
                <wp:anchor distT="0" distB="0" distL="114300" distR="114300" simplePos="0" relativeHeight="251658240" behindDoc="0" locked="0" layoutInCell="1" allowOverlap="1" wp14:anchorId="48744AF8" wp14:editId="306CF299">
                  <wp:simplePos x="0" y="0"/>
                  <wp:positionH relativeFrom="column">
                    <wp:posOffset>464185</wp:posOffset>
                  </wp:positionH>
                  <wp:positionV relativeFrom="paragraph">
                    <wp:posOffset>123190</wp:posOffset>
                  </wp:positionV>
                  <wp:extent cx="598805" cy="629285"/>
                  <wp:effectExtent l="0" t="0" r="0" b="0"/>
                  <wp:wrapNone/>
                  <wp:docPr id="7" name="Imagem 3" descr="Resultado de imagem para ambu com másc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Resultado de imagem para ambu com máscar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8805" cy="6292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145B3" w:rsidRPr="00240FA1">
              <w:rPr>
                <w:rFonts w:ascii="Times New Roman" w:hAnsi="Times New Roman" w:cs="Times New Roman"/>
                <w:sz w:val="18"/>
                <w:szCs w:val="18"/>
              </w:rPr>
              <w:t>Fotos meramente ilustrativas para referências:</w:t>
            </w:r>
          </w:p>
          <w:p w:rsidR="000B4D27" w:rsidRPr="00240FA1" w:rsidRDefault="000B4D27" w:rsidP="001D6E2E">
            <w:pPr>
              <w:jc w:val="center"/>
              <w:rPr>
                <w:rFonts w:ascii="Times New Roman" w:hAnsi="Times New Roman" w:cs="Times New Roman"/>
                <w:sz w:val="18"/>
                <w:szCs w:val="18"/>
              </w:rPr>
            </w:pPr>
            <w:r>
              <w:rPr>
                <w:rFonts w:ascii="Times New Roman" w:eastAsia="Calibri" w:hAnsi="Times New Roman" w:cs="Times New Roman"/>
                <w:noProof/>
                <w:sz w:val="18"/>
                <w:szCs w:val="18"/>
              </w:rPr>
              <w:drawing>
                <wp:inline distT="0" distB="0" distL="0" distR="0" wp14:anchorId="2B29F384" wp14:editId="036FE7F9">
                  <wp:extent cx="838258" cy="638372"/>
                  <wp:effectExtent l="0" t="0" r="0" b="9525"/>
                  <wp:docPr id="8" name="Imagem 2" descr="Imagem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Imagem relacionada"/>
                          <pic:cNvPicPr>
                            <a:picLocks noChangeAspect="1" noChangeArrowheads="1"/>
                          </pic:cNvPicPr>
                        </pic:nvPicPr>
                        <pic:blipFill>
                          <a:blip r:embed="rId14"/>
                          <a:srcRect/>
                          <a:stretch>
                            <a:fillRect/>
                          </a:stretch>
                        </pic:blipFill>
                        <pic:spPr bwMode="auto">
                          <a:xfrm>
                            <a:off x="0" y="0"/>
                            <a:ext cx="874668" cy="666100"/>
                          </a:xfrm>
                          <a:prstGeom prst="rect">
                            <a:avLst/>
                          </a:prstGeom>
                          <a:noFill/>
                          <a:ln w="9525">
                            <a:noFill/>
                            <a:miter lim="800000"/>
                            <a:headEnd/>
                            <a:tailEnd/>
                          </a:ln>
                        </pic:spPr>
                      </pic:pic>
                    </a:graphicData>
                  </a:graphic>
                </wp:inline>
              </w:drawing>
            </w:r>
          </w:p>
        </w:tc>
      </w:tr>
      <w:tr w:rsidR="006145B3" w:rsidRPr="00240FA1" w:rsidTr="00240FA1">
        <w:trPr>
          <w:trHeight w:val="300"/>
        </w:trPr>
        <w:tc>
          <w:tcPr>
            <w:tcW w:w="993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145B3" w:rsidRPr="00240FA1" w:rsidRDefault="006145B3" w:rsidP="006D73A5">
            <w:pPr>
              <w:jc w:val="center"/>
              <w:rPr>
                <w:rFonts w:ascii="Times New Roman" w:hAnsi="Times New Roman" w:cs="Times New Roman"/>
                <w:sz w:val="18"/>
                <w:szCs w:val="18"/>
              </w:rPr>
            </w:pPr>
            <w:r w:rsidRPr="00240FA1">
              <w:rPr>
                <w:rFonts w:ascii="Times New Roman" w:hAnsi="Times New Roman" w:cs="Times New Roman"/>
                <w:sz w:val="18"/>
                <w:szCs w:val="18"/>
              </w:rPr>
              <w:lastRenderedPageBreak/>
              <w:t>VIATURA DE PRIMEIROS SOCORROS</w:t>
            </w:r>
          </w:p>
        </w:tc>
      </w:tr>
      <w:tr w:rsidR="006145B3" w:rsidRPr="00240FA1" w:rsidTr="00240FA1">
        <w:trPr>
          <w:trHeight w:val="499"/>
        </w:trPr>
        <w:tc>
          <w:tcPr>
            <w:tcW w:w="1170" w:type="dxa"/>
            <w:tcBorders>
              <w:top w:val="nil"/>
              <w:left w:val="single" w:sz="4" w:space="0" w:color="auto"/>
              <w:bottom w:val="single" w:sz="4" w:space="0" w:color="auto"/>
              <w:right w:val="single" w:sz="4" w:space="0" w:color="auto"/>
            </w:tcBorders>
            <w:shd w:val="clear" w:color="auto" w:fill="auto"/>
            <w:vAlign w:val="center"/>
          </w:tcPr>
          <w:p w:rsidR="006145B3" w:rsidRPr="00240FA1" w:rsidRDefault="006145B3" w:rsidP="006D73A5">
            <w:pPr>
              <w:jc w:val="center"/>
              <w:rPr>
                <w:rFonts w:ascii="Times New Roman" w:hAnsi="Times New Roman" w:cs="Times New Roman"/>
                <w:sz w:val="18"/>
                <w:szCs w:val="18"/>
              </w:rPr>
            </w:pPr>
            <w:r w:rsidRPr="00240FA1">
              <w:rPr>
                <w:rFonts w:ascii="Times New Roman" w:hAnsi="Times New Roman" w:cs="Times New Roman"/>
                <w:sz w:val="18"/>
                <w:szCs w:val="18"/>
              </w:rPr>
              <w:t>Atividade</w:t>
            </w:r>
          </w:p>
        </w:tc>
        <w:tc>
          <w:tcPr>
            <w:tcW w:w="1280" w:type="dxa"/>
            <w:tcBorders>
              <w:top w:val="nil"/>
              <w:left w:val="nil"/>
              <w:bottom w:val="single" w:sz="4" w:space="0" w:color="auto"/>
              <w:right w:val="single" w:sz="4" w:space="0" w:color="auto"/>
            </w:tcBorders>
            <w:shd w:val="clear" w:color="auto" w:fill="auto"/>
            <w:vAlign w:val="center"/>
          </w:tcPr>
          <w:p w:rsidR="006145B3" w:rsidRPr="00240FA1" w:rsidRDefault="006145B3" w:rsidP="006D73A5">
            <w:pPr>
              <w:jc w:val="center"/>
              <w:rPr>
                <w:rFonts w:ascii="Times New Roman" w:hAnsi="Times New Roman" w:cs="Times New Roman"/>
                <w:sz w:val="18"/>
                <w:szCs w:val="18"/>
              </w:rPr>
            </w:pPr>
            <w:r w:rsidRPr="00240FA1">
              <w:rPr>
                <w:rFonts w:ascii="Times New Roman" w:hAnsi="Times New Roman" w:cs="Times New Roman"/>
                <w:sz w:val="18"/>
                <w:szCs w:val="18"/>
              </w:rPr>
              <w:t>Quant. p/Fornecimento</w:t>
            </w:r>
          </w:p>
        </w:tc>
        <w:tc>
          <w:tcPr>
            <w:tcW w:w="750" w:type="dxa"/>
            <w:tcBorders>
              <w:top w:val="nil"/>
              <w:left w:val="nil"/>
              <w:bottom w:val="single" w:sz="4" w:space="0" w:color="auto"/>
              <w:right w:val="single" w:sz="4" w:space="0" w:color="auto"/>
            </w:tcBorders>
            <w:shd w:val="clear" w:color="auto" w:fill="auto"/>
            <w:vAlign w:val="center"/>
          </w:tcPr>
          <w:p w:rsidR="006145B3" w:rsidRPr="00240FA1" w:rsidRDefault="006145B3" w:rsidP="006D73A5">
            <w:pPr>
              <w:jc w:val="center"/>
              <w:rPr>
                <w:rFonts w:ascii="Times New Roman" w:hAnsi="Times New Roman" w:cs="Times New Roman"/>
                <w:sz w:val="18"/>
                <w:szCs w:val="18"/>
              </w:rPr>
            </w:pPr>
            <w:r w:rsidRPr="00240FA1">
              <w:rPr>
                <w:rFonts w:ascii="Times New Roman" w:hAnsi="Times New Roman" w:cs="Times New Roman"/>
                <w:sz w:val="18"/>
                <w:szCs w:val="18"/>
              </w:rPr>
              <w:t>Unidade</w:t>
            </w:r>
          </w:p>
        </w:tc>
        <w:tc>
          <w:tcPr>
            <w:tcW w:w="6738" w:type="dxa"/>
            <w:tcBorders>
              <w:top w:val="single" w:sz="4" w:space="0" w:color="auto"/>
              <w:left w:val="nil"/>
              <w:bottom w:val="single" w:sz="4" w:space="0" w:color="auto"/>
              <w:right w:val="single" w:sz="4" w:space="0" w:color="auto"/>
            </w:tcBorders>
            <w:shd w:val="clear" w:color="auto" w:fill="auto"/>
            <w:vAlign w:val="center"/>
          </w:tcPr>
          <w:p w:rsidR="006145B3" w:rsidRPr="00240FA1" w:rsidRDefault="006145B3" w:rsidP="006D73A5">
            <w:pPr>
              <w:jc w:val="center"/>
              <w:rPr>
                <w:rFonts w:ascii="Times New Roman" w:hAnsi="Times New Roman" w:cs="Times New Roman"/>
                <w:sz w:val="18"/>
                <w:szCs w:val="18"/>
              </w:rPr>
            </w:pPr>
            <w:r w:rsidRPr="00240FA1">
              <w:rPr>
                <w:rFonts w:ascii="Times New Roman" w:hAnsi="Times New Roman" w:cs="Times New Roman"/>
                <w:sz w:val="18"/>
                <w:szCs w:val="18"/>
              </w:rPr>
              <w:t>Descrição</w:t>
            </w:r>
          </w:p>
        </w:tc>
      </w:tr>
      <w:tr w:rsidR="006145B3" w:rsidRPr="00240FA1" w:rsidTr="00240FA1">
        <w:trPr>
          <w:trHeight w:val="2520"/>
        </w:trPr>
        <w:tc>
          <w:tcPr>
            <w:tcW w:w="1170" w:type="dxa"/>
            <w:tcBorders>
              <w:top w:val="nil"/>
              <w:left w:val="single" w:sz="4" w:space="0" w:color="auto"/>
              <w:bottom w:val="single" w:sz="4" w:space="0" w:color="auto"/>
              <w:right w:val="single" w:sz="4" w:space="0" w:color="auto"/>
            </w:tcBorders>
            <w:shd w:val="clear" w:color="auto" w:fill="auto"/>
            <w:vAlign w:val="center"/>
          </w:tcPr>
          <w:p w:rsidR="006145B3" w:rsidRPr="00240FA1" w:rsidRDefault="006145B3" w:rsidP="006D73A5">
            <w:pPr>
              <w:jc w:val="center"/>
              <w:rPr>
                <w:rFonts w:ascii="Times New Roman" w:hAnsi="Times New Roman" w:cs="Times New Roman"/>
                <w:sz w:val="18"/>
                <w:szCs w:val="18"/>
              </w:rPr>
            </w:pPr>
            <w:r w:rsidRPr="00240FA1">
              <w:rPr>
                <w:rFonts w:ascii="Times New Roman" w:hAnsi="Times New Roman" w:cs="Times New Roman"/>
                <w:sz w:val="18"/>
                <w:szCs w:val="18"/>
              </w:rPr>
              <w:t>Condução de Viaturas de Apoio às Operações Controle de Contingências</w:t>
            </w:r>
          </w:p>
        </w:tc>
        <w:tc>
          <w:tcPr>
            <w:tcW w:w="1280" w:type="dxa"/>
            <w:tcBorders>
              <w:top w:val="nil"/>
              <w:left w:val="nil"/>
              <w:bottom w:val="single" w:sz="4" w:space="0" w:color="auto"/>
              <w:right w:val="single" w:sz="4" w:space="0" w:color="auto"/>
            </w:tcBorders>
            <w:shd w:val="clear" w:color="auto" w:fill="auto"/>
            <w:vAlign w:val="center"/>
          </w:tcPr>
          <w:p w:rsidR="006145B3" w:rsidRPr="00240FA1" w:rsidRDefault="006145B3" w:rsidP="006D73A5">
            <w:pPr>
              <w:jc w:val="center"/>
              <w:rPr>
                <w:rFonts w:ascii="Times New Roman" w:hAnsi="Times New Roman" w:cs="Times New Roman"/>
                <w:sz w:val="18"/>
                <w:szCs w:val="18"/>
              </w:rPr>
            </w:pPr>
            <w:r w:rsidRPr="00240FA1">
              <w:rPr>
                <w:rFonts w:ascii="Times New Roman" w:hAnsi="Times New Roman" w:cs="Times New Roman"/>
                <w:sz w:val="18"/>
                <w:szCs w:val="18"/>
              </w:rPr>
              <w:t>01</w:t>
            </w:r>
          </w:p>
        </w:tc>
        <w:tc>
          <w:tcPr>
            <w:tcW w:w="750" w:type="dxa"/>
            <w:tcBorders>
              <w:top w:val="nil"/>
              <w:left w:val="nil"/>
              <w:bottom w:val="single" w:sz="4" w:space="0" w:color="auto"/>
              <w:right w:val="single" w:sz="4" w:space="0" w:color="auto"/>
            </w:tcBorders>
            <w:shd w:val="clear" w:color="auto" w:fill="auto"/>
            <w:vAlign w:val="center"/>
          </w:tcPr>
          <w:p w:rsidR="006145B3" w:rsidRPr="00240FA1" w:rsidRDefault="006145B3" w:rsidP="006D73A5">
            <w:pPr>
              <w:jc w:val="center"/>
              <w:rPr>
                <w:rFonts w:ascii="Times New Roman" w:hAnsi="Times New Roman" w:cs="Times New Roman"/>
                <w:sz w:val="18"/>
                <w:szCs w:val="18"/>
              </w:rPr>
            </w:pPr>
            <w:r w:rsidRPr="00240FA1">
              <w:rPr>
                <w:rFonts w:ascii="Times New Roman" w:hAnsi="Times New Roman" w:cs="Times New Roman"/>
                <w:sz w:val="18"/>
                <w:szCs w:val="18"/>
              </w:rPr>
              <w:t>Unidade</w:t>
            </w:r>
          </w:p>
        </w:tc>
        <w:tc>
          <w:tcPr>
            <w:tcW w:w="6738" w:type="dxa"/>
            <w:tcBorders>
              <w:top w:val="single" w:sz="4" w:space="0" w:color="auto"/>
              <w:left w:val="nil"/>
              <w:bottom w:val="single" w:sz="4" w:space="0" w:color="auto"/>
              <w:right w:val="single" w:sz="4" w:space="0" w:color="auto"/>
            </w:tcBorders>
            <w:shd w:val="clear" w:color="auto" w:fill="auto"/>
            <w:vAlign w:val="center"/>
          </w:tcPr>
          <w:p w:rsidR="006145B3" w:rsidRPr="00240FA1" w:rsidRDefault="006145B3" w:rsidP="00987977">
            <w:pPr>
              <w:jc w:val="both"/>
              <w:rPr>
                <w:rFonts w:ascii="Times New Roman" w:hAnsi="Times New Roman" w:cs="Times New Roman"/>
                <w:noProof/>
                <w:sz w:val="18"/>
                <w:szCs w:val="18"/>
              </w:rPr>
            </w:pP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noProof/>
                <w:sz w:val="18"/>
                <w:szCs w:val="18"/>
              </w:rPr>
              <w:t>3.</w:t>
            </w:r>
            <w:r w:rsidRPr="00240FA1">
              <w:rPr>
                <w:rFonts w:ascii="Times New Roman" w:hAnsi="Times New Roman" w:cs="Times New Roman"/>
                <w:sz w:val="18"/>
                <w:szCs w:val="18"/>
              </w:rPr>
              <w:t xml:space="preserve"> Esfigmomanômetro digital (aparelho de aferição de pressão arterial)</w:t>
            </w:r>
          </w:p>
          <w:p w:rsidR="006145B3" w:rsidRPr="00240FA1" w:rsidRDefault="006145B3" w:rsidP="00987977">
            <w:pPr>
              <w:jc w:val="both"/>
              <w:rPr>
                <w:rFonts w:ascii="Times New Roman" w:hAnsi="Times New Roman" w:cs="Times New Roman"/>
                <w:sz w:val="18"/>
                <w:szCs w:val="18"/>
              </w:rPr>
            </w:pP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Fotos meramente ilustrativas para referências:</w:t>
            </w:r>
          </w:p>
          <w:p w:rsidR="006145B3" w:rsidRPr="00240FA1" w:rsidRDefault="00736841" w:rsidP="001D6E2E">
            <w:pPr>
              <w:jc w:val="cente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1026296" cy="765138"/>
                  <wp:effectExtent l="0" t="0" r="2540" b="0"/>
                  <wp:docPr id="9" name="Imagem 2" descr="Resultado de imagem para AFERIDOR DE PRESSÃO DIG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Resultado de imagem para AFERIDOR DE PRESSÃO DIGITAL"/>
                          <pic:cNvPicPr>
                            <a:picLocks noChangeAspect="1" noChangeArrowheads="1"/>
                          </pic:cNvPicPr>
                        </pic:nvPicPr>
                        <pic:blipFill>
                          <a:blip r:embed="rId15"/>
                          <a:srcRect/>
                          <a:stretch>
                            <a:fillRect/>
                          </a:stretch>
                        </pic:blipFill>
                        <pic:spPr bwMode="auto">
                          <a:xfrm>
                            <a:off x="0" y="0"/>
                            <a:ext cx="1049110" cy="782146"/>
                          </a:xfrm>
                          <a:prstGeom prst="rect">
                            <a:avLst/>
                          </a:prstGeom>
                          <a:noFill/>
                          <a:ln w="9525">
                            <a:noFill/>
                            <a:miter lim="800000"/>
                            <a:headEnd/>
                            <a:tailEnd/>
                          </a:ln>
                        </pic:spPr>
                      </pic:pic>
                    </a:graphicData>
                  </a:graphic>
                </wp:inline>
              </w:drawing>
            </w:r>
          </w:p>
          <w:p w:rsidR="006145B3" w:rsidRPr="00240FA1" w:rsidRDefault="006145B3" w:rsidP="00987977">
            <w:pPr>
              <w:jc w:val="both"/>
              <w:rPr>
                <w:rFonts w:ascii="Times New Roman" w:hAnsi="Times New Roman" w:cs="Times New Roman"/>
                <w:sz w:val="18"/>
                <w:szCs w:val="18"/>
              </w:rPr>
            </w:pP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4. Aparelho medidor de glicose com fita de teste e lancetas.</w:t>
            </w: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Fotos meramente ilustrativas para referências:</w:t>
            </w:r>
          </w:p>
          <w:p w:rsidR="006145B3" w:rsidRPr="00240FA1" w:rsidRDefault="00736841" w:rsidP="001D6E2E">
            <w:pPr>
              <w:jc w:val="center"/>
              <w:rPr>
                <w:rFonts w:ascii="Times New Roman" w:hAnsi="Times New Roman" w:cs="Times New Roman"/>
                <w:noProof/>
                <w:sz w:val="18"/>
                <w:szCs w:val="18"/>
              </w:rPr>
            </w:pPr>
            <w:r>
              <w:rPr>
                <w:rFonts w:ascii="Times New Roman" w:hAnsi="Times New Roman" w:cs="Times New Roman"/>
                <w:noProof/>
                <w:sz w:val="18"/>
                <w:szCs w:val="18"/>
              </w:rPr>
              <w:drawing>
                <wp:inline distT="0" distB="0" distL="0" distR="0">
                  <wp:extent cx="1107583" cy="667435"/>
                  <wp:effectExtent l="0" t="0" r="0" b="0"/>
                  <wp:docPr id="10" name="Imagem 3" descr="Resultado de imagem para AFERIDOR DE glic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Resultado de imagem para AFERIDOR DE glicose"/>
                          <pic:cNvPicPr>
                            <a:picLocks noChangeAspect="1" noChangeArrowheads="1"/>
                          </pic:cNvPicPr>
                        </pic:nvPicPr>
                        <pic:blipFill>
                          <a:blip r:embed="rId16"/>
                          <a:srcRect/>
                          <a:stretch>
                            <a:fillRect/>
                          </a:stretch>
                        </pic:blipFill>
                        <pic:spPr bwMode="auto">
                          <a:xfrm>
                            <a:off x="0" y="0"/>
                            <a:ext cx="1131782" cy="682018"/>
                          </a:xfrm>
                          <a:prstGeom prst="rect">
                            <a:avLst/>
                          </a:prstGeom>
                          <a:noFill/>
                          <a:ln w="9525">
                            <a:noFill/>
                            <a:miter lim="800000"/>
                            <a:headEnd/>
                            <a:tailEnd/>
                          </a:ln>
                        </pic:spPr>
                      </pic:pic>
                    </a:graphicData>
                  </a:graphic>
                </wp:inline>
              </w:drawing>
            </w: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4. OXÍMETRO DE PULSO: Aparelho medidor de oxigenação sanguínea.</w:t>
            </w: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Fotos meramente ilustrativas para referências:</w:t>
            </w:r>
          </w:p>
          <w:p w:rsidR="006145B3" w:rsidRPr="00240FA1" w:rsidRDefault="006145B3" w:rsidP="00987977">
            <w:pPr>
              <w:jc w:val="both"/>
              <w:rPr>
                <w:rFonts w:ascii="Times New Roman" w:hAnsi="Times New Roman" w:cs="Times New Roman"/>
                <w:sz w:val="18"/>
                <w:szCs w:val="18"/>
              </w:rPr>
            </w:pPr>
          </w:p>
          <w:p w:rsidR="006145B3" w:rsidRPr="00240FA1" w:rsidRDefault="00736841" w:rsidP="001D6E2E">
            <w:pPr>
              <w:jc w:val="cente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40158" cy="940158"/>
                  <wp:effectExtent l="0" t="0" r="0" b="0"/>
                  <wp:docPr id="11" name="Imagem 12" descr="Resultado de imagem para oxímetro de pul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2" descr="Resultado de imagem para oxímetro de pulso"/>
                          <pic:cNvPicPr>
                            <a:picLocks noChangeAspect="1" noChangeArrowheads="1"/>
                          </pic:cNvPicPr>
                        </pic:nvPicPr>
                        <pic:blipFill>
                          <a:blip r:embed="rId17"/>
                          <a:srcRect/>
                          <a:stretch>
                            <a:fillRect/>
                          </a:stretch>
                        </pic:blipFill>
                        <pic:spPr bwMode="auto">
                          <a:xfrm>
                            <a:off x="0" y="0"/>
                            <a:ext cx="956967" cy="956967"/>
                          </a:xfrm>
                          <a:prstGeom prst="rect">
                            <a:avLst/>
                          </a:prstGeom>
                          <a:noFill/>
                          <a:ln w="9525">
                            <a:noFill/>
                            <a:miter lim="800000"/>
                            <a:headEnd/>
                            <a:tailEnd/>
                          </a:ln>
                        </pic:spPr>
                      </pic:pic>
                    </a:graphicData>
                  </a:graphic>
                </wp:inline>
              </w:drawing>
            </w: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 xml:space="preserve">4. Colar cervical e talas para imobilização de membros: </w:t>
            </w: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sz w:val="18"/>
                <w:szCs w:val="18"/>
              </w:rPr>
              <w:t>Fotos meramente ilustrativas para referências:</w:t>
            </w:r>
          </w:p>
          <w:p w:rsidR="006145B3" w:rsidRPr="00240FA1" w:rsidRDefault="006145B3" w:rsidP="00987977">
            <w:pPr>
              <w:jc w:val="both"/>
              <w:rPr>
                <w:rFonts w:ascii="Times New Roman" w:hAnsi="Times New Roman" w:cs="Times New Roman"/>
                <w:sz w:val="18"/>
                <w:szCs w:val="18"/>
              </w:rPr>
            </w:pPr>
            <w:r w:rsidRPr="00240FA1">
              <w:rPr>
                <w:rFonts w:ascii="Times New Roman" w:hAnsi="Times New Roman" w:cs="Times New Roman"/>
                <w:noProof/>
                <w:sz w:val="18"/>
                <w:szCs w:val="18"/>
              </w:rPr>
              <w:t xml:space="preserve">         </w:t>
            </w:r>
            <w:r w:rsidR="00736841">
              <w:rPr>
                <w:rFonts w:ascii="Times New Roman" w:hAnsi="Times New Roman" w:cs="Times New Roman"/>
                <w:noProof/>
                <w:sz w:val="18"/>
                <w:szCs w:val="18"/>
              </w:rPr>
              <w:drawing>
                <wp:inline distT="0" distB="0" distL="0" distR="0">
                  <wp:extent cx="873125" cy="962660"/>
                  <wp:effectExtent l="19050" t="0" r="3175" b="0"/>
                  <wp:docPr id="12" name="Imagem 13" descr="Resultado de imagem para colar cerv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descr="Resultado de imagem para colar cervical"/>
                          <pic:cNvPicPr>
                            <a:picLocks noChangeAspect="1" noChangeArrowheads="1"/>
                          </pic:cNvPicPr>
                        </pic:nvPicPr>
                        <pic:blipFill>
                          <a:blip r:embed="rId18"/>
                          <a:srcRect/>
                          <a:stretch>
                            <a:fillRect/>
                          </a:stretch>
                        </pic:blipFill>
                        <pic:spPr bwMode="auto">
                          <a:xfrm>
                            <a:off x="0" y="0"/>
                            <a:ext cx="873125" cy="962660"/>
                          </a:xfrm>
                          <a:prstGeom prst="rect">
                            <a:avLst/>
                          </a:prstGeom>
                          <a:noFill/>
                          <a:ln w="9525">
                            <a:noFill/>
                            <a:miter lim="800000"/>
                            <a:headEnd/>
                            <a:tailEnd/>
                          </a:ln>
                        </pic:spPr>
                      </pic:pic>
                    </a:graphicData>
                  </a:graphic>
                </wp:inline>
              </w:drawing>
            </w:r>
            <w:r w:rsidRPr="00240FA1">
              <w:rPr>
                <w:rFonts w:ascii="Times New Roman" w:hAnsi="Times New Roman" w:cs="Times New Roman"/>
                <w:noProof/>
                <w:sz w:val="18"/>
                <w:szCs w:val="18"/>
              </w:rPr>
              <w:t xml:space="preserve">             </w:t>
            </w:r>
            <w:r w:rsidR="00736841">
              <w:rPr>
                <w:rFonts w:ascii="Times New Roman" w:hAnsi="Times New Roman" w:cs="Times New Roman"/>
                <w:noProof/>
                <w:sz w:val="18"/>
                <w:szCs w:val="18"/>
              </w:rPr>
              <w:drawing>
                <wp:inline distT="0" distB="0" distL="0" distR="0">
                  <wp:extent cx="1285875" cy="708025"/>
                  <wp:effectExtent l="19050" t="0" r="9525" b="0"/>
                  <wp:docPr id="13" name="Imagem 14" descr="Resultado de imagem para talas para imobilização de memb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4" descr="Resultado de imagem para talas para imobilização de membros"/>
                          <pic:cNvPicPr>
                            <a:picLocks noChangeAspect="1" noChangeArrowheads="1"/>
                          </pic:cNvPicPr>
                        </pic:nvPicPr>
                        <pic:blipFill>
                          <a:blip r:embed="rId19"/>
                          <a:srcRect/>
                          <a:stretch>
                            <a:fillRect/>
                          </a:stretch>
                        </pic:blipFill>
                        <pic:spPr bwMode="auto">
                          <a:xfrm>
                            <a:off x="0" y="0"/>
                            <a:ext cx="1285875" cy="708025"/>
                          </a:xfrm>
                          <a:prstGeom prst="rect">
                            <a:avLst/>
                          </a:prstGeom>
                          <a:noFill/>
                          <a:ln w="9525">
                            <a:noFill/>
                            <a:miter lim="800000"/>
                            <a:headEnd/>
                            <a:tailEnd/>
                          </a:ln>
                        </pic:spPr>
                      </pic:pic>
                    </a:graphicData>
                  </a:graphic>
                </wp:inline>
              </w:drawing>
            </w:r>
          </w:p>
          <w:p w:rsidR="006145B3" w:rsidRPr="00240FA1" w:rsidRDefault="006145B3" w:rsidP="00987977">
            <w:pPr>
              <w:jc w:val="both"/>
              <w:rPr>
                <w:rFonts w:ascii="Times New Roman" w:hAnsi="Times New Roman" w:cs="Times New Roman"/>
                <w:sz w:val="18"/>
                <w:szCs w:val="18"/>
              </w:rPr>
            </w:pPr>
          </w:p>
        </w:tc>
      </w:tr>
    </w:tbl>
    <w:p w:rsidR="003B7560" w:rsidRDefault="003B7560" w:rsidP="003B7560">
      <w:pPr>
        <w:ind w:left="540"/>
        <w:jc w:val="both"/>
        <w:rPr>
          <w:rFonts w:ascii="Times New Roman" w:hAnsi="Times New Roman" w:cs="Times New Roman"/>
          <w:sz w:val="24"/>
          <w:u w:val="single"/>
          <w:lang w:eastAsia="en-US"/>
        </w:rPr>
      </w:pPr>
    </w:p>
    <w:p w:rsidR="00B97BB8" w:rsidRPr="00B65A68" w:rsidRDefault="00865762" w:rsidP="006D73A5">
      <w:pPr>
        <w:numPr>
          <w:ilvl w:val="1"/>
          <w:numId w:val="45"/>
        </w:numPr>
        <w:jc w:val="both"/>
        <w:rPr>
          <w:rFonts w:ascii="Times New Roman" w:hAnsi="Times New Roman" w:cs="Times New Roman"/>
          <w:sz w:val="24"/>
          <w:u w:val="single"/>
          <w:lang w:eastAsia="en-US"/>
        </w:rPr>
      </w:pPr>
      <w:r w:rsidRPr="00B65A68">
        <w:rPr>
          <w:rFonts w:ascii="Times New Roman" w:hAnsi="Times New Roman" w:cs="Times New Roman"/>
          <w:sz w:val="24"/>
          <w:u w:val="single"/>
          <w:lang w:eastAsia="en-US"/>
        </w:rPr>
        <w:t>Meios de Comunicações</w:t>
      </w:r>
      <w:r w:rsidR="00B97BB8" w:rsidRPr="00B65A68">
        <w:rPr>
          <w:rFonts w:ascii="Times New Roman" w:hAnsi="Times New Roman" w:cs="Times New Roman"/>
          <w:sz w:val="24"/>
          <w:u w:val="single"/>
          <w:lang w:eastAsia="en-US"/>
        </w:rPr>
        <w:t xml:space="preserve">: </w:t>
      </w:r>
      <w:r w:rsidR="00603835" w:rsidRPr="00B65A68">
        <w:rPr>
          <w:rFonts w:ascii="Times New Roman" w:hAnsi="Times New Roman" w:cs="Times New Roman"/>
          <w:sz w:val="24"/>
        </w:rPr>
        <w:t xml:space="preserve">A Contratada proverá os meios de comunicações necessários à interação em tempo real de todos os integrantes da Brigada de Contingência durante todo o período do plantão, responsabilizando-se pelas manutenções, correções, </w:t>
      </w:r>
      <w:r w:rsidR="00603835" w:rsidRPr="00B65A68">
        <w:rPr>
          <w:rFonts w:ascii="Times New Roman" w:hAnsi="Times New Roman" w:cs="Times New Roman"/>
          <w:sz w:val="24"/>
        </w:rPr>
        <w:lastRenderedPageBreak/>
        <w:t xml:space="preserve">licenciamentos e substituições dos equipamentos mantendo-os sempre em condições para pronto atendimento à execução dos serviços de controle de contingências. </w:t>
      </w:r>
    </w:p>
    <w:p w:rsidR="006D73A5" w:rsidRDefault="006D73A5" w:rsidP="00987977">
      <w:pPr>
        <w:jc w:val="both"/>
        <w:rPr>
          <w:rFonts w:ascii="Times New Roman" w:hAnsi="Times New Roman" w:cs="Times New Roman"/>
          <w:sz w:val="24"/>
        </w:rPr>
      </w:pPr>
    </w:p>
    <w:p w:rsidR="00603835" w:rsidRPr="00B65A68" w:rsidRDefault="00603835" w:rsidP="006D73A5">
      <w:pPr>
        <w:numPr>
          <w:ilvl w:val="2"/>
          <w:numId w:val="45"/>
        </w:numPr>
        <w:jc w:val="both"/>
        <w:rPr>
          <w:rFonts w:ascii="Times New Roman" w:hAnsi="Times New Roman" w:cs="Times New Roman"/>
          <w:sz w:val="24"/>
        </w:rPr>
      </w:pPr>
      <w:r w:rsidRPr="00B65A68">
        <w:rPr>
          <w:rFonts w:ascii="Times New Roman" w:hAnsi="Times New Roman" w:cs="Times New Roman"/>
          <w:sz w:val="24"/>
        </w:rPr>
        <w:t>Equipamentos necessários:</w:t>
      </w:r>
    </w:p>
    <w:p w:rsidR="006D73A5" w:rsidRDefault="006D73A5" w:rsidP="00987977">
      <w:pPr>
        <w:jc w:val="both"/>
        <w:rPr>
          <w:rFonts w:ascii="Times New Roman" w:hAnsi="Times New Roman" w:cs="Times New Roman"/>
          <w:sz w:val="24"/>
        </w:rPr>
      </w:pPr>
    </w:p>
    <w:p w:rsidR="00B97BB8" w:rsidRPr="001D6E2E" w:rsidRDefault="00603835" w:rsidP="00E325BC">
      <w:pPr>
        <w:numPr>
          <w:ilvl w:val="3"/>
          <w:numId w:val="45"/>
        </w:numPr>
        <w:jc w:val="both"/>
        <w:rPr>
          <w:rFonts w:ascii="Times New Roman" w:hAnsi="Times New Roman" w:cs="Times New Roman"/>
          <w:sz w:val="24"/>
        </w:rPr>
      </w:pPr>
      <w:r w:rsidRPr="001D6E2E">
        <w:rPr>
          <w:rFonts w:ascii="Times New Roman" w:hAnsi="Times New Roman" w:cs="Times New Roman"/>
          <w:sz w:val="24"/>
        </w:rPr>
        <w:t>Rádio HT (Hand-Talk = Rádio de Mão):</w:t>
      </w:r>
    </w:p>
    <w:tbl>
      <w:tblPr>
        <w:tblW w:w="9087" w:type="dxa"/>
        <w:tblInd w:w="55" w:type="dxa"/>
        <w:tblCellMar>
          <w:left w:w="70" w:type="dxa"/>
          <w:right w:w="70" w:type="dxa"/>
        </w:tblCellMar>
        <w:tblLook w:val="04A0" w:firstRow="1" w:lastRow="0" w:firstColumn="1" w:lastColumn="0" w:noHBand="0" w:noVBand="1"/>
      </w:tblPr>
      <w:tblGrid>
        <w:gridCol w:w="3958"/>
        <w:gridCol w:w="1227"/>
        <w:gridCol w:w="852"/>
        <w:gridCol w:w="3050"/>
      </w:tblGrid>
      <w:tr w:rsidR="00603835" w:rsidRPr="006D73A5" w:rsidTr="00972E48">
        <w:trPr>
          <w:trHeight w:val="402"/>
        </w:trPr>
        <w:tc>
          <w:tcPr>
            <w:tcW w:w="908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SISTEMA DE COMUNICAÇÃO COM RÁDIO HT</w:t>
            </w:r>
          </w:p>
        </w:tc>
      </w:tr>
      <w:tr w:rsidR="00603835" w:rsidRPr="006D73A5" w:rsidTr="001D6E2E">
        <w:trPr>
          <w:trHeight w:val="415"/>
        </w:trPr>
        <w:tc>
          <w:tcPr>
            <w:tcW w:w="3958" w:type="dxa"/>
            <w:tcBorders>
              <w:top w:val="nil"/>
              <w:left w:val="single" w:sz="4" w:space="0" w:color="auto"/>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Atividade</w:t>
            </w:r>
          </w:p>
        </w:tc>
        <w:tc>
          <w:tcPr>
            <w:tcW w:w="1227" w:type="dxa"/>
            <w:tcBorders>
              <w:top w:val="nil"/>
              <w:left w:val="nil"/>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Quant</w:t>
            </w:r>
            <w:r w:rsidR="00972E48" w:rsidRPr="006D73A5">
              <w:rPr>
                <w:rFonts w:ascii="Times New Roman" w:hAnsi="Times New Roman" w:cs="Times New Roman"/>
                <w:sz w:val="18"/>
                <w:szCs w:val="18"/>
              </w:rPr>
              <w:t>idade</w:t>
            </w:r>
          </w:p>
        </w:tc>
        <w:tc>
          <w:tcPr>
            <w:tcW w:w="852" w:type="dxa"/>
            <w:tcBorders>
              <w:top w:val="nil"/>
              <w:left w:val="nil"/>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Un</w:t>
            </w:r>
            <w:r w:rsidR="00972E48" w:rsidRPr="006D73A5">
              <w:rPr>
                <w:rFonts w:ascii="Times New Roman" w:hAnsi="Times New Roman" w:cs="Times New Roman"/>
                <w:sz w:val="18"/>
                <w:szCs w:val="18"/>
              </w:rPr>
              <w:t>idade</w:t>
            </w:r>
          </w:p>
        </w:tc>
        <w:tc>
          <w:tcPr>
            <w:tcW w:w="3050" w:type="dxa"/>
            <w:tcBorders>
              <w:top w:val="single" w:sz="4" w:space="0" w:color="auto"/>
              <w:left w:val="nil"/>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Descrição.</w:t>
            </w:r>
          </w:p>
        </w:tc>
      </w:tr>
      <w:tr w:rsidR="00603835" w:rsidRPr="006D73A5" w:rsidTr="00972E48">
        <w:trPr>
          <w:trHeight w:val="702"/>
        </w:trPr>
        <w:tc>
          <w:tcPr>
            <w:tcW w:w="3958" w:type="dxa"/>
            <w:tcBorders>
              <w:top w:val="single" w:sz="4" w:space="0" w:color="auto"/>
              <w:left w:val="single" w:sz="4" w:space="0" w:color="auto"/>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Gestão de Contingência</w:t>
            </w:r>
          </w:p>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&amp;</w:t>
            </w:r>
          </w:p>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Assistência Técnica Operacional de Contingência</w:t>
            </w:r>
          </w:p>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&amp;</w:t>
            </w:r>
          </w:p>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Auxilio Técnico Operacional de Contingência</w:t>
            </w:r>
          </w:p>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&amp;</w:t>
            </w:r>
          </w:p>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Condução de Viatura de Apoio às Operações e Controle de Contingência</w:t>
            </w:r>
          </w:p>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&amp;</w:t>
            </w:r>
          </w:p>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Operações de Contingências</w:t>
            </w:r>
          </w:p>
        </w:tc>
        <w:tc>
          <w:tcPr>
            <w:tcW w:w="1227" w:type="dxa"/>
            <w:tcBorders>
              <w:top w:val="nil"/>
              <w:left w:val="nil"/>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01</w:t>
            </w:r>
          </w:p>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p/ Posto</w:t>
            </w:r>
          </w:p>
        </w:tc>
        <w:tc>
          <w:tcPr>
            <w:tcW w:w="852" w:type="dxa"/>
            <w:tcBorders>
              <w:top w:val="nil"/>
              <w:left w:val="nil"/>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jogo</w:t>
            </w:r>
          </w:p>
        </w:tc>
        <w:tc>
          <w:tcPr>
            <w:tcW w:w="3050" w:type="dxa"/>
            <w:tcBorders>
              <w:top w:val="single" w:sz="4" w:space="0" w:color="auto"/>
              <w:left w:val="nil"/>
              <w:bottom w:val="single" w:sz="4" w:space="0" w:color="auto"/>
              <w:right w:val="single" w:sz="4" w:space="0" w:color="auto"/>
            </w:tcBorders>
            <w:shd w:val="clear" w:color="auto" w:fill="auto"/>
            <w:vAlign w:val="center"/>
          </w:tcPr>
          <w:p w:rsidR="00603835" w:rsidRPr="006D73A5" w:rsidRDefault="00603835" w:rsidP="00987977">
            <w:pPr>
              <w:jc w:val="both"/>
              <w:rPr>
                <w:rFonts w:ascii="Times New Roman" w:hAnsi="Times New Roman" w:cs="Times New Roman"/>
                <w:sz w:val="18"/>
                <w:szCs w:val="18"/>
              </w:rPr>
            </w:pPr>
            <w:r w:rsidRPr="006D73A5">
              <w:rPr>
                <w:rFonts w:ascii="Times New Roman" w:hAnsi="Times New Roman" w:cs="Times New Roman"/>
                <w:sz w:val="18"/>
                <w:szCs w:val="18"/>
              </w:rPr>
              <w:t>Rádio transceptor portátil completo com bateria, carregador e fone de ouvido individual. Com faixa de frequência que permita a comunicação entre todos os postos de serviço nos Campi FIOCRUZ, inclusive com a frequência da vigilância patrimonial, integrando o sistema de comunicações do DVSP – Departamento de Vigilância e Segurança Patrimonial FIOCRUZ.</w:t>
            </w:r>
          </w:p>
        </w:tc>
      </w:tr>
    </w:tbl>
    <w:p w:rsidR="006D73A5" w:rsidRDefault="006D73A5" w:rsidP="00987977">
      <w:pPr>
        <w:jc w:val="both"/>
        <w:rPr>
          <w:rFonts w:ascii="Times New Roman" w:hAnsi="Times New Roman" w:cs="Times New Roman"/>
          <w:sz w:val="24"/>
        </w:rPr>
      </w:pPr>
    </w:p>
    <w:p w:rsidR="00603835" w:rsidRDefault="006D73A5" w:rsidP="006D73A5">
      <w:pPr>
        <w:numPr>
          <w:ilvl w:val="3"/>
          <w:numId w:val="45"/>
        </w:numPr>
        <w:jc w:val="both"/>
        <w:rPr>
          <w:rFonts w:ascii="Times New Roman" w:hAnsi="Times New Roman" w:cs="Times New Roman"/>
          <w:sz w:val="24"/>
        </w:rPr>
      </w:pPr>
      <w:r>
        <w:rPr>
          <w:rFonts w:ascii="Times New Roman" w:hAnsi="Times New Roman" w:cs="Times New Roman"/>
          <w:sz w:val="24"/>
        </w:rPr>
        <w:t>Telefonia Celular</w:t>
      </w:r>
      <w:r w:rsidR="00603835" w:rsidRPr="00B65A68">
        <w:rPr>
          <w:rFonts w:ascii="Times New Roman" w:hAnsi="Times New Roman" w:cs="Times New Roman"/>
          <w:sz w:val="24"/>
        </w:rPr>
        <w:t>:</w:t>
      </w:r>
    </w:p>
    <w:p w:rsidR="006D73A5" w:rsidRPr="00B65A68" w:rsidRDefault="006D73A5" w:rsidP="006D73A5">
      <w:pPr>
        <w:ind w:left="720"/>
        <w:jc w:val="both"/>
        <w:rPr>
          <w:rFonts w:ascii="Times New Roman" w:hAnsi="Times New Roman" w:cs="Times New Roman"/>
          <w:sz w:val="24"/>
        </w:rPr>
      </w:pPr>
    </w:p>
    <w:tbl>
      <w:tblPr>
        <w:tblW w:w="10207" w:type="dxa"/>
        <w:tblInd w:w="-356" w:type="dxa"/>
        <w:tblLayout w:type="fixed"/>
        <w:tblCellMar>
          <w:left w:w="70" w:type="dxa"/>
          <w:right w:w="70" w:type="dxa"/>
        </w:tblCellMar>
        <w:tblLook w:val="04A0" w:firstRow="1" w:lastRow="0" w:firstColumn="1" w:lastColumn="0" w:noHBand="0" w:noVBand="1"/>
      </w:tblPr>
      <w:tblGrid>
        <w:gridCol w:w="4679"/>
        <w:gridCol w:w="992"/>
        <w:gridCol w:w="851"/>
        <w:gridCol w:w="3685"/>
      </w:tblGrid>
      <w:tr w:rsidR="00603835" w:rsidRPr="006D73A5" w:rsidTr="00523C22">
        <w:trPr>
          <w:trHeight w:val="402"/>
        </w:trPr>
        <w:tc>
          <w:tcPr>
            <w:tcW w:w="1020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SISTEMA DE COMUNICAÇÃO</w:t>
            </w:r>
          </w:p>
        </w:tc>
      </w:tr>
      <w:tr w:rsidR="00603835" w:rsidRPr="006D73A5" w:rsidTr="00523C22">
        <w:trPr>
          <w:trHeight w:val="600"/>
        </w:trPr>
        <w:tc>
          <w:tcPr>
            <w:tcW w:w="4679" w:type="dxa"/>
            <w:tcBorders>
              <w:top w:val="nil"/>
              <w:left w:val="single" w:sz="4" w:space="0" w:color="auto"/>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Atividade</w:t>
            </w:r>
          </w:p>
        </w:tc>
        <w:tc>
          <w:tcPr>
            <w:tcW w:w="992" w:type="dxa"/>
            <w:tcBorders>
              <w:top w:val="nil"/>
              <w:left w:val="nil"/>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Quant</w:t>
            </w:r>
            <w:r w:rsidR="001873F5" w:rsidRPr="006D73A5">
              <w:rPr>
                <w:rFonts w:ascii="Times New Roman" w:hAnsi="Times New Roman" w:cs="Times New Roman"/>
                <w:sz w:val="18"/>
                <w:szCs w:val="18"/>
              </w:rPr>
              <w:t>idade</w:t>
            </w:r>
          </w:p>
        </w:tc>
        <w:tc>
          <w:tcPr>
            <w:tcW w:w="851" w:type="dxa"/>
            <w:tcBorders>
              <w:top w:val="nil"/>
              <w:left w:val="nil"/>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Un</w:t>
            </w:r>
            <w:r w:rsidR="001873F5" w:rsidRPr="006D73A5">
              <w:rPr>
                <w:rFonts w:ascii="Times New Roman" w:hAnsi="Times New Roman" w:cs="Times New Roman"/>
                <w:sz w:val="18"/>
                <w:szCs w:val="18"/>
              </w:rPr>
              <w:t>idade</w:t>
            </w:r>
          </w:p>
        </w:tc>
        <w:tc>
          <w:tcPr>
            <w:tcW w:w="3685" w:type="dxa"/>
            <w:tcBorders>
              <w:top w:val="single" w:sz="4" w:space="0" w:color="auto"/>
              <w:left w:val="nil"/>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Descrição.</w:t>
            </w:r>
          </w:p>
        </w:tc>
      </w:tr>
      <w:tr w:rsidR="00603835" w:rsidRPr="006D73A5" w:rsidTr="00523C22">
        <w:trPr>
          <w:trHeight w:val="702"/>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Gestão de Contingência</w:t>
            </w:r>
          </w:p>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&amp;</w:t>
            </w:r>
          </w:p>
          <w:p w:rsidR="00603835" w:rsidRPr="006D73A5" w:rsidRDefault="00523C22" w:rsidP="006D73A5">
            <w:pPr>
              <w:jc w:val="center"/>
              <w:rPr>
                <w:rFonts w:ascii="Times New Roman" w:hAnsi="Times New Roman" w:cs="Times New Roman"/>
                <w:sz w:val="18"/>
                <w:szCs w:val="18"/>
              </w:rPr>
            </w:pPr>
            <w:r w:rsidRPr="006D73A5">
              <w:rPr>
                <w:rFonts w:ascii="Times New Roman" w:hAnsi="Times New Roman" w:cs="Times New Roman"/>
                <w:sz w:val="18"/>
                <w:szCs w:val="18"/>
              </w:rPr>
              <w:t xml:space="preserve">Assistência Técnica Operacional </w:t>
            </w:r>
            <w:r w:rsidR="00603835" w:rsidRPr="006D73A5">
              <w:rPr>
                <w:rFonts w:ascii="Times New Roman" w:hAnsi="Times New Roman" w:cs="Times New Roman"/>
                <w:sz w:val="18"/>
                <w:szCs w:val="18"/>
              </w:rPr>
              <w:t>Contingência</w:t>
            </w:r>
            <w:r>
              <w:rPr>
                <w:rFonts w:ascii="Times New Roman" w:hAnsi="Times New Roman" w:cs="Times New Roman"/>
                <w:sz w:val="18"/>
                <w:szCs w:val="18"/>
              </w:rPr>
              <w:t xml:space="preserve"> (Base)</w:t>
            </w:r>
          </w:p>
          <w:p w:rsidR="00603835" w:rsidRPr="006D73A5" w:rsidRDefault="00603835" w:rsidP="006D73A5">
            <w:pPr>
              <w:jc w:val="center"/>
              <w:rPr>
                <w:rFonts w:ascii="Times New Roman" w:hAnsi="Times New Roman" w:cs="Times New Roman"/>
                <w:sz w:val="18"/>
                <w:szCs w:val="18"/>
              </w:rPr>
            </w:pPr>
          </w:p>
        </w:tc>
        <w:tc>
          <w:tcPr>
            <w:tcW w:w="992" w:type="dxa"/>
            <w:tcBorders>
              <w:top w:val="nil"/>
              <w:left w:val="nil"/>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01</w:t>
            </w:r>
          </w:p>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p/ Posto</w:t>
            </w:r>
          </w:p>
        </w:tc>
        <w:tc>
          <w:tcPr>
            <w:tcW w:w="851" w:type="dxa"/>
            <w:tcBorders>
              <w:top w:val="nil"/>
              <w:left w:val="nil"/>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jogo</w:t>
            </w:r>
          </w:p>
        </w:tc>
        <w:tc>
          <w:tcPr>
            <w:tcW w:w="3685" w:type="dxa"/>
            <w:tcBorders>
              <w:top w:val="single" w:sz="4" w:space="0" w:color="auto"/>
              <w:left w:val="nil"/>
              <w:bottom w:val="single" w:sz="4" w:space="0" w:color="auto"/>
              <w:right w:val="single" w:sz="4" w:space="0" w:color="auto"/>
            </w:tcBorders>
            <w:shd w:val="clear" w:color="auto" w:fill="auto"/>
            <w:vAlign w:val="center"/>
          </w:tcPr>
          <w:p w:rsidR="00603835" w:rsidRPr="006D73A5" w:rsidRDefault="006D73A5" w:rsidP="006D73A5">
            <w:pPr>
              <w:jc w:val="both"/>
              <w:rPr>
                <w:rFonts w:ascii="Times New Roman" w:hAnsi="Times New Roman" w:cs="Times New Roman"/>
                <w:sz w:val="18"/>
                <w:szCs w:val="18"/>
              </w:rPr>
            </w:pPr>
            <w:r>
              <w:rPr>
                <w:rFonts w:ascii="Times New Roman" w:hAnsi="Times New Roman" w:cs="Times New Roman"/>
                <w:sz w:val="18"/>
                <w:szCs w:val="18"/>
              </w:rPr>
              <w:t xml:space="preserve">Aparelho </w:t>
            </w:r>
            <w:r w:rsidR="00603835" w:rsidRPr="006D73A5">
              <w:rPr>
                <w:rFonts w:ascii="Times New Roman" w:hAnsi="Times New Roman" w:cs="Times New Roman"/>
                <w:sz w:val="18"/>
                <w:szCs w:val="18"/>
              </w:rPr>
              <w:t xml:space="preserve">portátil com telefonia celular móvel </w:t>
            </w:r>
            <w:r>
              <w:rPr>
                <w:rFonts w:ascii="Times New Roman" w:hAnsi="Times New Roman" w:cs="Times New Roman"/>
                <w:sz w:val="18"/>
                <w:szCs w:val="18"/>
              </w:rPr>
              <w:t xml:space="preserve">e comunicação por mensagem escrita e falada </w:t>
            </w:r>
            <w:r w:rsidR="00603835" w:rsidRPr="006D73A5">
              <w:rPr>
                <w:rFonts w:ascii="Times New Roman" w:hAnsi="Times New Roman" w:cs="Times New Roman"/>
                <w:sz w:val="18"/>
                <w:szCs w:val="18"/>
              </w:rPr>
              <w:t xml:space="preserve">completo (bateria e carregador), c/faixa de frequência que permita a este tipo de comunicação entre todos os postos de serviço nos Campi FIOCRUZ, c/ 100 minutos livres p/comunicação </w:t>
            </w:r>
            <w:r>
              <w:rPr>
                <w:rFonts w:ascii="Times New Roman" w:hAnsi="Times New Roman" w:cs="Times New Roman"/>
                <w:sz w:val="18"/>
                <w:szCs w:val="18"/>
              </w:rPr>
              <w:t>com qualquer operadora de telefonia celular e fixa</w:t>
            </w:r>
          </w:p>
        </w:tc>
      </w:tr>
      <w:tr w:rsidR="00603835" w:rsidRPr="006D73A5" w:rsidTr="00523C22">
        <w:trPr>
          <w:trHeight w:val="702"/>
        </w:trPr>
        <w:tc>
          <w:tcPr>
            <w:tcW w:w="4679" w:type="dxa"/>
            <w:tcBorders>
              <w:top w:val="single" w:sz="4" w:space="0" w:color="auto"/>
              <w:left w:val="single" w:sz="4" w:space="0" w:color="auto"/>
              <w:bottom w:val="single" w:sz="4" w:space="0" w:color="auto"/>
              <w:right w:val="single" w:sz="4" w:space="0" w:color="auto"/>
            </w:tcBorders>
            <w:vAlign w:val="center"/>
          </w:tcPr>
          <w:p w:rsidR="00603835" w:rsidRDefault="00523C22" w:rsidP="006D73A5">
            <w:pPr>
              <w:jc w:val="center"/>
              <w:rPr>
                <w:rFonts w:ascii="Times New Roman" w:hAnsi="Times New Roman" w:cs="Times New Roman"/>
                <w:sz w:val="18"/>
                <w:szCs w:val="18"/>
              </w:rPr>
            </w:pPr>
            <w:r w:rsidRPr="006D73A5">
              <w:rPr>
                <w:rFonts w:ascii="Times New Roman" w:hAnsi="Times New Roman" w:cs="Times New Roman"/>
                <w:sz w:val="18"/>
                <w:szCs w:val="18"/>
              </w:rPr>
              <w:t>Assistência Técnica Operacional Contingência</w:t>
            </w:r>
          </w:p>
          <w:p w:rsidR="00523C22" w:rsidRPr="006D73A5" w:rsidRDefault="00523C22" w:rsidP="006D73A5">
            <w:pPr>
              <w:jc w:val="center"/>
              <w:rPr>
                <w:rFonts w:ascii="Times New Roman" w:hAnsi="Times New Roman" w:cs="Times New Roman"/>
                <w:sz w:val="18"/>
                <w:szCs w:val="18"/>
              </w:rPr>
            </w:pPr>
            <w:r>
              <w:rPr>
                <w:rFonts w:ascii="Times New Roman" w:hAnsi="Times New Roman" w:cs="Times New Roman"/>
                <w:sz w:val="18"/>
                <w:szCs w:val="18"/>
              </w:rPr>
              <w:t>&amp;</w:t>
            </w:r>
          </w:p>
          <w:p w:rsidR="0060383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Condução de Viatura de Apoio às Operações e Controle de Contingência</w:t>
            </w:r>
          </w:p>
          <w:p w:rsidR="00523C22" w:rsidRDefault="00523C22" w:rsidP="006D73A5">
            <w:pPr>
              <w:jc w:val="center"/>
              <w:rPr>
                <w:rFonts w:ascii="Times New Roman" w:hAnsi="Times New Roman" w:cs="Times New Roman"/>
                <w:sz w:val="18"/>
                <w:szCs w:val="18"/>
              </w:rPr>
            </w:pPr>
            <w:r>
              <w:rPr>
                <w:rFonts w:ascii="Times New Roman" w:hAnsi="Times New Roman" w:cs="Times New Roman"/>
                <w:sz w:val="18"/>
                <w:szCs w:val="18"/>
              </w:rPr>
              <w:t>&amp;</w:t>
            </w:r>
          </w:p>
          <w:p w:rsidR="00523C22" w:rsidRDefault="00523C22" w:rsidP="006D73A5">
            <w:pPr>
              <w:jc w:val="center"/>
              <w:rPr>
                <w:rFonts w:ascii="Times New Roman" w:hAnsi="Times New Roman" w:cs="Times New Roman"/>
                <w:sz w:val="18"/>
                <w:szCs w:val="18"/>
              </w:rPr>
            </w:pPr>
            <w:r>
              <w:rPr>
                <w:rFonts w:ascii="Times New Roman" w:hAnsi="Times New Roman" w:cs="Times New Roman"/>
                <w:sz w:val="18"/>
                <w:szCs w:val="18"/>
              </w:rPr>
              <w:t>Operações de Contingências (IFF)</w:t>
            </w:r>
          </w:p>
          <w:p w:rsidR="00523C22" w:rsidRPr="006D73A5" w:rsidRDefault="00523C22" w:rsidP="006D73A5">
            <w:pPr>
              <w:jc w:val="center"/>
              <w:rPr>
                <w:rFonts w:ascii="Times New Roman" w:hAnsi="Times New Roman" w:cs="Times New Roman"/>
                <w:sz w:val="18"/>
                <w:szCs w:val="18"/>
              </w:rPr>
            </w:pPr>
          </w:p>
        </w:tc>
        <w:tc>
          <w:tcPr>
            <w:tcW w:w="992" w:type="dxa"/>
            <w:tcBorders>
              <w:top w:val="nil"/>
              <w:left w:val="nil"/>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01</w:t>
            </w:r>
          </w:p>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p/ Posto</w:t>
            </w:r>
          </w:p>
        </w:tc>
        <w:tc>
          <w:tcPr>
            <w:tcW w:w="851" w:type="dxa"/>
            <w:tcBorders>
              <w:top w:val="nil"/>
              <w:left w:val="nil"/>
              <w:bottom w:val="single" w:sz="4" w:space="0" w:color="auto"/>
              <w:right w:val="single" w:sz="4" w:space="0" w:color="auto"/>
            </w:tcBorders>
            <w:shd w:val="clear" w:color="auto" w:fill="auto"/>
            <w:vAlign w:val="center"/>
          </w:tcPr>
          <w:p w:rsidR="00603835" w:rsidRPr="006D73A5" w:rsidRDefault="00603835" w:rsidP="006D73A5">
            <w:pPr>
              <w:jc w:val="center"/>
              <w:rPr>
                <w:rFonts w:ascii="Times New Roman" w:hAnsi="Times New Roman" w:cs="Times New Roman"/>
                <w:sz w:val="18"/>
                <w:szCs w:val="18"/>
              </w:rPr>
            </w:pPr>
            <w:r w:rsidRPr="006D73A5">
              <w:rPr>
                <w:rFonts w:ascii="Times New Roman" w:hAnsi="Times New Roman" w:cs="Times New Roman"/>
                <w:sz w:val="18"/>
                <w:szCs w:val="18"/>
              </w:rPr>
              <w:t>jogo</w:t>
            </w:r>
          </w:p>
        </w:tc>
        <w:tc>
          <w:tcPr>
            <w:tcW w:w="3685" w:type="dxa"/>
            <w:tcBorders>
              <w:top w:val="single" w:sz="4" w:space="0" w:color="auto"/>
              <w:left w:val="nil"/>
              <w:bottom w:val="single" w:sz="4" w:space="0" w:color="auto"/>
              <w:right w:val="single" w:sz="4" w:space="0" w:color="auto"/>
            </w:tcBorders>
            <w:shd w:val="clear" w:color="auto" w:fill="auto"/>
            <w:vAlign w:val="center"/>
          </w:tcPr>
          <w:p w:rsidR="00603835" w:rsidRPr="006D73A5" w:rsidRDefault="00523C22" w:rsidP="00271BBF">
            <w:pPr>
              <w:jc w:val="both"/>
              <w:rPr>
                <w:rFonts w:ascii="Times New Roman" w:hAnsi="Times New Roman" w:cs="Times New Roman"/>
                <w:sz w:val="18"/>
                <w:szCs w:val="18"/>
              </w:rPr>
            </w:pPr>
            <w:r>
              <w:rPr>
                <w:rFonts w:ascii="Times New Roman" w:hAnsi="Times New Roman" w:cs="Times New Roman"/>
                <w:sz w:val="18"/>
                <w:szCs w:val="18"/>
              </w:rPr>
              <w:t xml:space="preserve">Aparelho </w:t>
            </w:r>
            <w:r w:rsidRPr="006D73A5">
              <w:rPr>
                <w:rFonts w:ascii="Times New Roman" w:hAnsi="Times New Roman" w:cs="Times New Roman"/>
                <w:sz w:val="18"/>
                <w:szCs w:val="18"/>
              </w:rPr>
              <w:t xml:space="preserve">portátil com telefonia celular móvel </w:t>
            </w:r>
            <w:r>
              <w:rPr>
                <w:rFonts w:ascii="Times New Roman" w:hAnsi="Times New Roman" w:cs="Times New Roman"/>
                <w:sz w:val="18"/>
                <w:szCs w:val="18"/>
              </w:rPr>
              <w:t xml:space="preserve">e comunicação por mensagem escrita e falada </w:t>
            </w:r>
            <w:r w:rsidRPr="006D73A5">
              <w:rPr>
                <w:rFonts w:ascii="Times New Roman" w:hAnsi="Times New Roman" w:cs="Times New Roman"/>
                <w:sz w:val="18"/>
                <w:szCs w:val="18"/>
              </w:rPr>
              <w:t xml:space="preserve">completo (bateria e carregador), c/faixa de frequência que permita a este tipo de comunicação </w:t>
            </w:r>
            <w:r w:rsidR="00271BBF">
              <w:rPr>
                <w:rFonts w:ascii="Times New Roman" w:hAnsi="Times New Roman" w:cs="Times New Roman"/>
                <w:sz w:val="18"/>
                <w:szCs w:val="18"/>
              </w:rPr>
              <w:t xml:space="preserve">somente </w:t>
            </w:r>
            <w:r w:rsidRPr="006D73A5">
              <w:rPr>
                <w:rFonts w:ascii="Times New Roman" w:hAnsi="Times New Roman" w:cs="Times New Roman"/>
                <w:sz w:val="18"/>
                <w:szCs w:val="18"/>
              </w:rPr>
              <w:t xml:space="preserve">entre os postos de serviço nos Campi FIOCRUZ, c/ 00 minutos livres p/comunicação </w:t>
            </w:r>
            <w:r>
              <w:rPr>
                <w:rFonts w:ascii="Times New Roman" w:hAnsi="Times New Roman" w:cs="Times New Roman"/>
                <w:sz w:val="18"/>
                <w:szCs w:val="18"/>
              </w:rPr>
              <w:t>com qualquer operadora de telefonia celular e fixa</w:t>
            </w:r>
          </w:p>
        </w:tc>
      </w:tr>
    </w:tbl>
    <w:p w:rsidR="00271BBF" w:rsidRDefault="00271BBF" w:rsidP="00987977">
      <w:pPr>
        <w:jc w:val="both"/>
        <w:rPr>
          <w:rFonts w:ascii="Times New Roman" w:hAnsi="Times New Roman" w:cs="Times New Roman"/>
          <w:sz w:val="24"/>
        </w:rPr>
      </w:pPr>
    </w:p>
    <w:p w:rsidR="00603835" w:rsidRPr="00B65A68" w:rsidRDefault="006D47FC" w:rsidP="00987977">
      <w:pPr>
        <w:jc w:val="both"/>
        <w:rPr>
          <w:rFonts w:ascii="Times New Roman" w:hAnsi="Times New Roman" w:cs="Times New Roman"/>
          <w:sz w:val="24"/>
        </w:rPr>
      </w:pPr>
      <w:r w:rsidRPr="00B65A68">
        <w:rPr>
          <w:rFonts w:ascii="Times New Roman" w:hAnsi="Times New Roman" w:cs="Times New Roman"/>
          <w:sz w:val="24"/>
        </w:rPr>
        <w:t>Obs.: Relativamente aos equipamentos e veículos a Contratante pagará a Contratada sob a regra de depreciação, conforme planilha de custos e formação de preços.</w:t>
      </w:r>
    </w:p>
    <w:p w:rsidR="00156868" w:rsidRPr="00B65A68" w:rsidRDefault="00156868" w:rsidP="00271BBF">
      <w:pPr>
        <w:numPr>
          <w:ilvl w:val="0"/>
          <w:numId w:val="45"/>
        </w:numPr>
        <w:jc w:val="both"/>
        <w:rPr>
          <w:rFonts w:ascii="Times New Roman" w:hAnsi="Times New Roman" w:cs="Times New Roman"/>
          <w:sz w:val="24"/>
        </w:rPr>
      </w:pPr>
      <w:r w:rsidRPr="00B65A68">
        <w:rPr>
          <w:rFonts w:ascii="Times New Roman" w:hAnsi="Times New Roman" w:cs="Times New Roman"/>
          <w:sz w:val="24"/>
        </w:rPr>
        <w:t>INÍCIO DA EXECUÇÃO DOS SERVIÇOS</w:t>
      </w:r>
    </w:p>
    <w:p w:rsidR="00271BBF" w:rsidRDefault="00271BBF" w:rsidP="00987977">
      <w:pPr>
        <w:jc w:val="both"/>
        <w:rPr>
          <w:rFonts w:ascii="Times New Roman" w:hAnsi="Times New Roman" w:cs="Times New Roman"/>
          <w:sz w:val="24"/>
        </w:rPr>
      </w:pPr>
    </w:p>
    <w:p w:rsidR="00A11C9D" w:rsidRPr="00B65A68" w:rsidRDefault="00271BBF" w:rsidP="00271BBF">
      <w:pPr>
        <w:ind w:left="567" w:hanging="567"/>
        <w:jc w:val="both"/>
        <w:rPr>
          <w:rFonts w:ascii="Times New Roman" w:hAnsi="Times New Roman" w:cs="Times New Roman"/>
          <w:sz w:val="24"/>
        </w:rPr>
      </w:pPr>
      <w:r>
        <w:rPr>
          <w:rFonts w:ascii="Times New Roman" w:hAnsi="Times New Roman" w:cs="Times New Roman"/>
          <w:sz w:val="24"/>
        </w:rPr>
        <w:t xml:space="preserve">11.1. </w:t>
      </w:r>
      <w:r w:rsidR="00C64468" w:rsidRPr="00B65A68">
        <w:rPr>
          <w:rFonts w:ascii="Times New Roman" w:hAnsi="Times New Roman" w:cs="Times New Roman"/>
          <w:sz w:val="24"/>
        </w:rPr>
        <w:t xml:space="preserve"> A execução dos serviços </w:t>
      </w:r>
      <w:r w:rsidR="0028686C">
        <w:rPr>
          <w:rFonts w:ascii="Times New Roman" w:hAnsi="Times New Roman" w:cs="Times New Roman"/>
          <w:sz w:val="24"/>
        </w:rPr>
        <w:t xml:space="preserve">está prevista para </w:t>
      </w:r>
      <w:r w:rsidR="00C64468" w:rsidRPr="00B65A68">
        <w:rPr>
          <w:rFonts w:ascii="Times New Roman" w:hAnsi="Times New Roman" w:cs="Times New Roman"/>
          <w:sz w:val="24"/>
        </w:rPr>
        <w:t>será iniciada em até 30 (trinta) dias, contados da assinatura do Termo de contrato</w:t>
      </w:r>
      <w:r w:rsidR="0028686C">
        <w:rPr>
          <w:rFonts w:ascii="Times New Roman" w:hAnsi="Times New Roman" w:cs="Times New Roman"/>
          <w:sz w:val="24"/>
        </w:rPr>
        <w:t>.</w:t>
      </w:r>
    </w:p>
    <w:p w:rsidR="00A11C9D" w:rsidRPr="00B65A68" w:rsidRDefault="00A11C9D" w:rsidP="00987977">
      <w:pPr>
        <w:jc w:val="both"/>
        <w:rPr>
          <w:rFonts w:ascii="Times New Roman" w:hAnsi="Times New Roman" w:cs="Times New Roman"/>
          <w:sz w:val="24"/>
        </w:rPr>
      </w:pPr>
    </w:p>
    <w:p w:rsidR="00182CE2" w:rsidRPr="00B65A68" w:rsidRDefault="00906FA0" w:rsidP="00271BBF">
      <w:pPr>
        <w:numPr>
          <w:ilvl w:val="0"/>
          <w:numId w:val="45"/>
        </w:numPr>
        <w:jc w:val="both"/>
        <w:rPr>
          <w:rFonts w:ascii="Times New Roman" w:hAnsi="Times New Roman" w:cs="Times New Roman"/>
          <w:sz w:val="24"/>
        </w:rPr>
      </w:pPr>
      <w:r w:rsidRPr="00B65A68">
        <w:rPr>
          <w:rFonts w:ascii="Times New Roman" w:hAnsi="Times New Roman" w:cs="Times New Roman"/>
          <w:sz w:val="24"/>
        </w:rPr>
        <w:t>DA VISTORIA</w:t>
      </w:r>
    </w:p>
    <w:p w:rsidR="00271BBF" w:rsidRDefault="00271BBF" w:rsidP="00987977">
      <w:pPr>
        <w:jc w:val="both"/>
        <w:rPr>
          <w:rFonts w:ascii="Times New Roman" w:hAnsi="Times New Roman" w:cs="Times New Roman"/>
          <w:sz w:val="24"/>
        </w:rPr>
      </w:pPr>
    </w:p>
    <w:p w:rsidR="007E1C23" w:rsidRDefault="007602A2" w:rsidP="007E1C23">
      <w:pPr>
        <w:pStyle w:val="PargrafodaLista"/>
        <w:numPr>
          <w:ilvl w:val="1"/>
          <w:numId w:val="45"/>
        </w:numPr>
        <w:jc w:val="both"/>
        <w:rPr>
          <w:rFonts w:ascii="Times New Roman" w:hAnsi="Times New Roman" w:cs="Times New Roman"/>
          <w:sz w:val="24"/>
        </w:rPr>
      </w:pPr>
      <w:r w:rsidRPr="007E1C23">
        <w:rPr>
          <w:rFonts w:ascii="Times New Roman" w:hAnsi="Times New Roman" w:cs="Times New Roman"/>
          <w:sz w:val="24"/>
        </w:rPr>
        <w:t>Para o correto dimensionamento e elaboração de sua proposta</w:t>
      </w:r>
      <w:r w:rsidR="00906FA0" w:rsidRPr="007E1C23">
        <w:rPr>
          <w:rFonts w:ascii="Times New Roman" w:hAnsi="Times New Roman" w:cs="Times New Roman"/>
          <w:sz w:val="24"/>
        </w:rPr>
        <w:t xml:space="preserve">, o licitante poderá realizar vistoria nas instalações do local de execução dos serviços, acompanhado por servidor designado para esse fim, de segunda à sexta-feira, das 9:00 horas às 16:00 horas, devendo o agendamento ser efetuado previamente pelo telefone </w:t>
      </w:r>
      <w:r w:rsidR="00A15F93" w:rsidRPr="007E1C23">
        <w:rPr>
          <w:rFonts w:ascii="Times New Roman" w:hAnsi="Times New Roman" w:cs="Times New Roman"/>
          <w:sz w:val="24"/>
        </w:rPr>
        <w:t>(021) 2209-9123 / 2270</w:t>
      </w:r>
      <w:r w:rsidR="0089693B" w:rsidRPr="007E1C23">
        <w:rPr>
          <w:rFonts w:ascii="Times New Roman" w:hAnsi="Times New Roman" w:cs="Times New Roman"/>
          <w:sz w:val="24"/>
        </w:rPr>
        <w:t>-</w:t>
      </w:r>
      <w:r w:rsidR="00A15F93" w:rsidRPr="007E1C23">
        <w:rPr>
          <w:rFonts w:ascii="Times New Roman" w:hAnsi="Times New Roman" w:cs="Times New Roman"/>
          <w:sz w:val="24"/>
        </w:rPr>
        <w:t xml:space="preserve">3547 </w:t>
      </w:r>
      <w:r w:rsidR="00906FA0" w:rsidRPr="007E1C23">
        <w:rPr>
          <w:rFonts w:ascii="Times New Roman" w:hAnsi="Times New Roman" w:cs="Times New Roman"/>
          <w:sz w:val="24"/>
        </w:rPr>
        <w:t xml:space="preserve">ou pelo e-mail </w:t>
      </w:r>
      <w:hyperlink r:id="rId20" w:history="1">
        <w:r w:rsidR="00A15F93" w:rsidRPr="007E1C23">
          <w:rPr>
            <w:rStyle w:val="Hyperlink"/>
            <w:rFonts w:ascii="Times New Roman" w:hAnsi="Times New Roman" w:cs="Times New Roman"/>
            <w:b/>
            <w:sz w:val="24"/>
          </w:rPr>
          <w:t>cgseseg@fiocruz.br</w:t>
        </w:r>
      </w:hyperlink>
      <w:r w:rsidR="00271BBF" w:rsidRPr="007E1C23">
        <w:rPr>
          <w:rFonts w:ascii="Times New Roman" w:hAnsi="Times New Roman" w:cs="Times New Roman"/>
          <w:sz w:val="24"/>
        </w:rPr>
        <w:t>.</w:t>
      </w:r>
    </w:p>
    <w:p w:rsidR="007E1C23" w:rsidRPr="007E1C23" w:rsidRDefault="007E1C23" w:rsidP="007E1C23">
      <w:pPr>
        <w:pStyle w:val="PargrafodaLista"/>
        <w:ind w:left="540"/>
        <w:jc w:val="both"/>
        <w:rPr>
          <w:rFonts w:ascii="Times New Roman" w:hAnsi="Times New Roman" w:cs="Times New Roman"/>
          <w:sz w:val="24"/>
        </w:rPr>
      </w:pPr>
    </w:p>
    <w:p w:rsidR="00271BBF" w:rsidRPr="007E1C23" w:rsidRDefault="00906FA0" w:rsidP="007E1C23">
      <w:pPr>
        <w:pStyle w:val="PargrafodaLista"/>
        <w:numPr>
          <w:ilvl w:val="1"/>
          <w:numId w:val="45"/>
        </w:numPr>
        <w:jc w:val="both"/>
        <w:rPr>
          <w:rFonts w:ascii="Times New Roman" w:hAnsi="Times New Roman" w:cs="Times New Roman"/>
          <w:sz w:val="24"/>
        </w:rPr>
      </w:pPr>
      <w:r w:rsidRPr="007E1C23">
        <w:rPr>
          <w:rFonts w:ascii="Times New Roman" w:hAnsi="Times New Roman" w:cs="Times New Roman"/>
          <w:sz w:val="24"/>
        </w:rPr>
        <w:t>O prazo para vistoria iniciar-se-á no dia útil seguinte ao da publicação do Edital, estendendo-se até o dia útil anterior à data prevista para a abertura da sessão pública.</w:t>
      </w:r>
    </w:p>
    <w:p w:rsidR="00271BBF" w:rsidRDefault="00271BBF" w:rsidP="00271BBF">
      <w:pPr>
        <w:ind w:left="540"/>
        <w:jc w:val="both"/>
        <w:rPr>
          <w:rFonts w:ascii="Times New Roman" w:hAnsi="Times New Roman" w:cs="Times New Roman"/>
          <w:sz w:val="24"/>
        </w:rPr>
      </w:pPr>
    </w:p>
    <w:p w:rsidR="00271BBF" w:rsidRDefault="00906FA0" w:rsidP="005C20CC">
      <w:pPr>
        <w:numPr>
          <w:ilvl w:val="1"/>
          <w:numId w:val="45"/>
        </w:numPr>
        <w:jc w:val="both"/>
        <w:rPr>
          <w:rFonts w:ascii="Times New Roman" w:hAnsi="Times New Roman" w:cs="Times New Roman"/>
          <w:sz w:val="24"/>
        </w:rPr>
      </w:pPr>
      <w:r w:rsidRPr="00271BBF">
        <w:rPr>
          <w:rFonts w:ascii="Times New Roman" w:hAnsi="Times New Roman" w:cs="Times New Roman"/>
          <w:sz w:val="24"/>
        </w:rPr>
        <w:t>Para a vistoria, o licitante ou o seu representante deverá estar devidamente identificado.</w:t>
      </w:r>
    </w:p>
    <w:p w:rsidR="00271BBF" w:rsidRDefault="00271BBF" w:rsidP="00271BBF">
      <w:pPr>
        <w:pStyle w:val="PargrafodaLista"/>
        <w:rPr>
          <w:rFonts w:ascii="Times New Roman" w:hAnsi="Times New Roman" w:cs="Times New Roman"/>
          <w:sz w:val="24"/>
        </w:rPr>
      </w:pPr>
    </w:p>
    <w:p w:rsidR="00271BBF" w:rsidRDefault="00906FA0" w:rsidP="005C20CC">
      <w:pPr>
        <w:numPr>
          <w:ilvl w:val="1"/>
          <w:numId w:val="45"/>
        </w:numPr>
        <w:jc w:val="both"/>
        <w:rPr>
          <w:rFonts w:ascii="Times New Roman" w:hAnsi="Times New Roman" w:cs="Times New Roman"/>
          <w:sz w:val="24"/>
        </w:rPr>
      </w:pPr>
      <w:r w:rsidRPr="00271BBF">
        <w:rPr>
          <w:rFonts w:ascii="Times New Roman" w:hAnsi="Times New Roman" w:cs="Times New Roman"/>
          <w:sz w:val="24"/>
        </w:rPr>
        <w:t xml:space="preserve">A vistoria poderá ser substituída pela declaração do responsável técnico ou representante legal da licitante, dando conta de que possui pleno conhecimento do objeto. </w:t>
      </w:r>
    </w:p>
    <w:p w:rsidR="00271BBF" w:rsidRDefault="00271BBF" w:rsidP="00271BBF">
      <w:pPr>
        <w:pStyle w:val="PargrafodaLista"/>
        <w:rPr>
          <w:rFonts w:ascii="Times New Roman" w:hAnsi="Times New Roman" w:cs="Times New Roman"/>
          <w:sz w:val="24"/>
        </w:rPr>
      </w:pPr>
    </w:p>
    <w:p w:rsidR="004D74B5" w:rsidRPr="00271BBF" w:rsidRDefault="00906FA0" w:rsidP="005C20CC">
      <w:pPr>
        <w:numPr>
          <w:ilvl w:val="1"/>
          <w:numId w:val="45"/>
        </w:numPr>
        <w:jc w:val="both"/>
        <w:rPr>
          <w:rFonts w:ascii="Times New Roman" w:hAnsi="Times New Roman" w:cs="Times New Roman"/>
          <w:sz w:val="24"/>
        </w:rPr>
      </w:pPr>
      <w:r w:rsidRPr="00271BBF">
        <w:rPr>
          <w:rFonts w:ascii="Times New Roman" w:hAnsi="Times New Roman" w:cs="Times New Roman"/>
          <w:sz w:val="24"/>
        </w:rPr>
        <w:t>Caso tenha optado por realizar a vistoria, a licitante deverá apresentar Atestado de Vistoria, de acordo com o Anexo VI deste edital, devendo estar assinado pelo servidor responsável, nas condições estabelecidas no Termo de Referência.</w:t>
      </w:r>
    </w:p>
    <w:p w:rsidR="00C64468" w:rsidRPr="00B65A68" w:rsidRDefault="00C64468" w:rsidP="00987977">
      <w:pPr>
        <w:jc w:val="both"/>
        <w:rPr>
          <w:rFonts w:ascii="Times New Roman" w:hAnsi="Times New Roman" w:cs="Times New Roman"/>
          <w:sz w:val="24"/>
        </w:rPr>
      </w:pPr>
    </w:p>
    <w:p w:rsidR="008138E3" w:rsidRPr="00B65A68" w:rsidRDefault="008138E3" w:rsidP="00271BBF">
      <w:pPr>
        <w:numPr>
          <w:ilvl w:val="0"/>
          <w:numId w:val="45"/>
        </w:numPr>
        <w:jc w:val="both"/>
        <w:rPr>
          <w:rFonts w:ascii="Times New Roman" w:hAnsi="Times New Roman" w:cs="Times New Roman"/>
          <w:sz w:val="24"/>
          <w:lang w:eastAsia="en-US"/>
        </w:rPr>
      </w:pPr>
      <w:r w:rsidRPr="00B65A68">
        <w:rPr>
          <w:rFonts w:ascii="Times New Roman" w:hAnsi="Times New Roman" w:cs="Times New Roman"/>
          <w:sz w:val="24"/>
          <w:lang w:eastAsia="en-US"/>
        </w:rPr>
        <w:t>OBRIGAÇÕES DA CONTRATANTE</w:t>
      </w:r>
    </w:p>
    <w:p w:rsidR="00271BBF" w:rsidRDefault="00271BBF" w:rsidP="00987977">
      <w:pPr>
        <w:jc w:val="both"/>
        <w:rPr>
          <w:rFonts w:ascii="Times New Roman" w:hAnsi="Times New Roman" w:cs="Times New Roman"/>
          <w:sz w:val="24"/>
        </w:rPr>
      </w:pPr>
    </w:p>
    <w:p w:rsidR="003B7560" w:rsidRDefault="008138E3" w:rsidP="003B7560">
      <w:pPr>
        <w:pStyle w:val="PargrafodaLista"/>
        <w:numPr>
          <w:ilvl w:val="1"/>
          <w:numId w:val="45"/>
        </w:numPr>
        <w:jc w:val="both"/>
        <w:rPr>
          <w:rFonts w:ascii="Times New Roman" w:hAnsi="Times New Roman" w:cs="Times New Roman"/>
          <w:sz w:val="24"/>
        </w:rPr>
      </w:pPr>
      <w:r w:rsidRPr="003B7560">
        <w:rPr>
          <w:rFonts w:ascii="Times New Roman" w:hAnsi="Times New Roman" w:cs="Times New Roman"/>
          <w:sz w:val="24"/>
        </w:rPr>
        <w:t>Exigir o cumprimento de todas as obrigações assumidas pela Contratada, de acordo com as cláusulas contratuais e os termos de sua proposta;</w:t>
      </w:r>
    </w:p>
    <w:p w:rsidR="003B7560" w:rsidRPr="003B7560" w:rsidRDefault="003B7560" w:rsidP="003B7560">
      <w:pPr>
        <w:pStyle w:val="PargrafodaLista"/>
        <w:ind w:left="540"/>
        <w:jc w:val="both"/>
        <w:rPr>
          <w:rFonts w:ascii="Times New Roman" w:hAnsi="Times New Roman" w:cs="Times New Roman"/>
          <w:sz w:val="24"/>
        </w:rPr>
      </w:pPr>
    </w:p>
    <w:p w:rsidR="00271BBF" w:rsidRPr="003B7560" w:rsidRDefault="008138E3" w:rsidP="003B7560">
      <w:pPr>
        <w:pStyle w:val="PargrafodaLista"/>
        <w:numPr>
          <w:ilvl w:val="1"/>
          <w:numId w:val="45"/>
        </w:numPr>
        <w:jc w:val="both"/>
        <w:rPr>
          <w:rFonts w:ascii="Times New Roman" w:hAnsi="Times New Roman" w:cs="Times New Roman"/>
          <w:sz w:val="24"/>
        </w:rPr>
      </w:pPr>
      <w:r w:rsidRPr="003B7560">
        <w:rPr>
          <w:rFonts w:ascii="Times New Roman" w:hAnsi="Times New Roman" w:cs="Times New Roman"/>
          <w:sz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271BBF" w:rsidRDefault="00271BBF" w:rsidP="00271BBF">
      <w:pPr>
        <w:ind w:left="540"/>
        <w:jc w:val="both"/>
        <w:rPr>
          <w:rFonts w:ascii="Times New Roman" w:hAnsi="Times New Roman" w:cs="Times New Roman"/>
          <w:sz w:val="24"/>
          <w:lang w:eastAsia="en-US"/>
        </w:rPr>
      </w:pPr>
    </w:p>
    <w:p w:rsidR="00271BBF" w:rsidRDefault="00E11387" w:rsidP="005C20CC">
      <w:pPr>
        <w:numPr>
          <w:ilvl w:val="1"/>
          <w:numId w:val="45"/>
        </w:numPr>
        <w:jc w:val="both"/>
        <w:rPr>
          <w:rFonts w:ascii="Times New Roman" w:hAnsi="Times New Roman" w:cs="Times New Roman"/>
          <w:sz w:val="24"/>
          <w:lang w:eastAsia="en-US"/>
        </w:rPr>
      </w:pPr>
      <w:r w:rsidRPr="00271BBF">
        <w:rPr>
          <w:rFonts w:ascii="Times New Roman" w:hAnsi="Times New Roman" w:cs="Times New Roman"/>
          <w:sz w:val="24"/>
        </w:rPr>
        <w:t>O</w:t>
      </w:r>
      <w:r w:rsidR="000D5802" w:rsidRPr="00271BBF">
        <w:rPr>
          <w:rFonts w:ascii="Times New Roman" w:hAnsi="Times New Roman" w:cs="Times New Roman"/>
          <w:sz w:val="24"/>
        </w:rPr>
        <w:t xml:space="preserve"> fiscal do contrato comunicar</w:t>
      </w:r>
      <w:r w:rsidRPr="00271BBF">
        <w:rPr>
          <w:rFonts w:ascii="Times New Roman" w:hAnsi="Times New Roman" w:cs="Times New Roman"/>
          <w:sz w:val="24"/>
        </w:rPr>
        <w:t>á</w:t>
      </w:r>
      <w:r w:rsidR="000D5802" w:rsidRPr="00271BBF">
        <w:rPr>
          <w:rFonts w:ascii="Times New Roman" w:hAnsi="Times New Roman" w:cs="Times New Roman"/>
          <w:sz w:val="24"/>
        </w:rPr>
        <w:t xml:space="preserve"> ao Ministério da Fazenda qualquer irregularidade no recolhimento das contribuições previdenciárias. De igual modo, </w:t>
      </w:r>
      <w:r w:rsidRPr="00271BBF">
        <w:rPr>
          <w:rFonts w:ascii="Times New Roman" w:hAnsi="Times New Roman" w:cs="Times New Roman"/>
          <w:sz w:val="24"/>
        </w:rPr>
        <w:t>serão</w:t>
      </w:r>
      <w:r w:rsidR="000D5802" w:rsidRPr="00271BBF">
        <w:rPr>
          <w:rFonts w:ascii="Times New Roman" w:hAnsi="Times New Roman" w:cs="Times New Roman"/>
          <w:sz w:val="24"/>
        </w:rPr>
        <w:t xml:space="preserve"> realizadas comunicações ao Ministério do Trabalho acerca de irregularidades no recolhimento do FGTS dos respectivos trabalhadores terceirizados</w:t>
      </w:r>
      <w:r w:rsidR="009E5F1A" w:rsidRPr="00271BBF">
        <w:rPr>
          <w:rFonts w:ascii="Times New Roman" w:hAnsi="Times New Roman" w:cs="Times New Roman"/>
          <w:sz w:val="24"/>
        </w:rPr>
        <w:t>;</w:t>
      </w:r>
    </w:p>
    <w:p w:rsidR="00271BBF" w:rsidRDefault="00271BBF" w:rsidP="00271BBF">
      <w:pPr>
        <w:pStyle w:val="PargrafodaLista"/>
        <w:rPr>
          <w:rFonts w:ascii="Times New Roman" w:hAnsi="Times New Roman" w:cs="Times New Roman"/>
          <w:sz w:val="24"/>
        </w:rPr>
      </w:pPr>
    </w:p>
    <w:p w:rsidR="00271BBF" w:rsidRDefault="008138E3" w:rsidP="005C20CC">
      <w:pPr>
        <w:numPr>
          <w:ilvl w:val="1"/>
          <w:numId w:val="45"/>
        </w:numPr>
        <w:jc w:val="both"/>
        <w:rPr>
          <w:rFonts w:ascii="Times New Roman" w:hAnsi="Times New Roman" w:cs="Times New Roman"/>
          <w:sz w:val="24"/>
          <w:lang w:eastAsia="en-US"/>
        </w:rPr>
      </w:pPr>
      <w:r w:rsidRPr="00271BBF">
        <w:rPr>
          <w:rFonts w:ascii="Times New Roman" w:hAnsi="Times New Roman" w:cs="Times New Roman"/>
          <w:sz w:val="24"/>
        </w:rPr>
        <w:t>Notificar a Contratada por escrito da ocorrência de eventuais imperfeições no curso da execução dos serviços, fixando prazo para a sua correção;</w:t>
      </w:r>
    </w:p>
    <w:p w:rsidR="00271BBF" w:rsidRDefault="00271BBF" w:rsidP="00271BBF">
      <w:pPr>
        <w:pStyle w:val="PargrafodaLista"/>
        <w:rPr>
          <w:rFonts w:ascii="Times New Roman" w:hAnsi="Times New Roman" w:cs="Times New Roman"/>
          <w:sz w:val="24"/>
          <w:lang w:eastAsia="en-US"/>
        </w:rPr>
      </w:pPr>
    </w:p>
    <w:p w:rsidR="00271BBF" w:rsidRDefault="009E5F1A" w:rsidP="005C20CC">
      <w:pPr>
        <w:numPr>
          <w:ilvl w:val="1"/>
          <w:numId w:val="45"/>
        </w:numPr>
        <w:jc w:val="both"/>
        <w:rPr>
          <w:rFonts w:ascii="Times New Roman" w:hAnsi="Times New Roman" w:cs="Times New Roman"/>
          <w:sz w:val="24"/>
          <w:lang w:eastAsia="en-US"/>
        </w:rPr>
      </w:pPr>
      <w:r w:rsidRPr="00271BBF">
        <w:rPr>
          <w:rFonts w:ascii="Times New Roman" w:hAnsi="Times New Roman" w:cs="Times New Roman"/>
          <w:sz w:val="24"/>
          <w:lang w:eastAsia="en-US"/>
        </w:rPr>
        <w:t xml:space="preserve">Não permitir que os empregados da Contratada realizem horas extras, exceto em caso de comprovada necessidade de serviço, formalmente justificada pela autoridade do órgão </w:t>
      </w:r>
      <w:r w:rsidRPr="00271BBF">
        <w:rPr>
          <w:rFonts w:ascii="Times New Roman" w:hAnsi="Times New Roman" w:cs="Times New Roman"/>
          <w:sz w:val="24"/>
          <w:lang w:eastAsia="en-US"/>
        </w:rPr>
        <w:lastRenderedPageBreak/>
        <w:t>para o qual o trabalho seja prestado e desde que observado o limite da legislação trabalhista;</w:t>
      </w:r>
    </w:p>
    <w:p w:rsidR="00271BBF" w:rsidRDefault="00271BBF" w:rsidP="00271BBF">
      <w:pPr>
        <w:pStyle w:val="PargrafodaLista"/>
        <w:rPr>
          <w:rFonts w:ascii="Times New Roman" w:hAnsi="Times New Roman" w:cs="Times New Roman"/>
          <w:sz w:val="24"/>
        </w:rPr>
      </w:pPr>
    </w:p>
    <w:p w:rsidR="00271BBF" w:rsidRDefault="008138E3" w:rsidP="005C20CC">
      <w:pPr>
        <w:numPr>
          <w:ilvl w:val="1"/>
          <w:numId w:val="45"/>
        </w:numPr>
        <w:jc w:val="both"/>
        <w:rPr>
          <w:rFonts w:ascii="Times New Roman" w:hAnsi="Times New Roman" w:cs="Times New Roman"/>
          <w:sz w:val="24"/>
        </w:rPr>
      </w:pPr>
      <w:r w:rsidRPr="00271BBF">
        <w:rPr>
          <w:rFonts w:ascii="Times New Roman" w:hAnsi="Times New Roman" w:cs="Times New Roman"/>
          <w:sz w:val="24"/>
        </w:rPr>
        <w:t>Pagar à Contratada o valor resultante da prestação do serviço, no prazo e condições estabelecidas no Edital e seus anexos;</w:t>
      </w:r>
    </w:p>
    <w:p w:rsidR="00271BBF" w:rsidRDefault="00271BBF" w:rsidP="00271BBF">
      <w:pPr>
        <w:pStyle w:val="PargrafodaLista"/>
        <w:rPr>
          <w:rFonts w:ascii="Times New Roman" w:hAnsi="Times New Roman" w:cs="Times New Roman"/>
          <w:sz w:val="24"/>
        </w:rPr>
      </w:pPr>
    </w:p>
    <w:p w:rsidR="00271BBF" w:rsidRDefault="009E5F1A" w:rsidP="005C20CC">
      <w:pPr>
        <w:numPr>
          <w:ilvl w:val="1"/>
          <w:numId w:val="45"/>
        </w:numPr>
        <w:jc w:val="both"/>
        <w:rPr>
          <w:rFonts w:ascii="Times New Roman" w:hAnsi="Times New Roman" w:cs="Times New Roman"/>
          <w:sz w:val="24"/>
        </w:rPr>
      </w:pPr>
      <w:r w:rsidRPr="00271BBF">
        <w:rPr>
          <w:rFonts w:ascii="Times New Roman" w:hAnsi="Times New Roman" w:cs="Times New Roman"/>
          <w:sz w:val="24"/>
        </w:rPr>
        <w:t>Efetuar as retenções tributárias devidas sobre o valor da fatura de serviços da contratada, no que couber, em conformidade com o item 6 do Anexo XI da IN SEGES/MPDG n. 5/2017.</w:t>
      </w:r>
    </w:p>
    <w:p w:rsidR="00271BBF" w:rsidRDefault="00271BBF" w:rsidP="00271BBF">
      <w:pPr>
        <w:pStyle w:val="PargrafodaLista"/>
        <w:rPr>
          <w:rFonts w:ascii="Times New Roman" w:hAnsi="Times New Roman" w:cs="Times New Roman"/>
          <w:sz w:val="24"/>
        </w:rPr>
      </w:pPr>
    </w:p>
    <w:p w:rsidR="009E5F1A" w:rsidRPr="00271BBF" w:rsidRDefault="009E5F1A" w:rsidP="005C20CC">
      <w:pPr>
        <w:numPr>
          <w:ilvl w:val="1"/>
          <w:numId w:val="45"/>
        </w:numPr>
        <w:jc w:val="both"/>
        <w:rPr>
          <w:rFonts w:ascii="Times New Roman" w:hAnsi="Times New Roman" w:cs="Times New Roman"/>
          <w:sz w:val="24"/>
        </w:rPr>
      </w:pPr>
      <w:r w:rsidRPr="00271BBF">
        <w:rPr>
          <w:rFonts w:ascii="Times New Roman" w:hAnsi="Times New Roman" w:cs="Times New Roman"/>
          <w:sz w:val="24"/>
        </w:rPr>
        <w:t>Não praticar atos de ingerência na administração da Contratada, tais como:</w:t>
      </w:r>
    </w:p>
    <w:p w:rsidR="00271BBF" w:rsidRDefault="00271BBF" w:rsidP="00987977">
      <w:pPr>
        <w:jc w:val="both"/>
        <w:rPr>
          <w:rFonts w:ascii="Times New Roman" w:hAnsi="Times New Roman" w:cs="Times New Roman"/>
          <w:sz w:val="24"/>
        </w:rPr>
      </w:pPr>
    </w:p>
    <w:p w:rsidR="00271BBF" w:rsidRDefault="00295CE8" w:rsidP="005C20CC">
      <w:pPr>
        <w:numPr>
          <w:ilvl w:val="2"/>
          <w:numId w:val="45"/>
        </w:numPr>
        <w:jc w:val="both"/>
        <w:rPr>
          <w:rFonts w:ascii="Times New Roman" w:hAnsi="Times New Roman" w:cs="Times New Roman"/>
          <w:sz w:val="24"/>
        </w:rPr>
      </w:pPr>
      <w:r w:rsidRPr="00271BBF">
        <w:rPr>
          <w:rFonts w:ascii="Times New Roman" w:hAnsi="Times New Roman" w:cs="Times New Roman"/>
          <w:sz w:val="24"/>
        </w:rPr>
        <w:t>Exercer</w:t>
      </w:r>
      <w:r w:rsidR="009E5F1A" w:rsidRPr="00271BBF">
        <w:rPr>
          <w:rFonts w:ascii="Times New Roman" w:hAnsi="Times New Roman" w:cs="Times New Roman"/>
          <w:sz w:val="24"/>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rsidR="00271BBF" w:rsidRDefault="00271BBF" w:rsidP="00271BBF">
      <w:pPr>
        <w:ind w:left="720"/>
        <w:jc w:val="both"/>
        <w:rPr>
          <w:rFonts w:ascii="Times New Roman" w:hAnsi="Times New Roman" w:cs="Times New Roman"/>
          <w:sz w:val="24"/>
        </w:rPr>
      </w:pPr>
    </w:p>
    <w:p w:rsidR="00271BBF" w:rsidRDefault="00295CE8" w:rsidP="00987977">
      <w:pPr>
        <w:numPr>
          <w:ilvl w:val="2"/>
          <w:numId w:val="45"/>
        </w:numPr>
        <w:jc w:val="both"/>
        <w:rPr>
          <w:rFonts w:ascii="Times New Roman" w:hAnsi="Times New Roman" w:cs="Times New Roman"/>
          <w:sz w:val="24"/>
        </w:rPr>
      </w:pPr>
      <w:r w:rsidRPr="00271BBF">
        <w:rPr>
          <w:rFonts w:ascii="Times New Roman" w:hAnsi="Times New Roman" w:cs="Times New Roman"/>
          <w:sz w:val="24"/>
        </w:rPr>
        <w:t>Direcionar</w:t>
      </w:r>
      <w:r w:rsidR="009E5F1A" w:rsidRPr="00271BBF">
        <w:rPr>
          <w:rFonts w:ascii="Times New Roman" w:hAnsi="Times New Roman" w:cs="Times New Roman"/>
          <w:sz w:val="24"/>
        </w:rPr>
        <w:t xml:space="preserve"> a contratação de pessoas para trabalhar nas empresas Contratadas;</w:t>
      </w:r>
    </w:p>
    <w:p w:rsidR="00271BBF" w:rsidRDefault="00271BBF" w:rsidP="00271BBF">
      <w:pPr>
        <w:pStyle w:val="PargrafodaLista"/>
        <w:rPr>
          <w:rFonts w:ascii="Times New Roman" w:hAnsi="Times New Roman" w:cs="Times New Roman"/>
          <w:sz w:val="24"/>
        </w:rPr>
      </w:pPr>
    </w:p>
    <w:p w:rsidR="00FF64E2" w:rsidRDefault="00295CE8" w:rsidP="005C20CC">
      <w:pPr>
        <w:numPr>
          <w:ilvl w:val="2"/>
          <w:numId w:val="45"/>
        </w:numPr>
        <w:jc w:val="both"/>
        <w:rPr>
          <w:rFonts w:ascii="Times New Roman" w:hAnsi="Times New Roman" w:cs="Times New Roman"/>
          <w:sz w:val="24"/>
        </w:rPr>
      </w:pPr>
      <w:r w:rsidRPr="00FF64E2">
        <w:rPr>
          <w:rFonts w:ascii="Times New Roman" w:hAnsi="Times New Roman" w:cs="Times New Roman"/>
          <w:sz w:val="24"/>
        </w:rPr>
        <w:t>Promover</w:t>
      </w:r>
      <w:r w:rsidR="009E5F1A" w:rsidRPr="00FF64E2">
        <w:rPr>
          <w:rFonts w:ascii="Times New Roman" w:hAnsi="Times New Roman" w:cs="Times New Roman"/>
          <w:sz w:val="24"/>
        </w:rPr>
        <w:t xml:space="preserve"> ou aceitar o desvio de funções dos trabalhadores da Contratada, mediante a utilização destes em atividades distintas daquelas previstas no objeto da contratação e em relação à função específica para a qual o trabalhador foi contratado;</w:t>
      </w:r>
    </w:p>
    <w:p w:rsidR="00FF64E2" w:rsidRDefault="00FF64E2" w:rsidP="00FF64E2">
      <w:pPr>
        <w:pStyle w:val="PargrafodaLista"/>
        <w:rPr>
          <w:rFonts w:ascii="Times New Roman" w:hAnsi="Times New Roman" w:cs="Times New Roman"/>
          <w:sz w:val="24"/>
        </w:rPr>
      </w:pPr>
    </w:p>
    <w:p w:rsidR="009E5F1A" w:rsidRPr="00FF64E2" w:rsidRDefault="00295CE8" w:rsidP="005C20CC">
      <w:pPr>
        <w:numPr>
          <w:ilvl w:val="2"/>
          <w:numId w:val="45"/>
        </w:numPr>
        <w:jc w:val="both"/>
        <w:rPr>
          <w:rFonts w:ascii="Times New Roman" w:hAnsi="Times New Roman" w:cs="Times New Roman"/>
          <w:sz w:val="24"/>
        </w:rPr>
      </w:pPr>
      <w:r w:rsidRPr="00FF64E2">
        <w:rPr>
          <w:rFonts w:ascii="Times New Roman" w:hAnsi="Times New Roman" w:cs="Times New Roman"/>
          <w:sz w:val="24"/>
        </w:rPr>
        <w:t>Considerar</w:t>
      </w:r>
      <w:r w:rsidR="009E5F1A" w:rsidRPr="00FF64E2">
        <w:rPr>
          <w:rFonts w:ascii="Times New Roman" w:hAnsi="Times New Roman" w:cs="Times New Roman"/>
          <w:sz w:val="24"/>
        </w:rPr>
        <w:t xml:space="preserve"> os trabalhadores da Contratada como colaboradores eventuais do próprio órgão ou entidade responsável pela contratação, especialmente para efeito de concessão de diárias e passagens.</w:t>
      </w:r>
    </w:p>
    <w:p w:rsidR="00FF64E2" w:rsidRDefault="00FF64E2" w:rsidP="00987977">
      <w:pPr>
        <w:jc w:val="both"/>
        <w:rPr>
          <w:rFonts w:ascii="Times New Roman" w:hAnsi="Times New Roman" w:cs="Times New Roman"/>
          <w:sz w:val="24"/>
        </w:rPr>
      </w:pPr>
    </w:p>
    <w:p w:rsidR="009E5F1A" w:rsidRPr="00B65A68" w:rsidRDefault="00295CE8" w:rsidP="00FF64E2">
      <w:pPr>
        <w:numPr>
          <w:ilvl w:val="1"/>
          <w:numId w:val="45"/>
        </w:numPr>
        <w:jc w:val="both"/>
        <w:rPr>
          <w:rFonts w:ascii="Times New Roman" w:hAnsi="Times New Roman" w:cs="Times New Roman"/>
          <w:sz w:val="24"/>
        </w:rPr>
      </w:pPr>
      <w:r w:rsidRPr="00B65A68">
        <w:rPr>
          <w:rFonts w:ascii="Times New Roman" w:hAnsi="Times New Roman" w:cs="Times New Roman"/>
          <w:sz w:val="24"/>
        </w:rPr>
        <w:t xml:space="preserve">Fiscalizar </w:t>
      </w:r>
      <w:r w:rsidR="009E5F1A" w:rsidRPr="00B65A68">
        <w:rPr>
          <w:rFonts w:ascii="Times New Roman" w:hAnsi="Times New Roman" w:cs="Times New Roman"/>
          <w:sz w:val="24"/>
        </w:rPr>
        <w:t xml:space="preserve">mensalmente, por amostragem, o cumprimento das obrigações trabalhistas, previdenciárias e para com o FGTS, especialmente: </w:t>
      </w:r>
    </w:p>
    <w:p w:rsidR="00FF64E2" w:rsidRDefault="00FF64E2" w:rsidP="00987977">
      <w:pPr>
        <w:jc w:val="both"/>
        <w:rPr>
          <w:rFonts w:ascii="Times New Roman" w:hAnsi="Times New Roman" w:cs="Times New Roman"/>
          <w:sz w:val="24"/>
        </w:rPr>
      </w:pPr>
    </w:p>
    <w:p w:rsidR="00FF64E2" w:rsidRDefault="009E5F1A" w:rsidP="005C20CC">
      <w:pPr>
        <w:numPr>
          <w:ilvl w:val="2"/>
          <w:numId w:val="45"/>
        </w:numPr>
        <w:jc w:val="both"/>
        <w:rPr>
          <w:rFonts w:ascii="Times New Roman" w:hAnsi="Times New Roman" w:cs="Times New Roman"/>
          <w:sz w:val="24"/>
        </w:rPr>
      </w:pPr>
      <w:r w:rsidRPr="00FF64E2">
        <w:rPr>
          <w:rFonts w:ascii="Times New Roman" w:hAnsi="Times New Roman" w:cs="Times New Roman"/>
          <w:sz w:val="24"/>
        </w:rPr>
        <w:t>A concessão de férias remuneradas e o pagamento do respectivo adicional, bem como de auxílio-transporte, auxílio-alimentação e auxílio-saúde, quando for devido;</w:t>
      </w:r>
    </w:p>
    <w:p w:rsidR="00FF64E2" w:rsidRDefault="00FF64E2" w:rsidP="00FF64E2">
      <w:pPr>
        <w:ind w:left="720"/>
        <w:jc w:val="both"/>
        <w:rPr>
          <w:rFonts w:ascii="Times New Roman" w:hAnsi="Times New Roman" w:cs="Times New Roman"/>
          <w:sz w:val="24"/>
        </w:rPr>
      </w:pPr>
    </w:p>
    <w:p w:rsidR="00FF64E2" w:rsidRDefault="009E5F1A" w:rsidP="005C20CC">
      <w:pPr>
        <w:numPr>
          <w:ilvl w:val="2"/>
          <w:numId w:val="45"/>
        </w:numPr>
        <w:jc w:val="both"/>
        <w:rPr>
          <w:rFonts w:ascii="Times New Roman" w:hAnsi="Times New Roman" w:cs="Times New Roman"/>
          <w:sz w:val="24"/>
        </w:rPr>
      </w:pPr>
      <w:r w:rsidRPr="00FF64E2">
        <w:rPr>
          <w:rFonts w:ascii="Times New Roman" w:hAnsi="Times New Roman" w:cs="Times New Roman"/>
          <w:sz w:val="24"/>
        </w:rPr>
        <w:t>O recolhimento das contribuições previdenciárias e do FGTS dos empregados que efetivamente participem da execução dos serviços contratados, a fim de ver</w:t>
      </w:r>
      <w:r w:rsidR="00FF64E2" w:rsidRPr="00FF64E2">
        <w:rPr>
          <w:rFonts w:ascii="Times New Roman" w:hAnsi="Times New Roman" w:cs="Times New Roman"/>
          <w:sz w:val="24"/>
        </w:rPr>
        <w:t>ificar qualquer irregularidade;</w:t>
      </w:r>
    </w:p>
    <w:p w:rsidR="00FF64E2" w:rsidRDefault="00FF64E2" w:rsidP="00FF64E2">
      <w:pPr>
        <w:pStyle w:val="PargrafodaLista"/>
        <w:rPr>
          <w:rFonts w:ascii="Times New Roman" w:hAnsi="Times New Roman" w:cs="Times New Roman"/>
          <w:sz w:val="24"/>
        </w:rPr>
      </w:pPr>
    </w:p>
    <w:p w:rsidR="00B8480D" w:rsidRDefault="009E5F1A" w:rsidP="005C20CC">
      <w:pPr>
        <w:numPr>
          <w:ilvl w:val="2"/>
          <w:numId w:val="45"/>
        </w:numPr>
        <w:jc w:val="both"/>
        <w:rPr>
          <w:rFonts w:ascii="Times New Roman" w:hAnsi="Times New Roman" w:cs="Times New Roman"/>
          <w:sz w:val="24"/>
        </w:rPr>
      </w:pPr>
      <w:r w:rsidRPr="00FF64E2">
        <w:rPr>
          <w:rFonts w:ascii="Times New Roman" w:hAnsi="Times New Roman" w:cs="Times New Roman"/>
          <w:sz w:val="24"/>
        </w:rPr>
        <w:t>O pagamento de obrigações trabalhistas e previdenciárias dos empregados dispensados até a data da extinção do contrato. Analisar os termos de rescisão dos contratos de trabalho do pessoal empregado na prestação dos serviços no prazo de 30 (trinta) dias, prorrogável por igual período, após a extinção ou rescisão do contrato.</w:t>
      </w:r>
    </w:p>
    <w:p w:rsidR="00B8480D" w:rsidRDefault="00B8480D" w:rsidP="00B8480D">
      <w:pPr>
        <w:pStyle w:val="PargrafodaLista"/>
        <w:rPr>
          <w:rFonts w:ascii="Times New Roman" w:hAnsi="Times New Roman" w:cs="Times New Roman"/>
          <w:sz w:val="24"/>
        </w:rPr>
      </w:pPr>
    </w:p>
    <w:p w:rsidR="009E5F1A" w:rsidRPr="00B8480D" w:rsidRDefault="00B8480D" w:rsidP="00B8480D">
      <w:pPr>
        <w:pStyle w:val="PargrafodaLista"/>
        <w:numPr>
          <w:ilvl w:val="1"/>
          <w:numId w:val="45"/>
        </w:numPr>
        <w:jc w:val="both"/>
        <w:rPr>
          <w:rFonts w:ascii="Times New Roman" w:hAnsi="Times New Roman" w:cs="Times New Roman"/>
          <w:sz w:val="24"/>
        </w:rPr>
      </w:pPr>
      <w:r>
        <w:rPr>
          <w:rFonts w:ascii="Times New Roman" w:hAnsi="Times New Roman" w:cs="Times New Roman"/>
          <w:sz w:val="24"/>
        </w:rPr>
        <w:lastRenderedPageBreak/>
        <w:t>Analisar os termos de rescisão dos contratos de trabalho do pessoal empregado na prestação dos serviços no prazo de 30 (trinta) dias, prorrogável por igual período, após a extinção de rescisão do contrato.</w:t>
      </w:r>
      <w:r w:rsidR="009E5F1A" w:rsidRPr="00B8480D">
        <w:rPr>
          <w:rFonts w:ascii="Times New Roman" w:hAnsi="Times New Roman" w:cs="Times New Roman"/>
          <w:sz w:val="24"/>
        </w:rPr>
        <w:t xml:space="preserve"> </w:t>
      </w:r>
    </w:p>
    <w:p w:rsidR="00FF64E2" w:rsidRPr="00FF64E2" w:rsidRDefault="00FF64E2" w:rsidP="00FF64E2">
      <w:pPr>
        <w:jc w:val="both"/>
        <w:rPr>
          <w:rFonts w:ascii="Times New Roman" w:hAnsi="Times New Roman" w:cs="Times New Roman"/>
          <w:sz w:val="24"/>
        </w:rPr>
      </w:pPr>
    </w:p>
    <w:p w:rsidR="008138E3" w:rsidRPr="00B65A68" w:rsidRDefault="008138E3" w:rsidP="00FF64E2">
      <w:pPr>
        <w:numPr>
          <w:ilvl w:val="0"/>
          <w:numId w:val="45"/>
        </w:numPr>
        <w:jc w:val="both"/>
        <w:rPr>
          <w:rFonts w:ascii="Times New Roman" w:hAnsi="Times New Roman" w:cs="Times New Roman"/>
          <w:sz w:val="24"/>
        </w:rPr>
      </w:pPr>
      <w:r w:rsidRPr="00B65A68">
        <w:rPr>
          <w:rFonts w:ascii="Times New Roman" w:hAnsi="Times New Roman" w:cs="Times New Roman"/>
          <w:sz w:val="24"/>
        </w:rPr>
        <w:t>OBRIGAÇÕES DA CONTRATADA</w:t>
      </w:r>
    </w:p>
    <w:p w:rsidR="00FF64E2" w:rsidRDefault="00FF64E2" w:rsidP="00987977">
      <w:pPr>
        <w:jc w:val="both"/>
        <w:rPr>
          <w:rFonts w:ascii="Times New Roman" w:hAnsi="Times New Roman" w:cs="Times New Roman"/>
          <w:sz w:val="24"/>
        </w:rPr>
      </w:pPr>
    </w:p>
    <w:p w:rsidR="003B7560" w:rsidRDefault="008138E3" w:rsidP="003B7560">
      <w:pPr>
        <w:pStyle w:val="PargrafodaLista"/>
        <w:numPr>
          <w:ilvl w:val="1"/>
          <w:numId w:val="45"/>
        </w:numPr>
        <w:jc w:val="both"/>
        <w:rPr>
          <w:rFonts w:ascii="Times New Roman" w:hAnsi="Times New Roman" w:cs="Times New Roman"/>
          <w:sz w:val="24"/>
        </w:rPr>
      </w:pPr>
      <w:r w:rsidRPr="003B7560">
        <w:rPr>
          <w:rFonts w:ascii="Times New Roman" w:hAnsi="Times New Roman" w:cs="Times New Roman"/>
          <w:sz w:val="24"/>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3B7560" w:rsidRPr="003B7560" w:rsidRDefault="003B7560" w:rsidP="003B7560">
      <w:pPr>
        <w:pStyle w:val="PargrafodaLista"/>
        <w:ind w:left="540"/>
        <w:jc w:val="both"/>
        <w:rPr>
          <w:rFonts w:ascii="Times New Roman" w:hAnsi="Times New Roman" w:cs="Times New Roman"/>
          <w:sz w:val="24"/>
        </w:rPr>
      </w:pPr>
    </w:p>
    <w:p w:rsidR="00FF64E2" w:rsidRPr="003B7560" w:rsidRDefault="008138E3" w:rsidP="003B7560">
      <w:pPr>
        <w:pStyle w:val="PargrafodaLista"/>
        <w:numPr>
          <w:ilvl w:val="1"/>
          <w:numId w:val="45"/>
        </w:numPr>
        <w:jc w:val="both"/>
        <w:rPr>
          <w:rFonts w:ascii="Times New Roman" w:hAnsi="Times New Roman" w:cs="Times New Roman"/>
          <w:sz w:val="24"/>
        </w:rPr>
      </w:pPr>
      <w:r w:rsidRPr="003B7560">
        <w:rPr>
          <w:rFonts w:ascii="Times New Roman" w:hAnsi="Times New Roman" w:cs="Times New Roman"/>
          <w:sz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FF64E2" w:rsidRDefault="00FF64E2" w:rsidP="00FF64E2">
      <w:pPr>
        <w:ind w:left="540"/>
        <w:jc w:val="both"/>
        <w:rPr>
          <w:rFonts w:ascii="Times New Roman" w:hAnsi="Times New Roman" w:cs="Times New Roman"/>
          <w:sz w:val="24"/>
        </w:rPr>
      </w:pPr>
    </w:p>
    <w:p w:rsidR="00FF64E2" w:rsidRDefault="008138E3" w:rsidP="005C20CC">
      <w:pPr>
        <w:numPr>
          <w:ilvl w:val="1"/>
          <w:numId w:val="45"/>
        </w:numPr>
        <w:jc w:val="both"/>
        <w:rPr>
          <w:rFonts w:ascii="Times New Roman" w:hAnsi="Times New Roman" w:cs="Times New Roman"/>
          <w:sz w:val="24"/>
        </w:rPr>
      </w:pPr>
      <w:r w:rsidRPr="00FF64E2">
        <w:rPr>
          <w:rFonts w:ascii="Times New Roman" w:hAnsi="Times New Roman" w:cs="Times New Roman"/>
          <w:sz w:val="24"/>
        </w:rPr>
        <w:t>Manter o empregado nos horários predeterminados pela Administração;</w:t>
      </w:r>
    </w:p>
    <w:p w:rsidR="00FF64E2" w:rsidRDefault="00FF64E2" w:rsidP="00FF64E2">
      <w:pPr>
        <w:pStyle w:val="PargrafodaLista"/>
        <w:rPr>
          <w:rFonts w:ascii="Times New Roman" w:hAnsi="Times New Roman" w:cs="Times New Roman"/>
          <w:sz w:val="24"/>
        </w:rPr>
      </w:pPr>
    </w:p>
    <w:p w:rsidR="00FF64E2" w:rsidRDefault="008138E3" w:rsidP="005C20CC">
      <w:pPr>
        <w:numPr>
          <w:ilvl w:val="1"/>
          <w:numId w:val="45"/>
        </w:numPr>
        <w:jc w:val="both"/>
        <w:rPr>
          <w:rFonts w:ascii="Times New Roman" w:hAnsi="Times New Roman" w:cs="Times New Roman"/>
          <w:sz w:val="24"/>
        </w:rPr>
      </w:pPr>
      <w:r w:rsidRPr="00FF64E2">
        <w:rPr>
          <w:rFonts w:ascii="Times New Roman" w:hAnsi="Times New Roman" w:cs="Times New Roman"/>
          <w:sz w:val="24"/>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rsidR="00FF64E2" w:rsidRDefault="00FF64E2" w:rsidP="00FF64E2">
      <w:pPr>
        <w:pStyle w:val="PargrafodaLista"/>
        <w:rPr>
          <w:rFonts w:ascii="Times New Roman" w:hAnsi="Times New Roman" w:cs="Times New Roman"/>
          <w:sz w:val="24"/>
        </w:rPr>
      </w:pPr>
    </w:p>
    <w:p w:rsidR="00FF64E2" w:rsidRDefault="008138E3" w:rsidP="005C20CC">
      <w:pPr>
        <w:numPr>
          <w:ilvl w:val="1"/>
          <w:numId w:val="45"/>
        </w:numPr>
        <w:jc w:val="both"/>
        <w:rPr>
          <w:rFonts w:ascii="Times New Roman" w:hAnsi="Times New Roman" w:cs="Times New Roman"/>
          <w:sz w:val="24"/>
        </w:rPr>
      </w:pPr>
      <w:r w:rsidRPr="00FF64E2">
        <w:rPr>
          <w:rFonts w:ascii="Times New Roman" w:hAnsi="Times New Roman" w:cs="Times New Roman"/>
          <w:sz w:val="24"/>
        </w:rPr>
        <w:t>Utilizar empregados habilitados e com conhecimentos básicos dos serviços a serem executados, em conformidade com as normas e determinações em vigor;</w:t>
      </w:r>
    </w:p>
    <w:p w:rsidR="00FF64E2" w:rsidRDefault="00FF64E2" w:rsidP="00FF64E2">
      <w:pPr>
        <w:pStyle w:val="PargrafodaLista"/>
        <w:rPr>
          <w:rFonts w:ascii="Times New Roman" w:hAnsi="Times New Roman" w:cs="Times New Roman"/>
          <w:sz w:val="24"/>
        </w:rPr>
      </w:pPr>
    </w:p>
    <w:p w:rsidR="00FF64E2" w:rsidRDefault="00206002" w:rsidP="005C20CC">
      <w:pPr>
        <w:numPr>
          <w:ilvl w:val="1"/>
          <w:numId w:val="45"/>
        </w:numPr>
        <w:jc w:val="both"/>
        <w:rPr>
          <w:rFonts w:ascii="Times New Roman" w:hAnsi="Times New Roman" w:cs="Times New Roman"/>
          <w:sz w:val="24"/>
        </w:rPr>
      </w:pPr>
      <w:r w:rsidRPr="00FF64E2">
        <w:rPr>
          <w:rFonts w:ascii="Times New Roman" w:hAnsi="Times New Roman" w:cs="Times New Roman"/>
          <w:sz w:val="24"/>
        </w:rPr>
        <w:t>A mão de obra deverá passar pelo processo de ambientação FIOCRUZ antes de assumir o posto de trabalho para a execução do serviço;</w:t>
      </w:r>
    </w:p>
    <w:p w:rsidR="00FF64E2" w:rsidRDefault="00FF64E2" w:rsidP="00FF64E2">
      <w:pPr>
        <w:pStyle w:val="PargrafodaLista"/>
        <w:rPr>
          <w:rFonts w:ascii="Times New Roman" w:hAnsi="Times New Roman" w:cs="Times New Roman"/>
          <w:sz w:val="24"/>
        </w:rPr>
      </w:pPr>
    </w:p>
    <w:p w:rsidR="00FF64E2" w:rsidRDefault="008138E3" w:rsidP="005C20CC">
      <w:pPr>
        <w:numPr>
          <w:ilvl w:val="1"/>
          <w:numId w:val="45"/>
        </w:numPr>
        <w:jc w:val="both"/>
        <w:rPr>
          <w:rFonts w:ascii="Times New Roman" w:hAnsi="Times New Roman" w:cs="Times New Roman"/>
          <w:sz w:val="24"/>
        </w:rPr>
      </w:pPr>
      <w:r w:rsidRPr="00FF64E2">
        <w:rPr>
          <w:rFonts w:ascii="Times New Roman" w:hAnsi="Times New Roman" w:cs="Times New Roman"/>
          <w:sz w:val="24"/>
        </w:rPr>
        <w:t>Vedar a utilização, na execução dos serviços, de empregado que seja familiar de agente público ocupante de cargo em comissão ou função de confiança no órgão Contratante, nos termos do artigo 7° do Decreto n° 7.203, de 2010;</w:t>
      </w:r>
    </w:p>
    <w:p w:rsidR="00FF64E2" w:rsidRDefault="00FF64E2" w:rsidP="00FF64E2">
      <w:pPr>
        <w:pStyle w:val="PargrafodaLista"/>
        <w:rPr>
          <w:rFonts w:ascii="Times New Roman" w:hAnsi="Times New Roman" w:cs="Times New Roman"/>
          <w:sz w:val="24"/>
        </w:rPr>
      </w:pPr>
    </w:p>
    <w:p w:rsidR="00FF64E2" w:rsidRDefault="008138E3" w:rsidP="005C20CC">
      <w:pPr>
        <w:numPr>
          <w:ilvl w:val="1"/>
          <w:numId w:val="45"/>
        </w:numPr>
        <w:jc w:val="both"/>
        <w:rPr>
          <w:rFonts w:ascii="Times New Roman" w:hAnsi="Times New Roman" w:cs="Times New Roman"/>
          <w:sz w:val="24"/>
        </w:rPr>
      </w:pPr>
      <w:r w:rsidRPr="00FF64E2">
        <w:rPr>
          <w:rFonts w:ascii="Times New Roman" w:hAnsi="Times New Roman" w:cs="Times New Roman"/>
          <w:sz w:val="24"/>
        </w:rPr>
        <w:t>Disponibilizar à Contratante os empregados devidamente uniformizados e identificados por meio de crachá, além de provê-los com os Equipamentos de Proteção Individual - EPI, quando for o caso;</w:t>
      </w:r>
    </w:p>
    <w:p w:rsidR="00FF64E2" w:rsidRDefault="00FF64E2" w:rsidP="00FF64E2">
      <w:pPr>
        <w:pStyle w:val="PargrafodaLista"/>
        <w:rPr>
          <w:rFonts w:ascii="Times New Roman" w:hAnsi="Times New Roman" w:cs="Times New Roman"/>
          <w:sz w:val="24"/>
        </w:rPr>
      </w:pPr>
    </w:p>
    <w:p w:rsidR="00FF64E2" w:rsidRDefault="008138E3" w:rsidP="005C20CC">
      <w:pPr>
        <w:numPr>
          <w:ilvl w:val="1"/>
          <w:numId w:val="45"/>
        </w:numPr>
        <w:jc w:val="both"/>
        <w:rPr>
          <w:rFonts w:ascii="Times New Roman" w:hAnsi="Times New Roman" w:cs="Times New Roman"/>
          <w:sz w:val="24"/>
        </w:rPr>
      </w:pPr>
      <w:r w:rsidRPr="00FF64E2">
        <w:rPr>
          <w:rFonts w:ascii="Times New Roman" w:hAnsi="Times New Roman" w:cs="Times New Roman"/>
          <w:sz w:val="24"/>
        </w:rPr>
        <w:t>Fornecer os uniformes a serem utilizados por seus empregados, conforme disposto neste Termo de Referência, sem repassar quaisquer custos a estes;</w:t>
      </w:r>
    </w:p>
    <w:p w:rsidR="00FF64E2" w:rsidRDefault="00FF64E2" w:rsidP="00FF64E2">
      <w:pPr>
        <w:pStyle w:val="PargrafodaLista"/>
        <w:rPr>
          <w:rFonts w:ascii="Times New Roman" w:hAnsi="Times New Roman" w:cs="Times New Roman"/>
          <w:sz w:val="24"/>
        </w:rPr>
      </w:pPr>
    </w:p>
    <w:p w:rsidR="008138E3" w:rsidRPr="00FF64E2" w:rsidRDefault="008138E3" w:rsidP="005C20CC">
      <w:pPr>
        <w:numPr>
          <w:ilvl w:val="1"/>
          <w:numId w:val="45"/>
        </w:numPr>
        <w:jc w:val="both"/>
        <w:rPr>
          <w:rFonts w:ascii="Times New Roman" w:hAnsi="Times New Roman" w:cs="Times New Roman"/>
          <w:sz w:val="24"/>
        </w:rPr>
      </w:pPr>
      <w:r w:rsidRPr="00FF64E2">
        <w:rPr>
          <w:rFonts w:ascii="Times New Roman" w:hAnsi="Times New Roman" w:cs="Times New Roman"/>
          <w:sz w:val="24"/>
        </w:rPr>
        <w:t xml:space="preserve">As empresas contratadas que sejam regidas pela Consolidação das Leis do Trabalho (CLT) deverão apresentar a seguinte documentação no primeiro mês de prestação dos </w:t>
      </w:r>
      <w:r w:rsidRPr="00FF64E2">
        <w:rPr>
          <w:rFonts w:ascii="Times New Roman" w:hAnsi="Times New Roman" w:cs="Times New Roman"/>
          <w:sz w:val="24"/>
        </w:rPr>
        <w:lastRenderedPageBreak/>
        <w:t>serviços</w:t>
      </w:r>
      <w:r w:rsidR="00587CEB" w:rsidRPr="00FF64E2">
        <w:rPr>
          <w:rFonts w:ascii="Times New Roman" w:hAnsi="Times New Roman" w:cs="Times New Roman"/>
          <w:sz w:val="24"/>
        </w:rPr>
        <w:t>, conforme alínea "g" do item 10.1 do Anexo VIII-B da IN SEGES/MPDG nº 5/2017</w:t>
      </w:r>
      <w:r w:rsidRPr="00FF64E2">
        <w:rPr>
          <w:rFonts w:ascii="Times New Roman" w:hAnsi="Times New Roman" w:cs="Times New Roman"/>
          <w:sz w:val="24"/>
        </w:rPr>
        <w:t>:</w:t>
      </w:r>
    </w:p>
    <w:p w:rsidR="00FF64E2" w:rsidRDefault="008138E3" w:rsidP="005C20CC">
      <w:pPr>
        <w:numPr>
          <w:ilvl w:val="2"/>
          <w:numId w:val="45"/>
        </w:numPr>
        <w:jc w:val="both"/>
        <w:rPr>
          <w:rFonts w:ascii="Times New Roman" w:hAnsi="Times New Roman" w:cs="Times New Roman"/>
          <w:sz w:val="24"/>
        </w:rPr>
      </w:pPr>
      <w:r w:rsidRPr="00FF64E2">
        <w:rPr>
          <w:rFonts w:ascii="Times New Roman" w:hAnsi="Times New Roman" w:cs="Times New Roman"/>
          <w:sz w:val="24"/>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FF64E2" w:rsidRDefault="00FF64E2" w:rsidP="00FF64E2">
      <w:pPr>
        <w:ind w:left="720"/>
        <w:jc w:val="both"/>
        <w:rPr>
          <w:rFonts w:ascii="Times New Roman" w:hAnsi="Times New Roman" w:cs="Times New Roman"/>
          <w:sz w:val="24"/>
        </w:rPr>
      </w:pPr>
    </w:p>
    <w:p w:rsidR="00FF64E2" w:rsidRDefault="008138E3" w:rsidP="005C20CC">
      <w:pPr>
        <w:numPr>
          <w:ilvl w:val="2"/>
          <w:numId w:val="45"/>
        </w:numPr>
        <w:jc w:val="both"/>
        <w:rPr>
          <w:rFonts w:ascii="Times New Roman" w:hAnsi="Times New Roman" w:cs="Times New Roman"/>
          <w:sz w:val="24"/>
        </w:rPr>
      </w:pPr>
      <w:r w:rsidRPr="00FF64E2">
        <w:rPr>
          <w:rFonts w:ascii="Times New Roman" w:hAnsi="Times New Roman" w:cs="Times New Roman"/>
          <w:sz w:val="24"/>
        </w:rPr>
        <w:t xml:space="preserve">Carteira de Trabalho e Previdência Social (CTPS) dos empregados admitidos e dos responsáveis técnicos pela execução dos serviços, quando for o caso, devidamente assinada pela contratada; </w:t>
      </w:r>
    </w:p>
    <w:p w:rsidR="00FF64E2" w:rsidRDefault="00FF64E2" w:rsidP="00FF64E2">
      <w:pPr>
        <w:pStyle w:val="PargrafodaLista"/>
        <w:rPr>
          <w:rFonts w:ascii="Times New Roman" w:hAnsi="Times New Roman" w:cs="Times New Roman"/>
          <w:sz w:val="24"/>
        </w:rPr>
      </w:pPr>
    </w:p>
    <w:p w:rsidR="00FF64E2" w:rsidRDefault="008138E3" w:rsidP="00E325BC">
      <w:pPr>
        <w:numPr>
          <w:ilvl w:val="2"/>
          <w:numId w:val="45"/>
        </w:numPr>
        <w:jc w:val="both"/>
        <w:rPr>
          <w:rFonts w:ascii="Times New Roman" w:hAnsi="Times New Roman" w:cs="Times New Roman"/>
          <w:sz w:val="24"/>
        </w:rPr>
      </w:pPr>
      <w:r w:rsidRPr="001D6E2E">
        <w:rPr>
          <w:rFonts w:ascii="Times New Roman" w:hAnsi="Times New Roman" w:cs="Times New Roman"/>
          <w:sz w:val="24"/>
        </w:rPr>
        <w:t>Exames médicos admissionais dos empregados da contratada que prestarão os serviços;</w:t>
      </w:r>
    </w:p>
    <w:p w:rsidR="001D6E2E" w:rsidRPr="001D6E2E" w:rsidRDefault="001D6E2E" w:rsidP="001D6E2E">
      <w:pPr>
        <w:jc w:val="both"/>
        <w:rPr>
          <w:rFonts w:ascii="Times New Roman" w:hAnsi="Times New Roman" w:cs="Times New Roman"/>
          <w:sz w:val="24"/>
        </w:rPr>
      </w:pPr>
    </w:p>
    <w:p w:rsidR="00FF64E2" w:rsidRDefault="00566B42" w:rsidP="005C20CC">
      <w:pPr>
        <w:numPr>
          <w:ilvl w:val="2"/>
          <w:numId w:val="45"/>
        </w:numPr>
        <w:jc w:val="both"/>
        <w:rPr>
          <w:rFonts w:ascii="Times New Roman" w:hAnsi="Times New Roman" w:cs="Times New Roman"/>
          <w:sz w:val="24"/>
        </w:rPr>
      </w:pPr>
      <w:r w:rsidRPr="00FF64E2">
        <w:rPr>
          <w:rFonts w:ascii="Times New Roman" w:hAnsi="Times New Roman" w:cs="Times New Roman"/>
          <w:sz w:val="24"/>
        </w:rPr>
        <w:t>Declaração</w:t>
      </w:r>
      <w:r w:rsidR="00A45D71" w:rsidRPr="00FF64E2">
        <w:rPr>
          <w:rFonts w:ascii="Times New Roman" w:hAnsi="Times New Roman" w:cs="Times New Roman"/>
          <w:sz w:val="24"/>
        </w:rPr>
        <w:t xml:space="preserve"> de responsabilidade exclusiva da contratada sobre a quitação dos encargos trabalhistas e sociais decorrentes do contrato;</w:t>
      </w:r>
    </w:p>
    <w:p w:rsidR="00FF64E2" w:rsidRDefault="00FF64E2" w:rsidP="00FF64E2">
      <w:pPr>
        <w:pStyle w:val="PargrafodaLista"/>
        <w:rPr>
          <w:rFonts w:ascii="Times New Roman" w:hAnsi="Times New Roman" w:cs="Times New Roman"/>
          <w:sz w:val="24"/>
        </w:rPr>
      </w:pPr>
    </w:p>
    <w:p w:rsidR="008138E3" w:rsidRDefault="008138E3" w:rsidP="005C20CC">
      <w:pPr>
        <w:numPr>
          <w:ilvl w:val="2"/>
          <w:numId w:val="45"/>
        </w:numPr>
        <w:jc w:val="both"/>
        <w:rPr>
          <w:rFonts w:ascii="Times New Roman" w:hAnsi="Times New Roman" w:cs="Times New Roman"/>
          <w:sz w:val="24"/>
        </w:rPr>
      </w:pPr>
      <w:r w:rsidRPr="00FF64E2">
        <w:rPr>
          <w:rFonts w:ascii="Times New Roman" w:hAnsi="Times New Roman" w:cs="Times New Roman"/>
          <w:sz w:val="24"/>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FF64E2" w:rsidRPr="00FF64E2" w:rsidRDefault="00FF64E2" w:rsidP="00FF64E2">
      <w:pPr>
        <w:jc w:val="both"/>
        <w:rPr>
          <w:rFonts w:ascii="Times New Roman" w:hAnsi="Times New Roman" w:cs="Times New Roman"/>
          <w:sz w:val="24"/>
        </w:rPr>
      </w:pPr>
    </w:p>
    <w:p w:rsidR="00FF64E2" w:rsidRPr="00FF64E2" w:rsidRDefault="008138E3" w:rsidP="005C20CC">
      <w:pPr>
        <w:numPr>
          <w:ilvl w:val="1"/>
          <w:numId w:val="45"/>
        </w:numPr>
        <w:jc w:val="both"/>
        <w:rPr>
          <w:rFonts w:ascii="Times New Roman" w:hAnsi="Times New Roman" w:cs="Times New Roman"/>
          <w:color w:val="FF0000"/>
          <w:sz w:val="24"/>
        </w:rPr>
      </w:pPr>
      <w:r w:rsidRPr="00FF64E2">
        <w:rPr>
          <w:rFonts w:ascii="Times New Roman" w:hAnsi="Times New Roman" w:cs="Times New Roman"/>
          <w:sz w:val="24"/>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r w:rsidR="00566B42" w:rsidRPr="00FF64E2">
        <w:rPr>
          <w:rFonts w:ascii="Times New Roman" w:hAnsi="Times New Roman" w:cs="Times New Roman"/>
          <w:sz w:val="24"/>
        </w:rPr>
        <w:t xml:space="preserve"> conforme alínea "c" do item 10.2 do Anexo VIII-B da IN SEGES/MPDG n. 5/2017;</w:t>
      </w:r>
    </w:p>
    <w:p w:rsidR="00FF64E2" w:rsidRPr="00FF64E2" w:rsidRDefault="00FF64E2" w:rsidP="00FF64E2">
      <w:pPr>
        <w:ind w:left="540"/>
        <w:jc w:val="both"/>
        <w:rPr>
          <w:rFonts w:ascii="Times New Roman" w:hAnsi="Times New Roman" w:cs="Times New Roman"/>
          <w:color w:val="FF0000"/>
          <w:sz w:val="24"/>
        </w:rPr>
      </w:pPr>
    </w:p>
    <w:p w:rsidR="00FF64E2" w:rsidRPr="00FF64E2" w:rsidRDefault="00965E39" w:rsidP="005C20CC">
      <w:pPr>
        <w:numPr>
          <w:ilvl w:val="1"/>
          <w:numId w:val="45"/>
        </w:numPr>
        <w:jc w:val="both"/>
        <w:rPr>
          <w:rFonts w:ascii="Times New Roman" w:hAnsi="Times New Roman" w:cs="Times New Roman"/>
          <w:color w:val="FF0000"/>
          <w:sz w:val="24"/>
        </w:rPr>
      </w:pPr>
      <w:r w:rsidRPr="00FF64E2">
        <w:rPr>
          <w:rFonts w:ascii="Times New Roman" w:hAnsi="Times New Roman" w:cs="Times New Roman"/>
          <w:color w:val="FF0000"/>
          <w:sz w:val="24"/>
        </w:rPr>
        <w:t xml:space="preserve"> </w:t>
      </w:r>
      <w:r w:rsidR="00FF64E2">
        <w:rPr>
          <w:rFonts w:ascii="Times New Roman" w:hAnsi="Times New Roman" w:cs="Times New Roman"/>
          <w:sz w:val="24"/>
        </w:rPr>
        <w:t xml:space="preserve">Substituir, no prazo máximo de </w:t>
      </w:r>
      <w:r w:rsidR="008138E3" w:rsidRPr="00FF64E2">
        <w:rPr>
          <w:rFonts w:ascii="Times New Roman" w:hAnsi="Times New Roman" w:cs="Times New Roman"/>
          <w:sz w:val="24"/>
        </w:rPr>
        <w:t>02 (duas horas), em caso de eventual ausência, tais como, faltas, férias e licenças, o empregado posto a serviço da Contratante, devendo identificar previamente o respectivo substituto ao Fiscal do Contrato;</w:t>
      </w:r>
    </w:p>
    <w:p w:rsidR="00FF64E2" w:rsidRDefault="00FF64E2" w:rsidP="00FF64E2">
      <w:pPr>
        <w:pStyle w:val="PargrafodaLista"/>
        <w:rPr>
          <w:rFonts w:ascii="Times New Roman" w:hAnsi="Times New Roman" w:cs="Times New Roman"/>
          <w:sz w:val="24"/>
        </w:rPr>
      </w:pPr>
    </w:p>
    <w:p w:rsidR="00FF64E2" w:rsidRPr="00FF64E2" w:rsidRDefault="00B91F16" w:rsidP="005C20CC">
      <w:pPr>
        <w:numPr>
          <w:ilvl w:val="1"/>
          <w:numId w:val="45"/>
        </w:numPr>
        <w:jc w:val="both"/>
        <w:rPr>
          <w:rFonts w:ascii="Times New Roman" w:hAnsi="Times New Roman" w:cs="Times New Roman"/>
          <w:color w:val="FF0000"/>
          <w:sz w:val="24"/>
        </w:rPr>
      </w:pPr>
      <w:r w:rsidRPr="00FF64E2">
        <w:rPr>
          <w:rFonts w:ascii="Times New Roman" w:hAnsi="Times New Roman" w:cs="Times New Roman"/>
          <w:sz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w:t>
      </w:r>
      <w:r w:rsidRPr="00FF64E2">
        <w:rPr>
          <w:rFonts w:ascii="Times New Roman" w:hAnsi="Times New Roman" w:cs="Times New Roman"/>
          <w:sz w:val="24"/>
        </w:rPr>
        <w:lastRenderedPageBreak/>
        <w:t>as demais previstas em legislação específica, cuja inadimplência não transfere a responsabilidade à Contratante;</w:t>
      </w:r>
    </w:p>
    <w:p w:rsidR="00FF64E2" w:rsidRDefault="00FF64E2" w:rsidP="00FF64E2">
      <w:pPr>
        <w:pStyle w:val="PargrafodaLista"/>
        <w:rPr>
          <w:rFonts w:ascii="Times New Roman" w:hAnsi="Times New Roman" w:cs="Times New Roman"/>
          <w:sz w:val="24"/>
        </w:rPr>
      </w:pPr>
    </w:p>
    <w:p w:rsidR="00FF64E2" w:rsidRPr="00FF64E2" w:rsidRDefault="00471F96" w:rsidP="005C20CC">
      <w:pPr>
        <w:numPr>
          <w:ilvl w:val="1"/>
          <w:numId w:val="45"/>
        </w:numPr>
        <w:jc w:val="both"/>
        <w:rPr>
          <w:rFonts w:ascii="Times New Roman" w:hAnsi="Times New Roman" w:cs="Times New Roman"/>
          <w:color w:val="FF0000"/>
          <w:sz w:val="24"/>
        </w:rPr>
      </w:pPr>
      <w:r w:rsidRPr="00FF64E2">
        <w:rPr>
          <w:rFonts w:ascii="Times New Roman" w:hAnsi="Times New Roman" w:cs="Times New Roman"/>
          <w:sz w:val="24"/>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rsidR="00FF64E2" w:rsidRDefault="00FF64E2" w:rsidP="00FF64E2">
      <w:pPr>
        <w:pStyle w:val="PargrafodaLista"/>
        <w:rPr>
          <w:rFonts w:ascii="Times New Roman" w:hAnsi="Times New Roman" w:cs="Times New Roman"/>
          <w:sz w:val="24"/>
        </w:rPr>
      </w:pPr>
    </w:p>
    <w:p w:rsidR="00FF64E2" w:rsidRPr="00FF64E2" w:rsidRDefault="008138E3" w:rsidP="005C20CC">
      <w:pPr>
        <w:numPr>
          <w:ilvl w:val="1"/>
          <w:numId w:val="45"/>
        </w:numPr>
        <w:jc w:val="both"/>
        <w:rPr>
          <w:rFonts w:ascii="Times New Roman" w:hAnsi="Times New Roman" w:cs="Times New Roman"/>
          <w:color w:val="FF0000"/>
          <w:sz w:val="24"/>
        </w:rPr>
      </w:pPr>
      <w:r w:rsidRPr="00FF64E2">
        <w:rPr>
          <w:rFonts w:ascii="Times New Roman" w:hAnsi="Times New Roman" w:cs="Times New Roman"/>
          <w:sz w:val="24"/>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FF64E2" w:rsidRDefault="00FF64E2" w:rsidP="00FF64E2">
      <w:pPr>
        <w:pStyle w:val="PargrafodaLista"/>
        <w:rPr>
          <w:rFonts w:ascii="Times New Roman" w:hAnsi="Times New Roman" w:cs="Times New Roman"/>
          <w:sz w:val="24"/>
        </w:rPr>
      </w:pPr>
    </w:p>
    <w:p w:rsidR="00FF64E2" w:rsidRPr="00FF64E2" w:rsidRDefault="008138E3" w:rsidP="005C20CC">
      <w:pPr>
        <w:numPr>
          <w:ilvl w:val="1"/>
          <w:numId w:val="45"/>
        </w:numPr>
        <w:jc w:val="both"/>
        <w:rPr>
          <w:rFonts w:ascii="Times New Roman" w:hAnsi="Times New Roman" w:cs="Times New Roman"/>
          <w:color w:val="FF0000"/>
          <w:sz w:val="24"/>
        </w:rPr>
      </w:pPr>
      <w:r w:rsidRPr="00FF64E2">
        <w:rPr>
          <w:rFonts w:ascii="Times New Roman" w:hAnsi="Times New Roman" w:cs="Times New Roman"/>
          <w:sz w:val="24"/>
        </w:rPr>
        <w:t xml:space="preserve">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rsidR="00FF64E2" w:rsidRDefault="00FF64E2" w:rsidP="00FF64E2">
      <w:pPr>
        <w:pStyle w:val="PargrafodaLista"/>
        <w:rPr>
          <w:rFonts w:ascii="Times New Roman" w:hAnsi="Times New Roman" w:cs="Times New Roman"/>
          <w:sz w:val="24"/>
        </w:rPr>
      </w:pPr>
    </w:p>
    <w:p w:rsidR="00FF64E2" w:rsidRPr="00FF64E2" w:rsidRDefault="008138E3" w:rsidP="005C20CC">
      <w:pPr>
        <w:numPr>
          <w:ilvl w:val="1"/>
          <w:numId w:val="45"/>
        </w:numPr>
        <w:jc w:val="both"/>
        <w:rPr>
          <w:rFonts w:ascii="Times New Roman" w:hAnsi="Times New Roman" w:cs="Times New Roman"/>
          <w:color w:val="FF0000"/>
          <w:sz w:val="24"/>
        </w:rPr>
      </w:pPr>
      <w:r w:rsidRPr="00FF64E2">
        <w:rPr>
          <w:rFonts w:ascii="Times New Roman" w:hAnsi="Times New Roman" w:cs="Times New Roman"/>
          <w:sz w:val="24"/>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FF64E2" w:rsidRDefault="00FF64E2" w:rsidP="00FF64E2">
      <w:pPr>
        <w:pStyle w:val="PargrafodaLista"/>
        <w:rPr>
          <w:rFonts w:ascii="Times New Roman" w:hAnsi="Times New Roman" w:cs="Times New Roman"/>
          <w:sz w:val="24"/>
        </w:rPr>
      </w:pPr>
    </w:p>
    <w:p w:rsidR="00FF64E2" w:rsidRPr="00FF64E2" w:rsidRDefault="00A405D2" w:rsidP="005C20CC">
      <w:pPr>
        <w:numPr>
          <w:ilvl w:val="1"/>
          <w:numId w:val="45"/>
        </w:numPr>
        <w:jc w:val="both"/>
        <w:rPr>
          <w:rFonts w:ascii="Times New Roman" w:hAnsi="Times New Roman" w:cs="Times New Roman"/>
          <w:color w:val="FF0000"/>
          <w:sz w:val="24"/>
        </w:rPr>
      </w:pPr>
      <w:r w:rsidRPr="00FF64E2">
        <w:rPr>
          <w:rFonts w:ascii="Times New Roman" w:hAnsi="Times New Roman" w:cs="Times New Roman"/>
          <w:sz w:val="24"/>
        </w:rPr>
        <w:t>Excepcionalmente, em determinadas contratações, podem ser exigidos os atestados de antecedentes criminais ou outros que f</w:t>
      </w:r>
      <w:r w:rsidR="00FF64E2">
        <w:rPr>
          <w:rFonts w:ascii="Times New Roman" w:hAnsi="Times New Roman" w:cs="Times New Roman"/>
          <w:sz w:val="24"/>
        </w:rPr>
        <w:t xml:space="preserve">orem pertinentes apenas quando </w:t>
      </w:r>
      <w:r w:rsidRPr="00FF64E2">
        <w:rPr>
          <w:rFonts w:ascii="Times New Roman" w:hAnsi="Times New Roman" w:cs="Times New Roman"/>
          <w:sz w:val="24"/>
        </w:rPr>
        <w:t>imprescindível à segurança de pessoas, bens, informações ou instalações, de forma motivada.</w:t>
      </w:r>
    </w:p>
    <w:p w:rsidR="00FF64E2" w:rsidRDefault="00FF64E2" w:rsidP="00FF64E2">
      <w:pPr>
        <w:pStyle w:val="PargrafodaLista"/>
        <w:rPr>
          <w:rFonts w:ascii="Times New Roman" w:hAnsi="Times New Roman" w:cs="Times New Roman"/>
          <w:sz w:val="24"/>
        </w:rPr>
      </w:pPr>
    </w:p>
    <w:p w:rsidR="00FF64E2" w:rsidRPr="00FF64E2" w:rsidRDefault="008138E3" w:rsidP="005C20CC">
      <w:pPr>
        <w:numPr>
          <w:ilvl w:val="1"/>
          <w:numId w:val="45"/>
        </w:numPr>
        <w:jc w:val="both"/>
        <w:rPr>
          <w:rFonts w:ascii="Times New Roman" w:hAnsi="Times New Roman" w:cs="Times New Roman"/>
          <w:color w:val="FF0000"/>
          <w:sz w:val="24"/>
        </w:rPr>
      </w:pPr>
      <w:r w:rsidRPr="00FF64E2">
        <w:rPr>
          <w:rFonts w:ascii="Times New Roman" w:hAnsi="Times New Roman" w:cs="Times New Roman"/>
          <w:sz w:val="24"/>
        </w:rPr>
        <w:t>Não permitir que o empregado designado para trabalhar em um turno preste seus serviços no turno imediatamente subsequente;</w:t>
      </w:r>
    </w:p>
    <w:p w:rsidR="00FF64E2" w:rsidRDefault="00FF64E2" w:rsidP="00FF64E2">
      <w:pPr>
        <w:pStyle w:val="PargrafodaLista"/>
        <w:rPr>
          <w:rFonts w:ascii="Times New Roman" w:hAnsi="Times New Roman" w:cs="Times New Roman"/>
          <w:sz w:val="24"/>
        </w:rPr>
      </w:pPr>
    </w:p>
    <w:p w:rsidR="00FF64E2" w:rsidRPr="00FF64E2" w:rsidRDefault="008138E3" w:rsidP="005C20CC">
      <w:pPr>
        <w:numPr>
          <w:ilvl w:val="1"/>
          <w:numId w:val="45"/>
        </w:numPr>
        <w:jc w:val="both"/>
        <w:rPr>
          <w:rFonts w:ascii="Times New Roman" w:hAnsi="Times New Roman" w:cs="Times New Roman"/>
          <w:color w:val="FF0000"/>
          <w:sz w:val="24"/>
        </w:rPr>
      </w:pPr>
      <w:r w:rsidRPr="00FF64E2">
        <w:rPr>
          <w:rFonts w:ascii="Times New Roman" w:hAnsi="Times New Roman" w:cs="Times New Roman"/>
          <w:sz w:val="24"/>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FF64E2" w:rsidRDefault="00FF64E2" w:rsidP="00FF64E2">
      <w:pPr>
        <w:pStyle w:val="PargrafodaLista"/>
        <w:rPr>
          <w:rFonts w:ascii="Times New Roman" w:hAnsi="Times New Roman" w:cs="Times New Roman"/>
          <w:sz w:val="24"/>
        </w:rPr>
      </w:pPr>
    </w:p>
    <w:p w:rsidR="00FF64E2" w:rsidRPr="00FF64E2" w:rsidRDefault="008138E3" w:rsidP="005C20CC">
      <w:pPr>
        <w:numPr>
          <w:ilvl w:val="1"/>
          <w:numId w:val="45"/>
        </w:numPr>
        <w:jc w:val="both"/>
        <w:rPr>
          <w:rFonts w:ascii="Times New Roman" w:hAnsi="Times New Roman" w:cs="Times New Roman"/>
          <w:color w:val="FF0000"/>
          <w:sz w:val="24"/>
        </w:rPr>
      </w:pPr>
      <w:r w:rsidRPr="00FF64E2">
        <w:rPr>
          <w:rFonts w:ascii="Times New Roman" w:hAnsi="Times New Roman" w:cs="Times New Roman"/>
          <w:sz w:val="24"/>
        </w:rPr>
        <w:t>Instruir seus empregados quanto à necessidade de acatar as Normas Internas da Administração;</w:t>
      </w:r>
    </w:p>
    <w:p w:rsidR="00FF64E2" w:rsidRDefault="00FF64E2" w:rsidP="00FF64E2">
      <w:pPr>
        <w:pStyle w:val="PargrafodaLista"/>
        <w:rPr>
          <w:rFonts w:ascii="Times New Roman" w:hAnsi="Times New Roman" w:cs="Times New Roman"/>
          <w:sz w:val="24"/>
        </w:rPr>
      </w:pPr>
    </w:p>
    <w:p w:rsidR="00FF64E2" w:rsidRPr="00FF64E2" w:rsidRDefault="008138E3" w:rsidP="005C20CC">
      <w:pPr>
        <w:numPr>
          <w:ilvl w:val="1"/>
          <w:numId w:val="45"/>
        </w:numPr>
        <w:jc w:val="both"/>
        <w:rPr>
          <w:rFonts w:ascii="Times New Roman" w:hAnsi="Times New Roman" w:cs="Times New Roman"/>
          <w:color w:val="FF0000"/>
          <w:sz w:val="24"/>
        </w:rPr>
      </w:pPr>
      <w:r w:rsidRPr="00FF64E2">
        <w:rPr>
          <w:rFonts w:ascii="Times New Roman" w:hAnsi="Times New Roman" w:cs="Times New Roman"/>
          <w:sz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FF64E2" w:rsidRDefault="00FF64E2" w:rsidP="00FF64E2">
      <w:pPr>
        <w:pStyle w:val="PargrafodaLista"/>
        <w:rPr>
          <w:rFonts w:ascii="Times New Roman" w:hAnsi="Times New Roman" w:cs="Times New Roman"/>
          <w:sz w:val="24"/>
        </w:rPr>
      </w:pPr>
    </w:p>
    <w:p w:rsidR="008138E3" w:rsidRPr="00FF64E2" w:rsidRDefault="008138E3" w:rsidP="005C20CC">
      <w:pPr>
        <w:numPr>
          <w:ilvl w:val="1"/>
          <w:numId w:val="45"/>
        </w:numPr>
        <w:jc w:val="both"/>
        <w:rPr>
          <w:rFonts w:ascii="Times New Roman" w:hAnsi="Times New Roman" w:cs="Times New Roman"/>
          <w:color w:val="FF0000"/>
          <w:sz w:val="24"/>
        </w:rPr>
      </w:pPr>
      <w:r w:rsidRPr="00FF64E2">
        <w:rPr>
          <w:rFonts w:ascii="Times New Roman" w:hAnsi="Times New Roman" w:cs="Times New Roman"/>
          <w:sz w:val="24"/>
        </w:rPr>
        <w:t>Instruir seus empregados, no início da execução contratual, quanto à obtenção das informações de seus interesses junto aos órgãos públicos, relativas ao contrato de trabalho e obrigações a ele inerentes, adotando, entre outras, as seguintes medidas:</w:t>
      </w:r>
    </w:p>
    <w:p w:rsidR="00FF64E2" w:rsidRDefault="00FF64E2" w:rsidP="00987977">
      <w:pPr>
        <w:jc w:val="both"/>
        <w:rPr>
          <w:rFonts w:ascii="Times New Roman" w:hAnsi="Times New Roman" w:cs="Times New Roman"/>
          <w:sz w:val="24"/>
        </w:rPr>
      </w:pPr>
    </w:p>
    <w:p w:rsidR="00FF64E2" w:rsidRDefault="00FF64E2" w:rsidP="005C20CC">
      <w:pPr>
        <w:numPr>
          <w:ilvl w:val="2"/>
          <w:numId w:val="45"/>
        </w:numPr>
        <w:jc w:val="both"/>
        <w:rPr>
          <w:rFonts w:ascii="Times New Roman" w:hAnsi="Times New Roman" w:cs="Times New Roman"/>
          <w:sz w:val="24"/>
        </w:rPr>
      </w:pPr>
      <w:r w:rsidRPr="00FF64E2">
        <w:rPr>
          <w:rFonts w:ascii="Times New Roman" w:hAnsi="Times New Roman" w:cs="Times New Roman"/>
          <w:sz w:val="24"/>
        </w:rPr>
        <w:t>V</w:t>
      </w:r>
      <w:r w:rsidR="008138E3" w:rsidRPr="00FF64E2">
        <w:rPr>
          <w:rFonts w:ascii="Times New Roman" w:hAnsi="Times New Roman" w:cs="Times New Roman"/>
          <w:sz w:val="24"/>
        </w:rPr>
        <w:t>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BF0F29" w:rsidRDefault="00BF0F29" w:rsidP="00BF0F29">
      <w:pPr>
        <w:ind w:left="720"/>
        <w:jc w:val="both"/>
        <w:rPr>
          <w:rFonts w:ascii="Times New Roman" w:hAnsi="Times New Roman" w:cs="Times New Roman"/>
          <w:sz w:val="24"/>
        </w:rPr>
      </w:pPr>
    </w:p>
    <w:p w:rsidR="005C20CC" w:rsidRDefault="00FF64E2" w:rsidP="005C20CC">
      <w:pPr>
        <w:numPr>
          <w:ilvl w:val="2"/>
          <w:numId w:val="45"/>
        </w:numPr>
        <w:jc w:val="both"/>
        <w:rPr>
          <w:rFonts w:ascii="Times New Roman" w:hAnsi="Times New Roman" w:cs="Times New Roman"/>
          <w:sz w:val="24"/>
        </w:rPr>
      </w:pPr>
      <w:r w:rsidRPr="005C20CC">
        <w:rPr>
          <w:rFonts w:ascii="Times New Roman" w:hAnsi="Times New Roman" w:cs="Times New Roman"/>
          <w:sz w:val="24"/>
        </w:rPr>
        <w:t>V</w:t>
      </w:r>
      <w:r w:rsidR="008138E3" w:rsidRPr="005C20CC">
        <w:rPr>
          <w:rFonts w:ascii="Times New Roman" w:hAnsi="Times New Roman" w:cs="Times New Roman"/>
          <w:sz w:val="24"/>
        </w:rPr>
        <w:t>iabilizar a emissão do cartão cidadão pela Caixa Econômica Federal para todos os empregados, no prazo máximo de 60 (sessenta) dias, contados do início da prestação dos serviços ou da admissão do empregado;</w:t>
      </w:r>
    </w:p>
    <w:p w:rsidR="005C20CC" w:rsidRDefault="005C20CC" w:rsidP="005C20CC">
      <w:pPr>
        <w:ind w:left="720"/>
        <w:jc w:val="both"/>
        <w:rPr>
          <w:rFonts w:ascii="Times New Roman" w:hAnsi="Times New Roman" w:cs="Times New Roman"/>
          <w:sz w:val="24"/>
        </w:rPr>
      </w:pPr>
    </w:p>
    <w:p w:rsidR="008138E3" w:rsidRPr="005C20CC" w:rsidRDefault="008138E3" w:rsidP="005C20CC">
      <w:pPr>
        <w:numPr>
          <w:ilvl w:val="2"/>
          <w:numId w:val="45"/>
        </w:numPr>
        <w:jc w:val="both"/>
        <w:rPr>
          <w:rFonts w:ascii="Times New Roman" w:hAnsi="Times New Roman" w:cs="Times New Roman"/>
          <w:sz w:val="24"/>
        </w:rPr>
      </w:pPr>
      <w:r w:rsidRPr="005C20CC">
        <w:rPr>
          <w:rFonts w:ascii="Times New Roman" w:hAnsi="Times New Roman" w:cs="Times New Roman"/>
          <w:sz w:val="24"/>
        </w:rPr>
        <w:t xml:space="preserve"> </w:t>
      </w:r>
      <w:r w:rsidR="005C20CC">
        <w:rPr>
          <w:rFonts w:ascii="Times New Roman" w:hAnsi="Times New Roman" w:cs="Times New Roman"/>
          <w:sz w:val="24"/>
        </w:rPr>
        <w:t>O</w:t>
      </w:r>
      <w:r w:rsidRPr="005C20CC">
        <w:rPr>
          <w:rFonts w:ascii="Times New Roman" w:hAnsi="Times New Roman" w:cs="Times New Roman"/>
          <w:sz w:val="24"/>
        </w:rPr>
        <w:t>ferecer todos os meios necessários aos seus empregados para a obtenção de extratos de recolhimentos de seus direitos sociais, preferencialmente por meio eletrônico, quando disponível.</w:t>
      </w:r>
    </w:p>
    <w:p w:rsidR="005C20CC" w:rsidRDefault="005C20CC" w:rsidP="00987977">
      <w:pPr>
        <w:jc w:val="both"/>
        <w:rPr>
          <w:rFonts w:ascii="Times New Roman" w:hAnsi="Times New Roman" w:cs="Times New Roman"/>
          <w:sz w:val="24"/>
        </w:rPr>
      </w:pPr>
    </w:p>
    <w:p w:rsidR="005C20CC" w:rsidRDefault="00193F8F"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Manter preposto nos locais de prestação de serviço, aceito pela Administração, para representá-la na execução do contrato;</w:t>
      </w:r>
    </w:p>
    <w:p w:rsidR="005C20CC" w:rsidRDefault="005C20CC" w:rsidP="005C20CC">
      <w:pPr>
        <w:jc w:val="both"/>
        <w:rPr>
          <w:rFonts w:ascii="Times New Roman" w:hAnsi="Times New Roman" w:cs="Times New Roman"/>
          <w:sz w:val="24"/>
        </w:rPr>
      </w:pPr>
    </w:p>
    <w:p w:rsidR="005C20CC" w:rsidRDefault="005C20CC" w:rsidP="005C20CC">
      <w:pPr>
        <w:numPr>
          <w:ilvl w:val="2"/>
          <w:numId w:val="45"/>
        </w:numPr>
        <w:jc w:val="both"/>
        <w:rPr>
          <w:rFonts w:ascii="Times New Roman" w:hAnsi="Times New Roman" w:cs="Times New Roman"/>
          <w:sz w:val="24"/>
        </w:rPr>
      </w:pPr>
      <w:r w:rsidRPr="005C20CC">
        <w:rPr>
          <w:rFonts w:ascii="Times New Roman" w:hAnsi="Times New Roman" w:cs="Times New Roman"/>
          <w:sz w:val="24"/>
        </w:rPr>
        <w:t>A</w:t>
      </w:r>
      <w:r w:rsidR="006D3D10" w:rsidRPr="005C20CC">
        <w:rPr>
          <w:rFonts w:ascii="Times New Roman" w:hAnsi="Times New Roman" w:cs="Times New Roman"/>
          <w:sz w:val="24"/>
        </w:rPr>
        <w:t xml:space="preserve"> contratada manterá com o preposto à disposição da contratante a ficha disciplinar de todos os prestadores de serviço objeto deste Termo de Referência;</w:t>
      </w:r>
    </w:p>
    <w:p w:rsidR="005C20CC" w:rsidRDefault="005C20CC" w:rsidP="005C20CC">
      <w:pPr>
        <w:ind w:left="720"/>
        <w:jc w:val="both"/>
        <w:rPr>
          <w:rFonts w:ascii="Times New Roman" w:hAnsi="Times New Roman" w:cs="Times New Roman"/>
          <w:sz w:val="24"/>
        </w:rPr>
      </w:pPr>
    </w:p>
    <w:p w:rsidR="006D3D10" w:rsidRPr="005C20CC" w:rsidRDefault="005C20CC" w:rsidP="005C20CC">
      <w:pPr>
        <w:numPr>
          <w:ilvl w:val="2"/>
          <w:numId w:val="45"/>
        </w:numPr>
        <w:jc w:val="both"/>
        <w:rPr>
          <w:rFonts w:ascii="Times New Roman" w:hAnsi="Times New Roman" w:cs="Times New Roman"/>
          <w:sz w:val="24"/>
        </w:rPr>
      </w:pPr>
      <w:r>
        <w:rPr>
          <w:rFonts w:ascii="Times New Roman" w:hAnsi="Times New Roman" w:cs="Times New Roman"/>
          <w:sz w:val="24"/>
        </w:rPr>
        <w:t>O</w:t>
      </w:r>
      <w:r w:rsidR="006D3D10" w:rsidRPr="005C20CC">
        <w:rPr>
          <w:rFonts w:ascii="Times New Roman" w:hAnsi="Times New Roman" w:cs="Times New Roman"/>
          <w:sz w:val="24"/>
        </w:rPr>
        <w:t xml:space="preserve"> preposto designado deverá possuir poder decisório para atender às necessidades da mão de obra terceirizada (controle de frequência, atestados médicos, etc.), assim como para atender às necessidades contratuais (recebimento de documentação, reuniões, esclarecimentos sobre a conta vinculada e etc.) que terá contato direto com a Fiscalização, cuja presença poderá ser solicitada sempre que necessário, devendo cumprir o expediente administrativo normal na base operacional no Campus FIOCRUZ Manguinhos, ausentando-se, sempre que necessário, até a sede da empresa contratada ou postos externos dos Campi FIOCRUZ Rio de Janeiro;</w:t>
      </w:r>
    </w:p>
    <w:p w:rsidR="006D3D10" w:rsidRPr="00B65A68" w:rsidRDefault="006D3D10" w:rsidP="00987977">
      <w:pPr>
        <w:jc w:val="both"/>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lastRenderedPageBreak/>
        <w:t>Deter instalações, aparelhamento e pessoal técnico adequados e disponíveis para a realização do objeto da licitação.</w:t>
      </w:r>
    </w:p>
    <w:p w:rsidR="005C20CC" w:rsidRDefault="005C20CC" w:rsidP="005C20CC">
      <w:pPr>
        <w:ind w:left="540"/>
        <w:jc w:val="both"/>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 xml:space="preserve">Para a realização do objeto da licitação, a Contratada deverá entregar declaração de que instalará escritório no </w:t>
      </w:r>
      <w:r w:rsidR="00651EC8" w:rsidRPr="005C20CC">
        <w:rPr>
          <w:rFonts w:ascii="Times New Roman" w:hAnsi="Times New Roman" w:cs="Times New Roman"/>
          <w:sz w:val="24"/>
        </w:rPr>
        <w:t>Estado do Rio de Janeiro</w:t>
      </w:r>
      <w:r w:rsidRPr="005C20CC">
        <w:rPr>
          <w:rFonts w:ascii="Times New Roman" w:hAnsi="Times New Roman" w:cs="Times New Roman"/>
          <w:sz w:val="24"/>
        </w:rPr>
        <w:t xml:space="preserve"> ou regiões </w:t>
      </w:r>
      <w:r w:rsidR="00A33534" w:rsidRPr="005C20CC">
        <w:rPr>
          <w:rFonts w:ascii="Times New Roman" w:hAnsi="Times New Roman" w:cs="Times New Roman"/>
          <w:sz w:val="24"/>
        </w:rPr>
        <w:t>limítrofes</w:t>
      </w:r>
      <w:r w:rsidRPr="005C20CC">
        <w:rPr>
          <w:rFonts w:ascii="Times New Roman" w:hAnsi="Times New Roman" w:cs="Times New Roman"/>
          <w:sz w:val="24"/>
        </w:rPr>
        <w:t xml:space="preserve">, a ser comprovado no prazo máximo de 60 (sessenta) dias contado a partir da vigência do contrato, dispondo de capacidade operacional para receber e solucionar qualquer demanda da Contratante, bem como realizar todos os procedimentos pertinentes à seleção, treinamento, admissão e demissão dos funcionários; </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Relatar à Contratante toda e qualquer irregularidade verificada no decorrer da prestação dos serviços;</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5C20CC" w:rsidRDefault="005C20CC" w:rsidP="005C20CC">
      <w:pPr>
        <w:pStyle w:val="PargrafodaLista"/>
        <w:rPr>
          <w:rFonts w:ascii="Times New Roman" w:hAnsi="Times New Roman" w:cs="Times New Roman"/>
          <w:sz w:val="24"/>
        </w:rPr>
      </w:pPr>
    </w:p>
    <w:p w:rsidR="005C20CC" w:rsidRDefault="0044214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5C20CC" w:rsidRDefault="005C20CC" w:rsidP="005C20CC">
      <w:pPr>
        <w:pStyle w:val="PargrafodaLista"/>
        <w:rPr>
          <w:rFonts w:ascii="Times New Roman" w:hAnsi="Times New Roman" w:cs="Times New Roman"/>
          <w:sz w:val="24"/>
        </w:rPr>
      </w:pPr>
    </w:p>
    <w:p w:rsidR="005C20CC" w:rsidRDefault="0044214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rsidR="005C20CC" w:rsidRDefault="005C20CC" w:rsidP="005C20CC">
      <w:pPr>
        <w:pStyle w:val="PargrafodaLista"/>
        <w:rPr>
          <w:rFonts w:ascii="Times New Roman" w:hAnsi="Times New Roman" w:cs="Times New Roman"/>
          <w:sz w:val="24"/>
        </w:rPr>
      </w:pPr>
    </w:p>
    <w:p w:rsidR="005C20CC" w:rsidRDefault="0044214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O sindicato representante da categoria do trabalhador deverá ser notificado pela contratante para acompanhar o pagamento das respectivas verbas.</w:t>
      </w:r>
    </w:p>
    <w:p w:rsidR="005C20CC" w:rsidRDefault="005C20CC" w:rsidP="005C20CC">
      <w:pPr>
        <w:pStyle w:val="PargrafodaLista"/>
        <w:rPr>
          <w:rFonts w:ascii="Times New Roman" w:hAnsi="Times New Roman" w:cs="Times New Roman"/>
          <w:sz w:val="24"/>
        </w:rPr>
      </w:pPr>
    </w:p>
    <w:p w:rsidR="005C20CC" w:rsidRDefault="0044214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 xml:space="preserve">Como a fiscalização é por amostragem, a documentação deve ser encaminhada quando solicitada pela Administração. </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Manter durante toda a vigência do contrato, em compatibilidade com as obrigações assumidas, todas as condições de habilitação e qualificação exigidas na licitação;</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Guardar sigilo sobre todas as informações obtidas em decorrência do cumprimento do contrato;</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Não beneficiar-se da condição de optante pelo Simples Nacional</w:t>
      </w:r>
      <w:r w:rsidRPr="005C20CC">
        <w:rPr>
          <w:rFonts w:ascii="Times New Roman" w:hAnsi="Times New Roman" w:cs="Times New Roman"/>
          <w:sz w:val="24"/>
          <w:lang w:eastAsia="en-US"/>
        </w:rPr>
        <w:t xml:space="preserve">, salvo as exceções previstas no § 5º-C do art. 18 da Lei Complementar no 123, de 14 de dezembro de 2006; </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 xml:space="preserve">Comunicar formalmente à Receita Federal a assinatura do contrato de prestação de serviços mediante cessão de mão de obra, </w:t>
      </w:r>
      <w:r w:rsidRPr="005C20CC">
        <w:rPr>
          <w:rFonts w:ascii="Times New Roman" w:hAnsi="Times New Roman" w:cs="Times New Roman"/>
          <w:sz w:val="24"/>
          <w:lang w:eastAsia="en-US"/>
        </w:rPr>
        <w:t xml:space="preserve">salvo as exceções previstas no § 5º-C do art. 18 da Lei Complementar no 123, de 14 de dezembro de 2006, </w:t>
      </w:r>
      <w:r w:rsidRPr="005C20CC">
        <w:rPr>
          <w:rFonts w:ascii="Times New Roman" w:hAnsi="Times New Roman" w:cs="Times New Roman"/>
          <w:sz w:val="24"/>
        </w:rPr>
        <w:t>para fins de exclusão obrigatória do Simples Nacional a contar do mês seguinte ao da contratação, conforme previsão do art.17, XII, art.30, §1º, II e do art. 31, II, todos da LC 123, de 2006.</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Sujeitar-se à retenção da garantia prestada e dos valores das faturas correspondentes a 1 (um) mês de serviços, por ocasião do encerramento da prestação dos serviços contratados, podendo a Administração Contratante utilizá-los para o pagamento direto aos trabalhadores vinculados ao contrato no caso da não comprovação (1) do pagamento das respectivas verbas rescisórias ou (2) da realocação dos trabalhadores em outra atividade de prestação de serviços, nos termos d</w:t>
      </w:r>
      <w:r w:rsidR="009132BD">
        <w:rPr>
          <w:rFonts w:ascii="Times New Roman" w:hAnsi="Times New Roman" w:cs="Times New Roman"/>
          <w:sz w:val="24"/>
        </w:rPr>
        <w:t xml:space="preserve">a </w:t>
      </w:r>
      <w:r w:rsidRPr="005C20CC">
        <w:rPr>
          <w:rFonts w:ascii="Times New Roman" w:hAnsi="Times New Roman" w:cs="Times New Roman"/>
          <w:sz w:val="24"/>
        </w:rPr>
        <w:t>Instrução Normativa SLTI/MPOG n. 0</w:t>
      </w:r>
      <w:r w:rsidR="009132BD">
        <w:rPr>
          <w:rFonts w:ascii="Times New Roman" w:hAnsi="Times New Roman" w:cs="Times New Roman"/>
          <w:sz w:val="24"/>
        </w:rPr>
        <w:t>6 de 23/12/</w:t>
      </w:r>
      <w:r w:rsidRPr="005C20CC">
        <w:rPr>
          <w:rFonts w:ascii="Times New Roman" w:hAnsi="Times New Roman" w:cs="Times New Roman"/>
          <w:sz w:val="24"/>
        </w:rPr>
        <w:t>20</w:t>
      </w:r>
      <w:r w:rsidR="009132BD">
        <w:rPr>
          <w:rFonts w:ascii="Times New Roman" w:hAnsi="Times New Roman" w:cs="Times New Roman"/>
          <w:sz w:val="24"/>
        </w:rPr>
        <w:t>13</w:t>
      </w:r>
      <w:r w:rsidRPr="005C20CC">
        <w:rPr>
          <w:rFonts w:ascii="Times New Roman" w:hAnsi="Times New Roman" w:cs="Times New Roman"/>
          <w:sz w:val="24"/>
        </w:rPr>
        <w:t>.</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Fiscalizar a execução dos serviços, independentemente àquela exercida pela Contratante, a fim de que eles sejam prestados dentro dos padrões de qualidade e critérios aqui exigidos;</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Responder formalmente às solicitações, indagações ou questionamentos de quaisquer naturezas feitas pela Fiscalização no mais curto espaço de tempo possível;</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lastRenderedPageBreak/>
        <w:t xml:space="preserve">Solicitar os devidos esclarecimentos, em havendo qualquer tipo de dúvida, nos tempos legais previstos neste </w:t>
      </w:r>
      <w:r w:rsidR="004C20F5" w:rsidRPr="005C20CC">
        <w:rPr>
          <w:rFonts w:ascii="Times New Roman" w:hAnsi="Times New Roman" w:cs="Times New Roman"/>
          <w:sz w:val="24"/>
        </w:rPr>
        <w:t>Termo de Referência</w:t>
      </w:r>
      <w:r w:rsidRPr="005C20CC">
        <w:rPr>
          <w:rFonts w:ascii="Times New Roman" w:hAnsi="Times New Roman" w:cs="Times New Roman"/>
          <w:sz w:val="24"/>
        </w:rPr>
        <w:t xml:space="preserve"> ou no Edital, ainda na condição de Licitante;</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Manter atualizado os cursos de qualificação regulares dos profissionais prestadores do serviço objeto deste contrato, nos termos da legislação vigente.</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Manter o contingente laborativo na quantidade necessária estabelecida na sua Proposta Comercial provendo as substituições, em qualquer caso de ausência (falta, férias e licenças), da mão de obra titular por mão de obra substituta que atenda ao respectivo perfil profissional, no prazo máximo de 2 (duas) horas, a contar do horário previsto para início do funcionamento do posto de serviço ocorrendo o con</w:t>
      </w:r>
      <w:r w:rsidR="006145B3" w:rsidRPr="005C20CC">
        <w:rPr>
          <w:rFonts w:ascii="Times New Roman" w:hAnsi="Times New Roman" w:cs="Times New Roman"/>
          <w:sz w:val="24"/>
        </w:rPr>
        <w:t>trole de frequ</w:t>
      </w:r>
      <w:r w:rsidRPr="005C20CC">
        <w:rPr>
          <w:rFonts w:ascii="Times New Roman" w:hAnsi="Times New Roman" w:cs="Times New Roman"/>
          <w:sz w:val="24"/>
        </w:rPr>
        <w:t xml:space="preserve">ência através de relógios de ponto eletrônico biométrico ou similar dentro das normas legais, nas dependências da </w:t>
      </w:r>
      <w:r w:rsidR="009132BD">
        <w:rPr>
          <w:rFonts w:ascii="Times New Roman" w:hAnsi="Times New Roman" w:cs="Times New Roman"/>
          <w:sz w:val="24"/>
        </w:rPr>
        <w:t>CIGIC</w:t>
      </w:r>
      <w:r w:rsidRPr="005C20CC">
        <w:rPr>
          <w:rFonts w:ascii="Times New Roman" w:hAnsi="Times New Roman" w:cs="Times New Roman"/>
          <w:sz w:val="24"/>
        </w:rPr>
        <w:t xml:space="preserve">; sob pena do </w:t>
      </w:r>
      <w:r w:rsidRPr="005C20CC">
        <w:rPr>
          <w:rFonts w:ascii="Times New Roman" w:hAnsi="Times New Roman" w:cs="Times New Roman"/>
          <w:sz w:val="24"/>
          <w:u w:val="single"/>
        </w:rPr>
        <w:t xml:space="preserve">desconto de falta </w:t>
      </w:r>
      <w:r w:rsidRPr="005C20CC">
        <w:rPr>
          <w:rFonts w:ascii="Times New Roman" w:hAnsi="Times New Roman" w:cs="Times New Roman"/>
          <w:i/>
          <w:sz w:val="24"/>
          <w:u w:val="single"/>
        </w:rPr>
        <w:t>pro-rata</w:t>
      </w:r>
      <w:r w:rsidRPr="005C20CC">
        <w:rPr>
          <w:rFonts w:ascii="Times New Roman" w:hAnsi="Times New Roman" w:cs="Times New Roman"/>
          <w:sz w:val="24"/>
          <w:u w:val="single"/>
        </w:rPr>
        <w:t xml:space="preserve"> (</w:t>
      </w:r>
      <w:r w:rsidRPr="005C20CC">
        <w:rPr>
          <w:rFonts w:ascii="Times New Roman" w:hAnsi="Times New Roman" w:cs="Times New Roman"/>
          <w:i/>
          <w:sz w:val="24"/>
          <w:u w:val="single"/>
        </w:rPr>
        <w:t>Homem/hora- H/h</w:t>
      </w:r>
      <w:r w:rsidRPr="005C20CC">
        <w:rPr>
          <w:rFonts w:ascii="Times New Roman" w:hAnsi="Times New Roman" w:cs="Times New Roman"/>
          <w:sz w:val="24"/>
          <w:u w:val="single"/>
        </w:rPr>
        <w:t>) calculada sobre o custo do posto de serviço</w:t>
      </w:r>
      <w:r w:rsidRPr="005C20CC">
        <w:rPr>
          <w:rFonts w:ascii="Times New Roman" w:hAnsi="Times New Roman" w:cs="Times New Roman"/>
          <w:sz w:val="24"/>
        </w:rPr>
        <w:t xml:space="preserve"> das planilhas de custos do Edital;</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 xml:space="preserve">Excetuam-se das substituições em qualquer caso de ausência (falta, férias e licenças) os postos de serviço da categoria profissional “Gestor de Contingências” e “Técnico de Contingências” tendo em vista as especificidades das atividades, consequentemente, não haverá aprovisionamento para tais custos, </w:t>
      </w:r>
      <w:r w:rsidRPr="005C20CC">
        <w:rPr>
          <w:rFonts w:ascii="Times New Roman" w:hAnsi="Times New Roman" w:cs="Times New Roman"/>
          <w:sz w:val="24"/>
          <w:u w:val="single"/>
        </w:rPr>
        <w:t>aparecendo os mesmos, zerados nas planilhas de custos</w:t>
      </w:r>
      <w:r w:rsidRPr="005C20CC">
        <w:rPr>
          <w:rFonts w:ascii="Times New Roman" w:hAnsi="Times New Roman" w:cs="Times New Roman"/>
          <w:sz w:val="24"/>
        </w:rPr>
        <w:t xml:space="preserve"> do Edital;</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No caso de prorrogação contratual, a Contratada deverá apresentar à Fiscalização, o cronograma de férias da mão de obra terceirizada titular, assim como, a relação\perfil profissional da mão de obra terceirizada substituta que atenda aos respectivos perfis profissionais;</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Disponibilizar, sempre que solicitado pela Fiscalização, os comprovantes de pagamento da mão-de-obra terceirizada (holerite), bem como do recolhimento dos encargos trabalhistas e previdenciários;</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 xml:space="preserve">Preencher formulário </w:t>
      </w:r>
      <w:r w:rsidRPr="005C20CC">
        <w:rPr>
          <w:rFonts w:ascii="Times New Roman" w:hAnsi="Times New Roman" w:cs="Times New Roman"/>
          <w:i/>
          <w:sz w:val="24"/>
        </w:rPr>
        <w:t>Ficha de Cadastro para Terceirizados,</w:t>
      </w:r>
      <w:r w:rsidRPr="005C20CC">
        <w:rPr>
          <w:rFonts w:ascii="Times New Roman" w:hAnsi="Times New Roman" w:cs="Times New Roman"/>
          <w:sz w:val="24"/>
        </w:rPr>
        <w:t xml:space="preserve"> em ato contínuo à assinatura do Contrato, relativo à mão de obra titular, ou quando for o caso da mão de obra substituta, mencionando: o registro na empresa, o endereço residencial, telefones de contato, dentre outras informações relevantes;</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Preencher novo formulário comunicando qualquer alteração ocorrida;</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 xml:space="preserve">Apresentar </w:t>
      </w:r>
      <w:r w:rsidRPr="005C20CC">
        <w:rPr>
          <w:rFonts w:ascii="Times New Roman" w:hAnsi="Times New Roman" w:cs="Times New Roman"/>
          <w:i/>
          <w:sz w:val="24"/>
        </w:rPr>
        <w:t>Atestado de Sanidade Física e Mental</w:t>
      </w:r>
      <w:r w:rsidRPr="005C20CC">
        <w:rPr>
          <w:rFonts w:ascii="Times New Roman" w:hAnsi="Times New Roman" w:cs="Times New Roman"/>
          <w:sz w:val="24"/>
        </w:rPr>
        <w:t>, nos períodos previstos em lei, relativo à mão de obra titular, ou quando for o caso da mão de obra substituta;</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Abrir\manter conta-vinculada para os recolhimentos mensais dos custos previstos na IN/MPOG nº 0</w:t>
      </w:r>
      <w:r w:rsidR="009132BD">
        <w:rPr>
          <w:rFonts w:ascii="Times New Roman" w:hAnsi="Times New Roman" w:cs="Times New Roman"/>
          <w:sz w:val="24"/>
        </w:rPr>
        <w:t>6</w:t>
      </w:r>
      <w:r w:rsidRPr="005C20CC">
        <w:rPr>
          <w:rFonts w:ascii="Times New Roman" w:hAnsi="Times New Roman" w:cs="Times New Roman"/>
          <w:sz w:val="24"/>
        </w:rPr>
        <w:t>/20</w:t>
      </w:r>
      <w:r w:rsidR="009132BD">
        <w:rPr>
          <w:rFonts w:ascii="Times New Roman" w:hAnsi="Times New Roman" w:cs="Times New Roman"/>
          <w:sz w:val="24"/>
        </w:rPr>
        <w:t>13</w:t>
      </w:r>
      <w:r w:rsidRPr="005C20CC">
        <w:rPr>
          <w:rFonts w:ascii="Times New Roman" w:hAnsi="Times New Roman" w:cs="Times New Roman"/>
          <w:sz w:val="24"/>
        </w:rPr>
        <w:t>, cujo detalhamento se encontra previsto no Edital.</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Apresentar os empregados devidamente uniformizados e identificados por meio de crachá, além de provê-los com os Equipamentos de Proteção Individual - EPI, quando for o caso;</w:t>
      </w:r>
    </w:p>
    <w:p w:rsidR="005C20CC" w:rsidRDefault="005C20CC" w:rsidP="005C20CC">
      <w:pPr>
        <w:pStyle w:val="PargrafodaLista"/>
        <w:rPr>
          <w:rFonts w:ascii="Times New Roman" w:hAnsi="Times New Roman" w:cs="Times New Roman"/>
          <w:sz w:val="24"/>
        </w:rPr>
      </w:pPr>
    </w:p>
    <w:p w:rsid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Apresentar, com antecedência mínima de 72h (setenta e duas horas), à Contratante a relação nominal e histórico disciplinar dos empregados que adentrarão às instalações da FIOCRUZ para a execução do serviço, objetivando a inclusão nominal destes trabalhadores no processo de ambientação da Instituição, necessidade básica para todos os trabalhadores prestadores de serviço na FIOCRUZ;</w:t>
      </w:r>
    </w:p>
    <w:p w:rsidR="005C20CC" w:rsidRDefault="005C20CC" w:rsidP="005C20CC">
      <w:pPr>
        <w:pStyle w:val="PargrafodaLista"/>
        <w:rPr>
          <w:rFonts w:ascii="Times New Roman" w:hAnsi="Times New Roman" w:cs="Times New Roman"/>
          <w:sz w:val="24"/>
        </w:rPr>
      </w:pPr>
    </w:p>
    <w:p w:rsidR="005C20CC" w:rsidRP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Manter o efetivo de colaboradores prestadores de serviços neste contrato o mais inalterado possível, inclusive as coberturas de férias, devendo qualquer regresso profissional ser comunicado antecipadamente e por escrito ao fiscal do contrato a sua fundamentação objetivando o bom andamento do serviço;</w:t>
      </w:r>
    </w:p>
    <w:p w:rsidR="005C20CC" w:rsidRDefault="005C20CC" w:rsidP="005C20CC">
      <w:pPr>
        <w:pStyle w:val="PargrafodaLista"/>
        <w:rPr>
          <w:rFonts w:ascii="Times New Roman" w:hAnsi="Times New Roman" w:cs="Times New Roman"/>
          <w:sz w:val="24"/>
        </w:rPr>
      </w:pPr>
    </w:p>
    <w:p w:rsidR="008138E3" w:rsidRPr="005C20CC" w:rsidRDefault="008138E3" w:rsidP="005C20CC">
      <w:pPr>
        <w:numPr>
          <w:ilvl w:val="1"/>
          <w:numId w:val="45"/>
        </w:numPr>
        <w:jc w:val="both"/>
        <w:rPr>
          <w:rFonts w:ascii="Times New Roman" w:hAnsi="Times New Roman" w:cs="Times New Roman"/>
          <w:sz w:val="24"/>
        </w:rPr>
      </w:pPr>
      <w:r w:rsidRPr="005C20CC">
        <w:rPr>
          <w:rFonts w:ascii="Times New Roman" w:hAnsi="Times New Roman" w:cs="Times New Roman"/>
          <w:sz w:val="24"/>
        </w:rPr>
        <w:t>Manter durante toda a vigência do contrato, em compatibilidade com as obrigações assumidas, todas as condições de habilitação e qualificação exigidas na licitação;</w:t>
      </w:r>
    </w:p>
    <w:p w:rsidR="0081217B" w:rsidRPr="00B65A68" w:rsidRDefault="0081217B" w:rsidP="00987977">
      <w:pPr>
        <w:jc w:val="both"/>
        <w:rPr>
          <w:rFonts w:ascii="Times New Roman" w:hAnsi="Times New Roman" w:cs="Times New Roman"/>
          <w:sz w:val="24"/>
        </w:rPr>
      </w:pPr>
    </w:p>
    <w:p w:rsidR="004A1619" w:rsidRPr="00B65A68" w:rsidRDefault="004A1619" w:rsidP="005C20CC">
      <w:pPr>
        <w:numPr>
          <w:ilvl w:val="0"/>
          <w:numId w:val="45"/>
        </w:numPr>
        <w:jc w:val="both"/>
        <w:rPr>
          <w:rFonts w:ascii="Times New Roman" w:hAnsi="Times New Roman" w:cs="Times New Roman"/>
          <w:sz w:val="24"/>
        </w:rPr>
      </w:pPr>
      <w:r w:rsidRPr="00B65A68">
        <w:rPr>
          <w:rFonts w:ascii="Times New Roman" w:hAnsi="Times New Roman" w:cs="Times New Roman"/>
          <w:sz w:val="24"/>
        </w:rPr>
        <w:t>DA SUBCONTRATAÇÃO</w:t>
      </w:r>
    </w:p>
    <w:p w:rsidR="005C20CC" w:rsidRDefault="005C20CC" w:rsidP="00987977">
      <w:pPr>
        <w:jc w:val="both"/>
        <w:rPr>
          <w:rFonts w:ascii="Times New Roman" w:hAnsi="Times New Roman" w:cs="Times New Roman"/>
          <w:sz w:val="24"/>
        </w:rPr>
      </w:pPr>
    </w:p>
    <w:p w:rsidR="004A1619" w:rsidRPr="00B65A68" w:rsidRDefault="005C20CC" w:rsidP="00987977">
      <w:pPr>
        <w:jc w:val="both"/>
        <w:rPr>
          <w:rFonts w:ascii="Times New Roman" w:hAnsi="Times New Roman" w:cs="Times New Roman"/>
          <w:sz w:val="24"/>
        </w:rPr>
      </w:pPr>
      <w:r>
        <w:rPr>
          <w:rFonts w:ascii="Times New Roman" w:hAnsi="Times New Roman" w:cs="Times New Roman"/>
          <w:sz w:val="24"/>
        </w:rPr>
        <w:t xml:space="preserve">15.1. </w:t>
      </w:r>
      <w:r w:rsidR="004A1619" w:rsidRPr="00B65A68">
        <w:rPr>
          <w:rFonts w:ascii="Times New Roman" w:hAnsi="Times New Roman" w:cs="Times New Roman"/>
          <w:sz w:val="24"/>
        </w:rPr>
        <w:t>Não será admitida a subcontratação do objeto licitatório.</w:t>
      </w:r>
    </w:p>
    <w:p w:rsidR="00BB03EA" w:rsidRPr="00B65A68" w:rsidRDefault="00BB03EA" w:rsidP="00987977">
      <w:pPr>
        <w:jc w:val="both"/>
        <w:rPr>
          <w:rFonts w:ascii="Times New Roman" w:hAnsi="Times New Roman" w:cs="Times New Roman"/>
          <w:sz w:val="24"/>
        </w:rPr>
      </w:pPr>
    </w:p>
    <w:p w:rsidR="004A1619" w:rsidRPr="00B65A68" w:rsidRDefault="004A1619" w:rsidP="005C20CC">
      <w:pPr>
        <w:numPr>
          <w:ilvl w:val="0"/>
          <w:numId w:val="45"/>
        </w:numPr>
        <w:jc w:val="both"/>
        <w:rPr>
          <w:rFonts w:ascii="Times New Roman" w:hAnsi="Times New Roman" w:cs="Times New Roman"/>
          <w:sz w:val="24"/>
        </w:rPr>
      </w:pPr>
      <w:r w:rsidRPr="00B65A68">
        <w:rPr>
          <w:rFonts w:ascii="Times New Roman" w:hAnsi="Times New Roman" w:cs="Times New Roman"/>
          <w:sz w:val="24"/>
          <w:lang w:eastAsia="en-US"/>
        </w:rPr>
        <w:t>ALTERAÇÃO SUBJETIVA</w:t>
      </w:r>
    </w:p>
    <w:p w:rsidR="005C20CC" w:rsidRDefault="005C20CC" w:rsidP="00987977">
      <w:pPr>
        <w:jc w:val="both"/>
        <w:rPr>
          <w:rFonts w:ascii="Times New Roman" w:hAnsi="Times New Roman" w:cs="Times New Roman"/>
          <w:sz w:val="24"/>
          <w:lang w:eastAsia="en-US"/>
        </w:rPr>
      </w:pPr>
    </w:p>
    <w:p w:rsidR="004A1619" w:rsidRDefault="005C20CC" w:rsidP="005C20CC">
      <w:pPr>
        <w:ind w:left="567" w:hanging="567"/>
        <w:jc w:val="both"/>
        <w:rPr>
          <w:rFonts w:ascii="Times New Roman" w:hAnsi="Times New Roman" w:cs="Times New Roman"/>
          <w:sz w:val="24"/>
          <w:lang w:eastAsia="en-US"/>
        </w:rPr>
      </w:pPr>
      <w:r>
        <w:rPr>
          <w:rFonts w:ascii="Times New Roman" w:hAnsi="Times New Roman" w:cs="Times New Roman"/>
          <w:sz w:val="24"/>
          <w:lang w:eastAsia="en-US"/>
        </w:rPr>
        <w:t xml:space="preserve">16.1. </w:t>
      </w:r>
      <w:r w:rsidR="004A1619" w:rsidRPr="00B65A68">
        <w:rPr>
          <w:rFonts w:ascii="Times New Roman" w:hAnsi="Times New Roman" w:cs="Times New Roman"/>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5C20CC" w:rsidRDefault="005C20CC" w:rsidP="005C20CC">
      <w:pPr>
        <w:ind w:left="567" w:hanging="567"/>
        <w:jc w:val="both"/>
        <w:rPr>
          <w:rFonts w:ascii="Times New Roman" w:hAnsi="Times New Roman" w:cs="Times New Roman"/>
          <w:sz w:val="24"/>
          <w:lang w:eastAsia="en-US"/>
        </w:rPr>
      </w:pPr>
    </w:p>
    <w:p w:rsidR="004A1619" w:rsidRPr="00B65A68" w:rsidRDefault="004A1619" w:rsidP="005C20CC">
      <w:pPr>
        <w:numPr>
          <w:ilvl w:val="0"/>
          <w:numId w:val="45"/>
        </w:numPr>
        <w:jc w:val="both"/>
        <w:rPr>
          <w:rFonts w:ascii="Times New Roman" w:hAnsi="Times New Roman" w:cs="Times New Roman"/>
          <w:sz w:val="24"/>
          <w:lang w:eastAsia="en-US"/>
        </w:rPr>
      </w:pPr>
      <w:r w:rsidRPr="00B65A68">
        <w:rPr>
          <w:rFonts w:ascii="Times New Roman" w:hAnsi="Times New Roman" w:cs="Times New Roman"/>
          <w:sz w:val="24"/>
          <w:lang w:eastAsia="en-US"/>
        </w:rPr>
        <w:t xml:space="preserve">O CONTROLE E FISCALIZAÇÃO DA EXECUÇÃO </w:t>
      </w:r>
    </w:p>
    <w:p w:rsidR="005C20CC" w:rsidRDefault="005C20CC" w:rsidP="00987977">
      <w:pPr>
        <w:jc w:val="both"/>
        <w:rPr>
          <w:rFonts w:ascii="Times New Roman" w:hAnsi="Times New Roman" w:cs="Times New Roman"/>
          <w:sz w:val="24"/>
          <w:lang w:eastAsia="en-US"/>
        </w:rPr>
      </w:pPr>
    </w:p>
    <w:p w:rsidR="006C1752" w:rsidRPr="006C1752" w:rsidRDefault="004A1619" w:rsidP="006C1752">
      <w:pPr>
        <w:pStyle w:val="PargrafodaLista"/>
        <w:numPr>
          <w:ilvl w:val="1"/>
          <w:numId w:val="45"/>
        </w:numPr>
        <w:jc w:val="both"/>
        <w:rPr>
          <w:rFonts w:ascii="Times New Roman" w:hAnsi="Times New Roman" w:cs="Times New Roman"/>
          <w:sz w:val="24"/>
          <w:lang w:eastAsia="en-US"/>
        </w:rPr>
      </w:pPr>
      <w:r w:rsidRPr="006C1752">
        <w:rPr>
          <w:rFonts w:ascii="Times New Roman" w:hAnsi="Times New Roman" w:cs="Times New Roman"/>
          <w:sz w:val="24"/>
          <w:lang w:eastAsia="en-US"/>
        </w:rPr>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rsidR="004A1619" w:rsidRPr="006C1752" w:rsidRDefault="004A1619" w:rsidP="006C1752">
      <w:pPr>
        <w:pStyle w:val="PargrafodaLista"/>
        <w:numPr>
          <w:ilvl w:val="1"/>
          <w:numId w:val="45"/>
        </w:numPr>
        <w:jc w:val="both"/>
        <w:rPr>
          <w:rFonts w:ascii="Times New Roman" w:hAnsi="Times New Roman" w:cs="Times New Roman"/>
          <w:sz w:val="24"/>
          <w:lang w:eastAsia="en-US"/>
        </w:rPr>
      </w:pPr>
      <w:r w:rsidRPr="006C1752">
        <w:rPr>
          <w:rFonts w:ascii="Times New Roman" w:hAnsi="Times New Roman" w:cs="Times New Roman"/>
          <w:sz w:val="24"/>
          <w:lang w:eastAsia="en-US"/>
        </w:rPr>
        <w:t>O conjunto de atividades de gestão e fiscalização compete ao gestor da execução do contrato, podendo ser auxiliado pela fiscalização técnica, administrativa, setorial e pelo público usuário, de acordo</w:t>
      </w:r>
      <w:r w:rsidR="005C20CC" w:rsidRPr="006C1752">
        <w:rPr>
          <w:rFonts w:ascii="Times New Roman" w:hAnsi="Times New Roman" w:cs="Times New Roman"/>
          <w:sz w:val="24"/>
          <w:lang w:eastAsia="en-US"/>
        </w:rPr>
        <w:t xml:space="preserve"> com as seguintes disposições:</w:t>
      </w:r>
    </w:p>
    <w:p w:rsidR="005C20CC" w:rsidRPr="00B65A68" w:rsidRDefault="005C20CC" w:rsidP="005C20CC">
      <w:pPr>
        <w:ind w:left="540"/>
        <w:jc w:val="both"/>
        <w:rPr>
          <w:rFonts w:ascii="Times New Roman" w:hAnsi="Times New Roman" w:cs="Times New Roman"/>
          <w:sz w:val="24"/>
          <w:lang w:eastAsia="en-US"/>
        </w:rPr>
      </w:pPr>
    </w:p>
    <w:p w:rsidR="005C20CC" w:rsidRPr="006C1752" w:rsidRDefault="004A1619" w:rsidP="006C1752">
      <w:pPr>
        <w:pStyle w:val="PargrafodaLista"/>
        <w:numPr>
          <w:ilvl w:val="2"/>
          <w:numId w:val="45"/>
        </w:numPr>
        <w:jc w:val="both"/>
        <w:rPr>
          <w:rFonts w:ascii="Times New Roman" w:hAnsi="Times New Roman" w:cs="Times New Roman"/>
          <w:sz w:val="24"/>
          <w:lang w:eastAsia="en-US"/>
        </w:rPr>
      </w:pPr>
      <w:r w:rsidRPr="006C1752">
        <w:rPr>
          <w:rFonts w:ascii="Times New Roman" w:hAnsi="Times New Roman" w:cs="Times New Roman"/>
          <w:sz w:val="24"/>
          <w:u w:val="single"/>
          <w:lang w:eastAsia="en-US"/>
        </w:rPr>
        <w:t>Gestão da Execução do Contrato</w:t>
      </w:r>
      <w:r w:rsidRPr="006C1752">
        <w:rPr>
          <w:rFonts w:ascii="Times New Roman" w:hAnsi="Times New Roman" w:cs="Times New Roman"/>
          <w:sz w:val="24"/>
          <w:lang w:eastAsia="en-US"/>
        </w:rPr>
        <w:t>: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p>
    <w:p w:rsidR="005C20CC" w:rsidRDefault="005C20CC" w:rsidP="005C20CC">
      <w:pPr>
        <w:ind w:left="720"/>
        <w:jc w:val="both"/>
        <w:rPr>
          <w:rFonts w:ascii="Times New Roman" w:hAnsi="Times New Roman" w:cs="Times New Roman"/>
          <w:sz w:val="24"/>
          <w:lang w:eastAsia="en-US"/>
        </w:rPr>
      </w:pPr>
    </w:p>
    <w:p w:rsidR="005C20CC" w:rsidRDefault="004A1619" w:rsidP="006C1752">
      <w:pPr>
        <w:numPr>
          <w:ilvl w:val="2"/>
          <w:numId w:val="45"/>
        </w:numPr>
        <w:jc w:val="both"/>
        <w:rPr>
          <w:rFonts w:ascii="Times New Roman" w:hAnsi="Times New Roman" w:cs="Times New Roman"/>
          <w:sz w:val="24"/>
          <w:lang w:eastAsia="en-US"/>
        </w:rPr>
      </w:pPr>
      <w:r w:rsidRPr="00B104EA">
        <w:rPr>
          <w:rFonts w:ascii="Times New Roman" w:hAnsi="Times New Roman" w:cs="Times New Roman"/>
          <w:sz w:val="24"/>
          <w:u w:val="single"/>
          <w:lang w:eastAsia="en-US"/>
        </w:rPr>
        <w:t>Fiscalização Técnica</w:t>
      </w:r>
      <w:r w:rsidRPr="005C20CC">
        <w:rPr>
          <w:rFonts w:ascii="Times New Roman" w:hAnsi="Times New Roman" w:cs="Times New Roman"/>
          <w:sz w:val="24"/>
          <w:lang w:eastAsia="en-US"/>
        </w:rPr>
        <w:t>: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w:t>
      </w:r>
    </w:p>
    <w:p w:rsidR="005C20CC" w:rsidRDefault="005C20CC" w:rsidP="005C20CC">
      <w:pPr>
        <w:pStyle w:val="PargrafodaLista"/>
        <w:rPr>
          <w:rFonts w:ascii="Times New Roman" w:hAnsi="Times New Roman" w:cs="Times New Roman"/>
          <w:sz w:val="24"/>
          <w:lang w:eastAsia="en-US"/>
        </w:rPr>
      </w:pPr>
    </w:p>
    <w:p w:rsidR="005C20CC" w:rsidRDefault="004A1619" w:rsidP="006C1752">
      <w:pPr>
        <w:numPr>
          <w:ilvl w:val="2"/>
          <w:numId w:val="45"/>
        </w:numPr>
        <w:jc w:val="both"/>
        <w:rPr>
          <w:rFonts w:ascii="Times New Roman" w:hAnsi="Times New Roman" w:cs="Times New Roman"/>
          <w:sz w:val="24"/>
          <w:lang w:eastAsia="en-US"/>
        </w:rPr>
      </w:pPr>
      <w:r w:rsidRPr="00B104EA">
        <w:rPr>
          <w:rFonts w:ascii="Times New Roman" w:hAnsi="Times New Roman" w:cs="Times New Roman"/>
          <w:sz w:val="24"/>
          <w:u w:val="single"/>
          <w:lang w:eastAsia="en-US"/>
        </w:rPr>
        <w:t>Fiscalização Administrativa</w:t>
      </w:r>
      <w:r w:rsidRPr="005C20CC">
        <w:rPr>
          <w:rFonts w:ascii="Times New Roman" w:hAnsi="Times New Roman" w:cs="Times New Roman"/>
          <w:sz w:val="24"/>
          <w:lang w:eastAsia="en-US"/>
        </w:rPr>
        <w:t>:  é o acompanhamento dos aspectos administrativos da execução dos serviços, quanto às obrigações previdenciárias, fiscais e trabalhistas, bem como quanto às providências tempestivas nos casos de inadimplemento;</w:t>
      </w:r>
    </w:p>
    <w:p w:rsidR="005C20CC" w:rsidRDefault="005C20CC" w:rsidP="005C20CC">
      <w:pPr>
        <w:pStyle w:val="PargrafodaLista"/>
        <w:rPr>
          <w:rFonts w:ascii="Times New Roman" w:hAnsi="Times New Roman" w:cs="Times New Roman"/>
          <w:sz w:val="24"/>
          <w:lang w:eastAsia="en-US"/>
        </w:rPr>
      </w:pPr>
    </w:p>
    <w:p w:rsidR="00801952" w:rsidRPr="00801952" w:rsidRDefault="004A1619" w:rsidP="006C1752">
      <w:pPr>
        <w:numPr>
          <w:ilvl w:val="2"/>
          <w:numId w:val="45"/>
        </w:numPr>
        <w:jc w:val="both"/>
        <w:rPr>
          <w:rFonts w:ascii="Times New Roman" w:hAnsi="Times New Roman" w:cs="Times New Roman"/>
          <w:i/>
          <w:sz w:val="24"/>
          <w:lang w:eastAsia="en-US"/>
        </w:rPr>
      </w:pPr>
      <w:r w:rsidRPr="00B104EA">
        <w:rPr>
          <w:rFonts w:ascii="Times New Roman" w:hAnsi="Times New Roman" w:cs="Times New Roman"/>
          <w:sz w:val="24"/>
          <w:u w:val="single"/>
          <w:lang w:eastAsia="en-US"/>
        </w:rPr>
        <w:t>Fiscalização Setorial</w:t>
      </w:r>
      <w:r w:rsidRPr="00801952">
        <w:rPr>
          <w:rFonts w:ascii="Times New Roman" w:hAnsi="Times New Roman" w:cs="Times New Roman"/>
          <w:sz w:val="24"/>
          <w:lang w:eastAsia="en-US"/>
        </w:rPr>
        <w:t>: é o acompanhamento da execução do contrato nos aspectos técnicos ou administrativos, quando a prestação dos serviços ocorrer concomitantemente em setores distintos ou em unidades desconcentradas de um mesmo órgão ou entidade; e</w:t>
      </w:r>
    </w:p>
    <w:p w:rsidR="00801952" w:rsidRPr="00801952" w:rsidRDefault="00801952" w:rsidP="00801952">
      <w:pPr>
        <w:pStyle w:val="PargrafodaLista"/>
        <w:rPr>
          <w:rFonts w:ascii="Times New Roman" w:hAnsi="Times New Roman" w:cs="Times New Roman"/>
          <w:i/>
          <w:sz w:val="24"/>
          <w:lang w:eastAsia="en-US"/>
        </w:rPr>
      </w:pPr>
    </w:p>
    <w:p w:rsidR="00801952" w:rsidRPr="00B104EA" w:rsidRDefault="004A1619" w:rsidP="006C1752">
      <w:pPr>
        <w:numPr>
          <w:ilvl w:val="2"/>
          <w:numId w:val="45"/>
        </w:numPr>
        <w:jc w:val="both"/>
        <w:rPr>
          <w:rFonts w:ascii="Times New Roman" w:hAnsi="Times New Roman" w:cs="Times New Roman"/>
          <w:sz w:val="24"/>
          <w:lang w:eastAsia="en-US"/>
        </w:rPr>
      </w:pPr>
      <w:r w:rsidRPr="00801952">
        <w:rPr>
          <w:rFonts w:ascii="Times New Roman" w:hAnsi="Times New Roman" w:cs="Times New Roman"/>
          <w:i/>
          <w:sz w:val="24"/>
          <w:lang w:eastAsia="en-US"/>
        </w:rPr>
        <w:t xml:space="preserve"> </w:t>
      </w:r>
      <w:r w:rsidRPr="00B104EA">
        <w:rPr>
          <w:rFonts w:ascii="Times New Roman" w:hAnsi="Times New Roman" w:cs="Times New Roman"/>
          <w:sz w:val="24"/>
          <w:u w:val="single"/>
          <w:lang w:eastAsia="en-US"/>
        </w:rPr>
        <w:t>Fiscalização pelo Público Usuário</w:t>
      </w:r>
      <w:r w:rsidRPr="00B104EA">
        <w:rPr>
          <w:rFonts w:ascii="Times New Roman" w:hAnsi="Times New Roman" w:cs="Times New Roman"/>
          <w:sz w:val="24"/>
          <w:lang w:eastAsia="en-US"/>
        </w:rPr>
        <w:t>: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w:t>
      </w:r>
      <w:r w:rsidR="00801952" w:rsidRPr="00B104EA">
        <w:rPr>
          <w:rFonts w:ascii="Times New Roman" w:hAnsi="Times New Roman" w:cs="Times New Roman"/>
          <w:sz w:val="24"/>
          <w:lang w:eastAsia="en-US"/>
        </w:rPr>
        <w:t>pectos qualitativos do objeto.</w:t>
      </w:r>
    </w:p>
    <w:p w:rsidR="00801952" w:rsidRDefault="00801952" w:rsidP="00801952">
      <w:pPr>
        <w:pStyle w:val="PargrafodaLista"/>
        <w:rPr>
          <w:rFonts w:ascii="Times New Roman" w:hAnsi="Times New Roman" w:cs="Times New Roman"/>
          <w:sz w:val="24"/>
          <w:lang w:eastAsia="en-US"/>
        </w:rPr>
      </w:pPr>
    </w:p>
    <w:p w:rsidR="004A1619" w:rsidRPr="00801952" w:rsidRDefault="004A1619" w:rsidP="006C1752">
      <w:pPr>
        <w:numPr>
          <w:ilvl w:val="2"/>
          <w:numId w:val="45"/>
        </w:numPr>
        <w:jc w:val="both"/>
        <w:rPr>
          <w:rFonts w:ascii="Times New Roman" w:hAnsi="Times New Roman" w:cs="Times New Roman"/>
          <w:sz w:val="24"/>
          <w:lang w:eastAsia="en-US"/>
        </w:rPr>
      </w:pPr>
      <w:r w:rsidRPr="00801952">
        <w:rPr>
          <w:rFonts w:ascii="Times New Roman" w:hAnsi="Times New Roman" w:cs="Times New Roman"/>
          <w:sz w:val="24"/>
          <w:lang w:eastAsia="en-US"/>
        </w:rPr>
        <w:t xml:space="preserve">Quando a contratação exigir fiscalização setorial, o órgão ou entidade deverá designar representantes nesses locais para </w:t>
      </w:r>
      <w:r w:rsidR="00801952">
        <w:rPr>
          <w:rFonts w:ascii="Times New Roman" w:hAnsi="Times New Roman" w:cs="Times New Roman"/>
          <w:sz w:val="24"/>
          <w:lang w:eastAsia="en-US"/>
        </w:rPr>
        <w:t>atuarem como fiscais setoriais.</w:t>
      </w:r>
    </w:p>
    <w:p w:rsidR="00801952" w:rsidRDefault="00801952" w:rsidP="00987977">
      <w:pPr>
        <w:jc w:val="both"/>
        <w:rPr>
          <w:rFonts w:ascii="Times New Roman" w:hAnsi="Times New Roman" w:cs="Times New Roman"/>
          <w:sz w:val="24"/>
          <w:lang w:eastAsia="en-US"/>
        </w:rPr>
      </w:pPr>
    </w:p>
    <w:p w:rsidR="00801952" w:rsidRDefault="00B104EA" w:rsidP="006C1752">
      <w:pPr>
        <w:numPr>
          <w:ilvl w:val="1"/>
          <w:numId w:val="45"/>
        </w:numPr>
        <w:jc w:val="both"/>
        <w:rPr>
          <w:rFonts w:ascii="Times New Roman" w:hAnsi="Times New Roman" w:cs="Times New Roman"/>
          <w:sz w:val="24"/>
          <w:lang w:eastAsia="en-US"/>
        </w:rPr>
      </w:pPr>
      <w:r>
        <w:rPr>
          <w:rFonts w:ascii="Times New Roman" w:hAnsi="Times New Roman" w:cs="Times New Roman"/>
          <w:sz w:val="24"/>
          <w:lang w:eastAsia="en-US"/>
        </w:rPr>
        <w:t xml:space="preserve"> </w:t>
      </w:r>
      <w:r w:rsidR="004A1619" w:rsidRPr="00801952">
        <w:rPr>
          <w:rFonts w:ascii="Times New Roman" w:hAnsi="Times New Roman" w:cs="Times New Roman"/>
          <w:sz w:val="24"/>
          <w:lang w:eastAsia="en-US"/>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rsidR="00801952" w:rsidRDefault="00801952" w:rsidP="00801952">
      <w:pPr>
        <w:ind w:left="540"/>
        <w:jc w:val="both"/>
        <w:rPr>
          <w:rFonts w:ascii="Times New Roman" w:hAnsi="Times New Roman" w:cs="Times New Roman"/>
          <w:sz w:val="24"/>
          <w:lang w:eastAsia="en-US"/>
        </w:rPr>
      </w:pPr>
    </w:p>
    <w:p w:rsidR="00801952" w:rsidRDefault="004A1619" w:rsidP="006C1752">
      <w:pPr>
        <w:numPr>
          <w:ilvl w:val="1"/>
          <w:numId w:val="45"/>
        </w:numPr>
        <w:jc w:val="both"/>
        <w:rPr>
          <w:rFonts w:ascii="Times New Roman" w:hAnsi="Times New Roman" w:cs="Times New Roman"/>
          <w:sz w:val="24"/>
          <w:lang w:eastAsia="en-US"/>
        </w:rPr>
      </w:pPr>
      <w:r w:rsidRPr="00801952">
        <w:rPr>
          <w:rFonts w:ascii="Times New Roman" w:hAnsi="Times New Roman" w:cs="Times New Roman"/>
          <w:sz w:val="24"/>
          <w:lang w:eastAsia="en-US"/>
        </w:rPr>
        <w:t xml:space="preserve"> A </w:t>
      </w:r>
      <w:r w:rsidR="00B502C7" w:rsidRPr="00801952">
        <w:rPr>
          <w:rFonts w:ascii="Times New Roman" w:hAnsi="Times New Roman" w:cs="Times New Roman"/>
          <w:sz w:val="24"/>
          <w:lang w:eastAsia="en-US"/>
        </w:rPr>
        <w:t>fiscalização</w:t>
      </w:r>
      <w:r w:rsidRPr="00801952">
        <w:rPr>
          <w:rFonts w:ascii="Times New Roman" w:hAnsi="Times New Roman" w:cs="Times New Roman"/>
          <w:sz w:val="24"/>
          <w:lang w:eastAsia="en-US"/>
        </w:rPr>
        <w:t xml:space="preserve"> administrativa poderá ser efetivada com base em critérios estatísticos, levando-se em consideração falhas que impactem o contrato como um todo e não apenas erros e falhas eventuais no pagamento de alguma vantagem a um determinado empregado.</w:t>
      </w:r>
    </w:p>
    <w:p w:rsidR="00801952" w:rsidRDefault="00801952" w:rsidP="00801952">
      <w:pPr>
        <w:pStyle w:val="PargrafodaLista"/>
        <w:rPr>
          <w:rFonts w:ascii="Times New Roman" w:hAnsi="Times New Roman" w:cs="Times New Roman"/>
          <w:sz w:val="24"/>
          <w:lang w:eastAsia="en-US"/>
        </w:rPr>
      </w:pPr>
    </w:p>
    <w:p w:rsidR="004A1619" w:rsidRPr="00801952" w:rsidRDefault="00B104EA" w:rsidP="006C1752">
      <w:pPr>
        <w:numPr>
          <w:ilvl w:val="1"/>
          <w:numId w:val="45"/>
        </w:numPr>
        <w:jc w:val="both"/>
        <w:rPr>
          <w:rFonts w:ascii="Times New Roman" w:hAnsi="Times New Roman" w:cs="Times New Roman"/>
          <w:sz w:val="24"/>
          <w:lang w:eastAsia="en-US"/>
        </w:rPr>
      </w:pPr>
      <w:r>
        <w:rPr>
          <w:rFonts w:ascii="Times New Roman" w:hAnsi="Times New Roman" w:cs="Times New Roman"/>
          <w:sz w:val="24"/>
          <w:lang w:eastAsia="en-US"/>
        </w:rPr>
        <w:t xml:space="preserve"> </w:t>
      </w:r>
      <w:r w:rsidR="004A1619" w:rsidRPr="00801952">
        <w:rPr>
          <w:rFonts w:ascii="Times New Roman" w:hAnsi="Times New Roman" w:cs="Times New Roman"/>
          <w:sz w:val="24"/>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rsidR="00801952" w:rsidRDefault="00801952" w:rsidP="00987977">
      <w:pPr>
        <w:jc w:val="both"/>
        <w:rPr>
          <w:rFonts w:ascii="Times New Roman" w:hAnsi="Times New Roman" w:cs="Times New Roman"/>
          <w:sz w:val="24"/>
          <w:lang w:eastAsia="en-US"/>
        </w:rPr>
      </w:pPr>
    </w:p>
    <w:p w:rsidR="004A1619" w:rsidRDefault="00B104EA" w:rsidP="00801952">
      <w:pPr>
        <w:ind w:left="567" w:hanging="567"/>
        <w:jc w:val="both"/>
        <w:rPr>
          <w:rFonts w:ascii="Times New Roman" w:hAnsi="Times New Roman" w:cs="Times New Roman"/>
          <w:sz w:val="24"/>
          <w:lang w:eastAsia="en-US"/>
        </w:rPr>
      </w:pPr>
      <w:r>
        <w:rPr>
          <w:rFonts w:ascii="Times New Roman" w:hAnsi="Times New Roman" w:cs="Times New Roman"/>
          <w:sz w:val="24"/>
          <w:lang w:eastAsia="en-US"/>
        </w:rPr>
        <w:t>17.</w:t>
      </w:r>
      <w:r w:rsidR="00801952">
        <w:rPr>
          <w:rFonts w:ascii="Times New Roman" w:hAnsi="Times New Roman" w:cs="Times New Roman"/>
          <w:sz w:val="24"/>
          <w:lang w:eastAsia="en-US"/>
        </w:rPr>
        <w:t>5.1. N</w:t>
      </w:r>
      <w:r w:rsidR="004A1619" w:rsidRPr="00B65A68">
        <w:rPr>
          <w:rFonts w:ascii="Times New Roman" w:hAnsi="Times New Roman" w:cs="Times New Roman"/>
          <w:sz w:val="24"/>
          <w:lang w:eastAsia="en-US"/>
        </w:rPr>
        <w:t>o primeiro mês da prestação dos serviços, a CONTRATADA deverá apres</w:t>
      </w:r>
      <w:r w:rsidR="00801952">
        <w:rPr>
          <w:rFonts w:ascii="Times New Roman" w:hAnsi="Times New Roman" w:cs="Times New Roman"/>
          <w:sz w:val="24"/>
          <w:lang w:eastAsia="en-US"/>
        </w:rPr>
        <w:t>entar a seguinte documentação:</w:t>
      </w:r>
    </w:p>
    <w:p w:rsidR="00801952" w:rsidRDefault="00801952" w:rsidP="00801952">
      <w:pPr>
        <w:ind w:left="567" w:hanging="567"/>
        <w:jc w:val="both"/>
        <w:rPr>
          <w:rFonts w:ascii="Times New Roman" w:hAnsi="Times New Roman" w:cs="Times New Roman"/>
          <w:sz w:val="24"/>
          <w:lang w:eastAsia="en-US"/>
        </w:rPr>
      </w:pPr>
    </w:p>
    <w:p w:rsidR="00801952" w:rsidRDefault="00801952" w:rsidP="006C1752">
      <w:pPr>
        <w:numPr>
          <w:ilvl w:val="3"/>
          <w:numId w:val="45"/>
        </w:numPr>
        <w:jc w:val="both"/>
        <w:rPr>
          <w:rFonts w:ascii="Times New Roman" w:hAnsi="Times New Roman" w:cs="Times New Roman"/>
          <w:sz w:val="24"/>
          <w:lang w:eastAsia="en-US"/>
        </w:rPr>
      </w:pPr>
      <w:r>
        <w:rPr>
          <w:rFonts w:ascii="Times New Roman" w:hAnsi="Times New Roman" w:cs="Times New Roman"/>
          <w:sz w:val="24"/>
          <w:lang w:eastAsia="en-US"/>
        </w:rPr>
        <w:t>R</w:t>
      </w:r>
      <w:r w:rsidR="004A1619" w:rsidRPr="00B65A68">
        <w:rPr>
          <w:rFonts w:ascii="Times New Roman" w:hAnsi="Times New Roman" w:cs="Times New Roman"/>
          <w:sz w:val="24"/>
          <w:lang w:eastAsia="en-US"/>
        </w:rPr>
        <w:t>elação dos empregados, contendo nome completo, cargo ou função, horário do posto de trabalho, números da carteira de identidade (RG) e da inscrição no Cadastro de Pessoas Físicas (CPF), com indicação dos responsáveis técnicos pela execução d</w:t>
      </w:r>
      <w:r>
        <w:rPr>
          <w:rFonts w:ascii="Times New Roman" w:hAnsi="Times New Roman" w:cs="Times New Roman"/>
          <w:sz w:val="24"/>
          <w:lang w:eastAsia="en-US"/>
        </w:rPr>
        <w:t>os serviços, quando for o caso;</w:t>
      </w:r>
    </w:p>
    <w:p w:rsidR="00614535" w:rsidRDefault="00614535" w:rsidP="00614535">
      <w:pPr>
        <w:ind w:left="720"/>
        <w:jc w:val="both"/>
        <w:rPr>
          <w:rFonts w:ascii="Times New Roman" w:hAnsi="Times New Roman" w:cs="Times New Roman"/>
          <w:sz w:val="24"/>
          <w:lang w:eastAsia="en-US"/>
        </w:rPr>
      </w:pPr>
    </w:p>
    <w:p w:rsidR="00801952" w:rsidRDefault="004A1619" w:rsidP="006C1752">
      <w:pPr>
        <w:numPr>
          <w:ilvl w:val="3"/>
          <w:numId w:val="45"/>
        </w:numPr>
        <w:jc w:val="both"/>
        <w:rPr>
          <w:rFonts w:ascii="Times New Roman" w:hAnsi="Times New Roman" w:cs="Times New Roman"/>
          <w:sz w:val="24"/>
          <w:lang w:eastAsia="en-US"/>
        </w:rPr>
      </w:pPr>
      <w:r w:rsidRPr="00801952">
        <w:rPr>
          <w:rFonts w:ascii="Times New Roman" w:hAnsi="Times New Roman" w:cs="Times New Roman"/>
          <w:sz w:val="24"/>
          <w:lang w:eastAsia="en-US"/>
        </w:rPr>
        <w:t>Carteira de Trabalho e Previdência Social (CTPS) dos empregados admitidos e dos responsáveis técnicos pela execução dos serviços, quando for o caso, devidamente assinada pela C</w:t>
      </w:r>
      <w:r w:rsidR="00801952">
        <w:rPr>
          <w:rFonts w:ascii="Times New Roman" w:hAnsi="Times New Roman" w:cs="Times New Roman"/>
          <w:sz w:val="24"/>
          <w:lang w:eastAsia="en-US"/>
        </w:rPr>
        <w:t xml:space="preserve">ONTRATADA; </w:t>
      </w:r>
    </w:p>
    <w:p w:rsidR="00801952" w:rsidRDefault="00801952" w:rsidP="00801952">
      <w:pPr>
        <w:ind w:left="720"/>
        <w:jc w:val="both"/>
        <w:rPr>
          <w:rFonts w:ascii="Times New Roman" w:hAnsi="Times New Roman" w:cs="Times New Roman"/>
          <w:sz w:val="24"/>
          <w:lang w:eastAsia="en-US"/>
        </w:rPr>
      </w:pPr>
    </w:p>
    <w:p w:rsidR="00801952" w:rsidRDefault="00801952" w:rsidP="006C1752">
      <w:pPr>
        <w:numPr>
          <w:ilvl w:val="3"/>
          <w:numId w:val="45"/>
        </w:numPr>
        <w:jc w:val="both"/>
        <w:rPr>
          <w:rFonts w:ascii="Times New Roman" w:hAnsi="Times New Roman" w:cs="Times New Roman"/>
          <w:sz w:val="24"/>
          <w:lang w:eastAsia="en-US"/>
        </w:rPr>
      </w:pPr>
      <w:r>
        <w:rPr>
          <w:rFonts w:ascii="Times New Roman" w:hAnsi="Times New Roman" w:cs="Times New Roman"/>
          <w:sz w:val="24"/>
          <w:lang w:eastAsia="en-US"/>
        </w:rPr>
        <w:t>E</w:t>
      </w:r>
      <w:r w:rsidR="004A1619" w:rsidRPr="00801952">
        <w:rPr>
          <w:rFonts w:ascii="Times New Roman" w:hAnsi="Times New Roman" w:cs="Times New Roman"/>
          <w:sz w:val="24"/>
          <w:lang w:eastAsia="en-US"/>
        </w:rPr>
        <w:t>xames médicos admissionais dos empregados da CONTRA</w:t>
      </w:r>
      <w:r>
        <w:rPr>
          <w:rFonts w:ascii="Times New Roman" w:hAnsi="Times New Roman" w:cs="Times New Roman"/>
          <w:sz w:val="24"/>
          <w:lang w:eastAsia="en-US"/>
        </w:rPr>
        <w:t>TADA que prestarão os serviços.</w:t>
      </w:r>
    </w:p>
    <w:p w:rsidR="004A1619" w:rsidRPr="00801952" w:rsidRDefault="004A1619" w:rsidP="00801952">
      <w:pPr>
        <w:jc w:val="both"/>
        <w:rPr>
          <w:rFonts w:ascii="Times New Roman" w:hAnsi="Times New Roman" w:cs="Times New Roman"/>
          <w:sz w:val="24"/>
          <w:lang w:eastAsia="en-US"/>
        </w:rPr>
      </w:pPr>
      <w:r w:rsidRPr="00801952">
        <w:rPr>
          <w:rFonts w:ascii="Times New Roman" w:hAnsi="Times New Roman" w:cs="Times New Roman"/>
          <w:sz w:val="24"/>
          <w:lang w:eastAsia="en-US"/>
        </w:rPr>
        <w:t xml:space="preserve"> </w:t>
      </w:r>
    </w:p>
    <w:p w:rsidR="004A1619" w:rsidRDefault="00801952" w:rsidP="006C1752">
      <w:pPr>
        <w:numPr>
          <w:ilvl w:val="2"/>
          <w:numId w:val="45"/>
        </w:numPr>
        <w:jc w:val="both"/>
        <w:rPr>
          <w:rFonts w:ascii="Times New Roman" w:hAnsi="Times New Roman" w:cs="Times New Roman"/>
          <w:sz w:val="24"/>
          <w:lang w:eastAsia="en-US"/>
        </w:rPr>
      </w:pPr>
      <w:r>
        <w:rPr>
          <w:rFonts w:ascii="Times New Roman" w:hAnsi="Times New Roman" w:cs="Times New Roman"/>
          <w:sz w:val="24"/>
          <w:lang w:eastAsia="en-US"/>
        </w:rPr>
        <w:t>E</w:t>
      </w:r>
      <w:r w:rsidR="004A1619" w:rsidRPr="00B65A68">
        <w:rPr>
          <w:rFonts w:ascii="Times New Roman" w:hAnsi="Times New Roman" w:cs="Times New Roman"/>
          <w:sz w:val="24"/>
          <w:lang w:eastAsia="en-US"/>
        </w:rPr>
        <w:t>ntrega até o dia trinta do mês seguinte ao da prestação dos serviços ao setor responsável pela fiscalização do contrato dos seguintes documentos, quando não for possível a verificação da regularidade destes no Sistema de Ca</w:t>
      </w:r>
      <w:r>
        <w:rPr>
          <w:rFonts w:ascii="Times New Roman" w:hAnsi="Times New Roman" w:cs="Times New Roman"/>
          <w:sz w:val="24"/>
          <w:lang w:eastAsia="en-US"/>
        </w:rPr>
        <w:t>dastro de Fornecedores (Sicaf):</w:t>
      </w:r>
    </w:p>
    <w:p w:rsidR="00801952" w:rsidRPr="00B65A68" w:rsidRDefault="00801952" w:rsidP="00801952">
      <w:pPr>
        <w:jc w:val="both"/>
        <w:rPr>
          <w:rFonts w:ascii="Times New Roman" w:hAnsi="Times New Roman" w:cs="Times New Roman"/>
          <w:sz w:val="24"/>
          <w:lang w:eastAsia="en-US"/>
        </w:rPr>
      </w:pPr>
    </w:p>
    <w:p w:rsidR="00801952" w:rsidRDefault="004A1619" w:rsidP="006C1752">
      <w:pPr>
        <w:numPr>
          <w:ilvl w:val="3"/>
          <w:numId w:val="45"/>
        </w:numPr>
        <w:jc w:val="both"/>
        <w:rPr>
          <w:rFonts w:ascii="Times New Roman" w:hAnsi="Times New Roman" w:cs="Times New Roman"/>
          <w:sz w:val="24"/>
          <w:lang w:eastAsia="en-US"/>
        </w:rPr>
      </w:pPr>
      <w:r w:rsidRPr="00B65A68">
        <w:rPr>
          <w:rFonts w:ascii="Times New Roman" w:hAnsi="Times New Roman" w:cs="Times New Roman"/>
          <w:sz w:val="24"/>
          <w:lang w:eastAsia="en-US"/>
        </w:rPr>
        <w:t>Certidão Negativa de Débitos relativos a Créditos Tributários Federais e</w:t>
      </w:r>
      <w:r w:rsidR="00801952">
        <w:rPr>
          <w:rFonts w:ascii="Times New Roman" w:hAnsi="Times New Roman" w:cs="Times New Roman"/>
          <w:sz w:val="24"/>
          <w:lang w:eastAsia="en-US"/>
        </w:rPr>
        <w:t xml:space="preserve"> à Dívida Ativa da União (CND);</w:t>
      </w:r>
    </w:p>
    <w:p w:rsidR="00801952" w:rsidRDefault="00801952" w:rsidP="00801952">
      <w:pPr>
        <w:ind w:left="720"/>
        <w:jc w:val="both"/>
        <w:rPr>
          <w:rFonts w:ascii="Times New Roman" w:hAnsi="Times New Roman" w:cs="Times New Roman"/>
          <w:sz w:val="24"/>
          <w:lang w:eastAsia="en-US"/>
        </w:rPr>
      </w:pPr>
    </w:p>
    <w:p w:rsidR="00801952" w:rsidRDefault="00801952" w:rsidP="006C1752">
      <w:pPr>
        <w:numPr>
          <w:ilvl w:val="3"/>
          <w:numId w:val="45"/>
        </w:numPr>
        <w:jc w:val="both"/>
        <w:rPr>
          <w:rFonts w:ascii="Times New Roman" w:hAnsi="Times New Roman" w:cs="Times New Roman"/>
          <w:sz w:val="24"/>
          <w:lang w:eastAsia="en-US"/>
        </w:rPr>
      </w:pPr>
      <w:r w:rsidRPr="00801952">
        <w:rPr>
          <w:rFonts w:ascii="Times New Roman" w:hAnsi="Times New Roman" w:cs="Times New Roman"/>
          <w:sz w:val="24"/>
          <w:lang w:eastAsia="en-US"/>
        </w:rPr>
        <w:t>C</w:t>
      </w:r>
      <w:r w:rsidR="004A1619" w:rsidRPr="00801952">
        <w:rPr>
          <w:rFonts w:ascii="Times New Roman" w:hAnsi="Times New Roman" w:cs="Times New Roman"/>
          <w:sz w:val="24"/>
          <w:lang w:eastAsia="en-US"/>
        </w:rPr>
        <w:t>ertidões que comprovem a regularidade perante as Fazendas Estadual, Distrital e Municipal do d</w:t>
      </w:r>
      <w:r w:rsidRPr="00801952">
        <w:rPr>
          <w:rFonts w:ascii="Times New Roman" w:hAnsi="Times New Roman" w:cs="Times New Roman"/>
          <w:sz w:val="24"/>
          <w:lang w:eastAsia="en-US"/>
        </w:rPr>
        <w:t>omicílio ou sede do contratado;</w:t>
      </w:r>
    </w:p>
    <w:p w:rsidR="00801952" w:rsidRDefault="00801952" w:rsidP="00801952">
      <w:pPr>
        <w:pStyle w:val="PargrafodaLista"/>
        <w:rPr>
          <w:rFonts w:ascii="Times New Roman" w:hAnsi="Times New Roman" w:cs="Times New Roman"/>
          <w:sz w:val="24"/>
          <w:lang w:eastAsia="en-US"/>
        </w:rPr>
      </w:pPr>
    </w:p>
    <w:p w:rsidR="00801952" w:rsidRDefault="004A1619" w:rsidP="006C1752">
      <w:pPr>
        <w:numPr>
          <w:ilvl w:val="3"/>
          <w:numId w:val="45"/>
        </w:numPr>
        <w:jc w:val="both"/>
        <w:rPr>
          <w:rFonts w:ascii="Times New Roman" w:hAnsi="Times New Roman" w:cs="Times New Roman"/>
          <w:sz w:val="24"/>
          <w:lang w:eastAsia="en-US"/>
        </w:rPr>
      </w:pPr>
      <w:r w:rsidRPr="00801952">
        <w:rPr>
          <w:rFonts w:ascii="Times New Roman" w:hAnsi="Times New Roman" w:cs="Times New Roman"/>
          <w:sz w:val="24"/>
          <w:lang w:eastAsia="en-US"/>
        </w:rPr>
        <w:t xml:space="preserve"> Certidão de Regularidade do FGTS (CRF); </w:t>
      </w:r>
    </w:p>
    <w:p w:rsidR="00801952" w:rsidRDefault="00801952" w:rsidP="00801952">
      <w:pPr>
        <w:pStyle w:val="PargrafodaLista"/>
        <w:rPr>
          <w:rFonts w:ascii="Times New Roman" w:hAnsi="Times New Roman" w:cs="Times New Roman"/>
          <w:sz w:val="24"/>
          <w:lang w:eastAsia="en-US"/>
        </w:rPr>
      </w:pPr>
    </w:p>
    <w:p w:rsidR="004A1619" w:rsidRPr="00801952" w:rsidRDefault="004A1619" w:rsidP="006C1752">
      <w:pPr>
        <w:numPr>
          <w:ilvl w:val="3"/>
          <w:numId w:val="45"/>
        </w:numPr>
        <w:jc w:val="both"/>
        <w:rPr>
          <w:rFonts w:ascii="Times New Roman" w:hAnsi="Times New Roman" w:cs="Times New Roman"/>
          <w:sz w:val="24"/>
          <w:lang w:eastAsia="en-US"/>
        </w:rPr>
      </w:pPr>
      <w:r w:rsidRPr="00801952">
        <w:rPr>
          <w:rFonts w:ascii="Times New Roman" w:hAnsi="Times New Roman" w:cs="Times New Roman"/>
          <w:sz w:val="24"/>
          <w:lang w:eastAsia="en-US"/>
        </w:rPr>
        <w:t xml:space="preserve">Certidão Negativa de Débitos Trabalhistas (CNDT).  </w:t>
      </w:r>
    </w:p>
    <w:p w:rsidR="00801952" w:rsidRDefault="00801952" w:rsidP="00987977">
      <w:pPr>
        <w:jc w:val="both"/>
        <w:rPr>
          <w:rFonts w:ascii="Times New Roman" w:hAnsi="Times New Roman" w:cs="Times New Roman"/>
          <w:sz w:val="24"/>
          <w:lang w:eastAsia="en-US"/>
        </w:rPr>
      </w:pPr>
    </w:p>
    <w:p w:rsidR="004A1619" w:rsidRPr="00B65A68" w:rsidRDefault="00801952" w:rsidP="00801952">
      <w:pPr>
        <w:ind w:left="709" w:hanging="709"/>
        <w:jc w:val="both"/>
        <w:rPr>
          <w:rFonts w:ascii="Times New Roman" w:hAnsi="Times New Roman" w:cs="Times New Roman"/>
          <w:sz w:val="24"/>
          <w:lang w:eastAsia="en-US"/>
        </w:rPr>
      </w:pPr>
      <w:r>
        <w:rPr>
          <w:rFonts w:ascii="Times New Roman" w:hAnsi="Times New Roman" w:cs="Times New Roman"/>
          <w:sz w:val="24"/>
          <w:lang w:eastAsia="en-US"/>
        </w:rPr>
        <w:t>17.5.3. E</w:t>
      </w:r>
      <w:r w:rsidR="004A1619" w:rsidRPr="00B65A68">
        <w:rPr>
          <w:rFonts w:ascii="Times New Roman" w:hAnsi="Times New Roman" w:cs="Times New Roman"/>
          <w:sz w:val="24"/>
          <w:lang w:eastAsia="en-US"/>
        </w:rPr>
        <w:t xml:space="preserve">ntrega, quando solicitado pela CONTRATANTE, de quaisquer dos seguintes documentos:  </w:t>
      </w:r>
    </w:p>
    <w:p w:rsidR="00801952" w:rsidRDefault="00801952" w:rsidP="00987977">
      <w:pPr>
        <w:jc w:val="both"/>
        <w:rPr>
          <w:rFonts w:ascii="Times New Roman" w:hAnsi="Times New Roman" w:cs="Times New Roman"/>
          <w:sz w:val="24"/>
          <w:lang w:eastAsia="en-US"/>
        </w:rPr>
      </w:pPr>
    </w:p>
    <w:p w:rsidR="00801952" w:rsidRDefault="00801952" w:rsidP="00801952">
      <w:pPr>
        <w:ind w:left="851" w:hanging="851"/>
        <w:jc w:val="both"/>
        <w:rPr>
          <w:rFonts w:ascii="Times New Roman" w:hAnsi="Times New Roman" w:cs="Times New Roman"/>
          <w:sz w:val="24"/>
          <w:lang w:eastAsia="en-US"/>
        </w:rPr>
      </w:pPr>
      <w:r>
        <w:rPr>
          <w:rFonts w:ascii="Times New Roman" w:hAnsi="Times New Roman" w:cs="Times New Roman"/>
          <w:sz w:val="24"/>
          <w:lang w:eastAsia="en-US"/>
        </w:rPr>
        <w:t>17.5.3.1. E</w:t>
      </w:r>
      <w:r w:rsidR="004A1619" w:rsidRPr="00B65A68">
        <w:rPr>
          <w:rFonts w:ascii="Times New Roman" w:hAnsi="Times New Roman" w:cs="Times New Roman"/>
          <w:sz w:val="24"/>
          <w:lang w:eastAsia="en-US"/>
        </w:rPr>
        <w:t>xtrato da conta do INSS e do FGTS de qualquer empreg</w:t>
      </w:r>
      <w:r>
        <w:rPr>
          <w:rFonts w:ascii="Times New Roman" w:hAnsi="Times New Roman" w:cs="Times New Roman"/>
          <w:sz w:val="24"/>
          <w:lang w:eastAsia="en-US"/>
        </w:rPr>
        <w:t>ado, a critério da CONTRATANTE;</w:t>
      </w:r>
    </w:p>
    <w:p w:rsidR="00801952" w:rsidRDefault="00801952" w:rsidP="00987977">
      <w:pPr>
        <w:jc w:val="both"/>
        <w:rPr>
          <w:rFonts w:ascii="Times New Roman" w:hAnsi="Times New Roman" w:cs="Times New Roman"/>
          <w:sz w:val="24"/>
          <w:lang w:eastAsia="en-US"/>
        </w:rPr>
      </w:pPr>
    </w:p>
    <w:p w:rsidR="00801952" w:rsidRDefault="00801952" w:rsidP="00801952">
      <w:pPr>
        <w:ind w:left="851" w:hanging="851"/>
        <w:jc w:val="both"/>
        <w:rPr>
          <w:rFonts w:ascii="Times New Roman" w:hAnsi="Times New Roman" w:cs="Times New Roman"/>
          <w:sz w:val="24"/>
          <w:lang w:eastAsia="en-US"/>
        </w:rPr>
      </w:pPr>
      <w:r>
        <w:rPr>
          <w:rFonts w:ascii="Times New Roman" w:hAnsi="Times New Roman" w:cs="Times New Roman"/>
          <w:sz w:val="24"/>
          <w:lang w:eastAsia="en-US"/>
        </w:rPr>
        <w:t>17.5.3.2. Có</w:t>
      </w:r>
      <w:r w:rsidR="004A1619" w:rsidRPr="00B65A68">
        <w:rPr>
          <w:rFonts w:ascii="Times New Roman" w:hAnsi="Times New Roman" w:cs="Times New Roman"/>
          <w:sz w:val="24"/>
          <w:lang w:eastAsia="en-US"/>
        </w:rPr>
        <w:t>pia da folha de pagamento analítica de qualquer mês da prestação dos serviços, em que conste como tomador CONTRATANTE;</w:t>
      </w:r>
    </w:p>
    <w:p w:rsidR="00801952" w:rsidRDefault="00801952" w:rsidP="00801952">
      <w:pPr>
        <w:ind w:left="851" w:hanging="851"/>
        <w:jc w:val="both"/>
        <w:rPr>
          <w:rFonts w:ascii="Times New Roman" w:hAnsi="Times New Roman" w:cs="Times New Roman"/>
          <w:sz w:val="24"/>
          <w:lang w:eastAsia="en-US"/>
        </w:rPr>
      </w:pPr>
    </w:p>
    <w:p w:rsidR="00801952" w:rsidRDefault="00801952" w:rsidP="00801952">
      <w:pPr>
        <w:ind w:left="851" w:hanging="851"/>
        <w:jc w:val="both"/>
        <w:rPr>
          <w:rFonts w:ascii="Times New Roman" w:hAnsi="Times New Roman" w:cs="Times New Roman"/>
          <w:sz w:val="24"/>
          <w:lang w:eastAsia="en-US"/>
        </w:rPr>
      </w:pPr>
      <w:r>
        <w:rPr>
          <w:rFonts w:ascii="Times New Roman" w:hAnsi="Times New Roman" w:cs="Times New Roman"/>
          <w:sz w:val="24"/>
          <w:lang w:eastAsia="en-US"/>
        </w:rPr>
        <w:t>17.5.3.3. C</w:t>
      </w:r>
      <w:r w:rsidR="004A1619" w:rsidRPr="00B65A68">
        <w:rPr>
          <w:rFonts w:ascii="Times New Roman" w:hAnsi="Times New Roman" w:cs="Times New Roman"/>
          <w:sz w:val="24"/>
          <w:lang w:eastAsia="en-US"/>
        </w:rPr>
        <w:t xml:space="preserve">ópia dos contracheques dos empregados relativos a qualquer mês da prestação dos serviços ou, ainda, quando necessário, cópia de </w:t>
      </w:r>
      <w:r>
        <w:rPr>
          <w:rFonts w:ascii="Times New Roman" w:hAnsi="Times New Roman" w:cs="Times New Roman"/>
          <w:sz w:val="24"/>
          <w:lang w:eastAsia="en-US"/>
        </w:rPr>
        <w:t>recibos de depósitos bancários;</w:t>
      </w:r>
    </w:p>
    <w:p w:rsidR="00801952" w:rsidRDefault="00801952" w:rsidP="00801952">
      <w:pPr>
        <w:ind w:left="851" w:hanging="851"/>
        <w:jc w:val="both"/>
        <w:rPr>
          <w:rFonts w:ascii="Times New Roman" w:hAnsi="Times New Roman" w:cs="Times New Roman"/>
          <w:sz w:val="24"/>
          <w:lang w:eastAsia="en-US"/>
        </w:rPr>
      </w:pPr>
    </w:p>
    <w:p w:rsidR="00801952" w:rsidRDefault="00801952" w:rsidP="00801952">
      <w:pPr>
        <w:ind w:left="851" w:hanging="851"/>
        <w:jc w:val="both"/>
        <w:rPr>
          <w:rFonts w:ascii="Times New Roman" w:hAnsi="Times New Roman" w:cs="Times New Roman"/>
          <w:sz w:val="24"/>
          <w:lang w:eastAsia="en-US"/>
        </w:rPr>
      </w:pPr>
      <w:r>
        <w:rPr>
          <w:rFonts w:ascii="Times New Roman" w:hAnsi="Times New Roman" w:cs="Times New Roman"/>
          <w:sz w:val="24"/>
          <w:lang w:eastAsia="en-US"/>
        </w:rPr>
        <w:t>17.5.3.4. C</w:t>
      </w:r>
      <w:r w:rsidR="004A1619" w:rsidRPr="00B65A68">
        <w:rPr>
          <w:rFonts w:ascii="Times New Roman" w:hAnsi="Times New Roman" w:cs="Times New Roman"/>
          <w:sz w:val="24"/>
          <w:lang w:eastAsia="en-US"/>
        </w:rPr>
        <w:t>omprovantes de entrega de benefícios suplementares (vale-transporte, vale-alimentação, entre outros), a que estiver obrigada por força de lei ou de Convenção ou Acordo Coletivo de Trabalho, relativos a qualquer mês da prestação dos servi</w:t>
      </w:r>
      <w:r>
        <w:rPr>
          <w:rFonts w:ascii="Times New Roman" w:hAnsi="Times New Roman" w:cs="Times New Roman"/>
          <w:sz w:val="24"/>
          <w:lang w:eastAsia="en-US"/>
        </w:rPr>
        <w:t>ços e de qualquer empregado;</w:t>
      </w:r>
    </w:p>
    <w:p w:rsidR="00801952" w:rsidRDefault="00801952" w:rsidP="00801952">
      <w:pPr>
        <w:ind w:left="851" w:hanging="851"/>
        <w:jc w:val="both"/>
        <w:rPr>
          <w:rFonts w:ascii="Times New Roman" w:hAnsi="Times New Roman" w:cs="Times New Roman"/>
          <w:sz w:val="24"/>
          <w:lang w:eastAsia="en-US"/>
        </w:rPr>
      </w:pPr>
    </w:p>
    <w:p w:rsidR="00801952" w:rsidRDefault="00801952" w:rsidP="00801952">
      <w:pPr>
        <w:ind w:left="851" w:hanging="851"/>
        <w:jc w:val="both"/>
        <w:rPr>
          <w:rFonts w:ascii="Times New Roman" w:hAnsi="Times New Roman" w:cs="Times New Roman"/>
          <w:sz w:val="24"/>
          <w:lang w:eastAsia="en-US"/>
        </w:rPr>
      </w:pPr>
      <w:r>
        <w:rPr>
          <w:rFonts w:ascii="Times New Roman" w:hAnsi="Times New Roman" w:cs="Times New Roman"/>
          <w:sz w:val="24"/>
          <w:lang w:eastAsia="en-US"/>
        </w:rPr>
        <w:t>17.5.3.5. C</w:t>
      </w:r>
      <w:r w:rsidR="004A1619" w:rsidRPr="00B65A68">
        <w:rPr>
          <w:rFonts w:ascii="Times New Roman" w:hAnsi="Times New Roman" w:cs="Times New Roman"/>
          <w:sz w:val="24"/>
          <w:lang w:eastAsia="en-US"/>
        </w:rPr>
        <w:t>omprovantes de realização de eventuais cursos de treinamento e reciclagem que forem exigidos por lei ou pelo contrato.</w:t>
      </w:r>
    </w:p>
    <w:p w:rsidR="00614535" w:rsidRDefault="00614535" w:rsidP="00801952">
      <w:pPr>
        <w:ind w:left="851" w:hanging="851"/>
        <w:jc w:val="both"/>
        <w:rPr>
          <w:rFonts w:ascii="Times New Roman" w:hAnsi="Times New Roman" w:cs="Times New Roman"/>
          <w:sz w:val="24"/>
          <w:lang w:eastAsia="en-US"/>
        </w:rPr>
      </w:pPr>
    </w:p>
    <w:p w:rsidR="004A1619" w:rsidRDefault="00801952" w:rsidP="00801952">
      <w:pPr>
        <w:ind w:left="851" w:hanging="851"/>
        <w:jc w:val="both"/>
        <w:rPr>
          <w:rFonts w:ascii="Times New Roman" w:hAnsi="Times New Roman" w:cs="Times New Roman"/>
          <w:sz w:val="24"/>
          <w:lang w:eastAsia="en-US"/>
        </w:rPr>
      </w:pPr>
      <w:r>
        <w:rPr>
          <w:rFonts w:ascii="Times New Roman" w:hAnsi="Times New Roman" w:cs="Times New Roman"/>
          <w:sz w:val="24"/>
          <w:lang w:eastAsia="en-US"/>
        </w:rPr>
        <w:t>17.5.</w:t>
      </w:r>
      <w:r w:rsidR="00B104EA">
        <w:rPr>
          <w:rFonts w:ascii="Times New Roman" w:hAnsi="Times New Roman" w:cs="Times New Roman"/>
          <w:sz w:val="24"/>
          <w:lang w:eastAsia="en-US"/>
        </w:rPr>
        <w:t>4</w:t>
      </w:r>
      <w:r>
        <w:rPr>
          <w:rFonts w:ascii="Times New Roman" w:hAnsi="Times New Roman" w:cs="Times New Roman"/>
          <w:sz w:val="24"/>
          <w:lang w:eastAsia="en-US"/>
        </w:rPr>
        <w:t>. E</w:t>
      </w:r>
      <w:r w:rsidR="004A1619" w:rsidRPr="00B65A68">
        <w:rPr>
          <w:rFonts w:ascii="Times New Roman" w:hAnsi="Times New Roman" w:cs="Times New Roman"/>
          <w:sz w:val="24"/>
          <w:lang w:eastAsia="en-US"/>
        </w:rPr>
        <w:t xml:space="preserve">ntrega de cópia da documentação abaixo relacionada, quando da extinção ou rescisão do contrato, após o último mês de prestação dos serviços, </w:t>
      </w:r>
      <w:r>
        <w:rPr>
          <w:rFonts w:ascii="Times New Roman" w:hAnsi="Times New Roman" w:cs="Times New Roman"/>
          <w:sz w:val="24"/>
          <w:lang w:eastAsia="en-US"/>
        </w:rPr>
        <w:t>no prazo definido no contrato:</w:t>
      </w:r>
    </w:p>
    <w:p w:rsidR="00801952" w:rsidRDefault="00801952" w:rsidP="00801952">
      <w:pPr>
        <w:ind w:left="851" w:hanging="851"/>
        <w:jc w:val="both"/>
        <w:rPr>
          <w:rFonts w:ascii="Times New Roman" w:hAnsi="Times New Roman" w:cs="Times New Roman"/>
          <w:sz w:val="24"/>
          <w:lang w:eastAsia="en-US"/>
        </w:rPr>
      </w:pPr>
    </w:p>
    <w:p w:rsidR="00B104EA" w:rsidRDefault="00801952" w:rsidP="00B104EA">
      <w:pPr>
        <w:ind w:left="851" w:hanging="851"/>
        <w:jc w:val="both"/>
        <w:rPr>
          <w:rFonts w:ascii="Times New Roman" w:hAnsi="Times New Roman" w:cs="Times New Roman"/>
          <w:sz w:val="24"/>
          <w:lang w:eastAsia="en-US"/>
        </w:rPr>
      </w:pPr>
      <w:r>
        <w:rPr>
          <w:rFonts w:ascii="Times New Roman" w:hAnsi="Times New Roman" w:cs="Times New Roman"/>
          <w:sz w:val="24"/>
          <w:lang w:eastAsia="en-US"/>
        </w:rPr>
        <w:t>17.5.</w:t>
      </w:r>
      <w:r w:rsidR="00B104EA">
        <w:rPr>
          <w:rFonts w:ascii="Times New Roman" w:hAnsi="Times New Roman" w:cs="Times New Roman"/>
          <w:sz w:val="24"/>
          <w:lang w:eastAsia="en-US"/>
        </w:rPr>
        <w:t>4</w:t>
      </w:r>
      <w:r>
        <w:rPr>
          <w:rFonts w:ascii="Times New Roman" w:hAnsi="Times New Roman" w:cs="Times New Roman"/>
          <w:sz w:val="24"/>
          <w:lang w:eastAsia="en-US"/>
        </w:rPr>
        <w:t>.1. T</w:t>
      </w:r>
      <w:r w:rsidR="004A1619" w:rsidRPr="00B65A68">
        <w:rPr>
          <w:rFonts w:ascii="Times New Roman" w:hAnsi="Times New Roman" w:cs="Times New Roman"/>
          <w:sz w:val="24"/>
          <w:lang w:eastAsia="en-US"/>
        </w:rPr>
        <w:t>ermos de rescisão dos contratos de trabalho dos empregados prestadores de serviço, devidamente homologados, quando exigív</w:t>
      </w:r>
      <w:r w:rsidR="00B104EA">
        <w:rPr>
          <w:rFonts w:ascii="Times New Roman" w:hAnsi="Times New Roman" w:cs="Times New Roman"/>
          <w:sz w:val="24"/>
          <w:lang w:eastAsia="en-US"/>
        </w:rPr>
        <w:t>el pelo sindicato da categoria;</w:t>
      </w:r>
    </w:p>
    <w:p w:rsidR="00B104EA" w:rsidRDefault="00B104EA" w:rsidP="00B104EA">
      <w:pPr>
        <w:ind w:left="851" w:hanging="851"/>
        <w:jc w:val="both"/>
        <w:rPr>
          <w:rFonts w:ascii="Times New Roman" w:hAnsi="Times New Roman" w:cs="Times New Roman"/>
          <w:sz w:val="24"/>
          <w:lang w:eastAsia="en-US"/>
        </w:rPr>
      </w:pPr>
    </w:p>
    <w:p w:rsidR="00801952" w:rsidRDefault="00B104EA" w:rsidP="00B104EA">
      <w:pPr>
        <w:ind w:left="851" w:hanging="851"/>
        <w:jc w:val="both"/>
        <w:rPr>
          <w:rFonts w:ascii="Times New Roman" w:hAnsi="Times New Roman" w:cs="Times New Roman"/>
          <w:sz w:val="24"/>
          <w:lang w:eastAsia="en-US"/>
        </w:rPr>
      </w:pPr>
      <w:r>
        <w:rPr>
          <w:rFonts w:ascii="Times New Roman" w:hAnsi="Times New Roman" w:cs="Times New Roman"/>
          <w:sz w:val="24"/>
          <w:lang w:eastAsia="en-US"/>
        </w:rPr>
        <w:t xml:space="preserve">17.5.4.2. </w:t>
      </w:r>
      <w:r w:rsidR="00801952">
        <w:rPr>
          <w:rFonts w:ascii="Times New Roman" w:hAnsi="Times New Roman" w:cs="Times New Roman"/>
          <w:sz w:val="24"/>
          <w:lang w:eastAsia="en-US"/>
        </w:rPr>
        <w:t>G</w:t>
      </w:r>
      <w:r w:rsidR="004A1619" w:rsidRPr="00B65A68">
        <w:rPr>
          <w:rFonts w:ascii="Times New Roman" w:hAnsi="Times New Roman" w:cs="Times New Roman"/>
          <w:sz w:val="24"/>
          <w:lang w:eastAsia="en-US"/>
        </w:rPr>
        <w:t>uias de recolhimento da contribuição previdenciária e do FGTS, referentes às rescisões contratuais;</w:t>
      </w:r>
    </w:p>
    <w:p w:rsidR="00B104EA" w:rsidRDefault="00B104EA" w:rsidP="00B104EA">
      <w:pPr>
        <w:ind w:left="851" w:hanging="851"/>
        <w:jc w:val="both"/>
        <w:rPr>
          <w:rFonts w:ascii="Times New Roman" w:hAnsi="Times New Roman" w:cs="Times New Roman"/>
          <w:sz w:val="24"/>
          <w:lang w:eastAsia="en-US"/>
        </w:rPr>
      </w:pPr>
    </w:p>
    <w:p w:rsidR="00801952" w:rsidRDefault="00801952" w:rsidP="00801952">
      <w:pPr>
        <w:ind w:left="851" w:hanging="851"/>
        <w:jc w:val="both"/>
        <w:rPr>
          <w:rFonts w:ascii="Times New Roman" w:hAnsi="Times New Roman" w:cs="Times New Roman"/>
          <w:sz w:val="24"/>
          <w:lang w:eastAsia="en-US"/>
        </w:rPr>
      </w:pPr>
      <w:r>
        <w:rPr>
          <w:rFonts w:ascii="Times New Roman" w:hAnsi="Times New Roman" w:cs="Times New Roman"/>
          <w:sz w:val="24"/>
          <w:lang w:eastAsia="en-US"/>
        </w:rPr>
        <w:t>17.5.</w:t>
      </w:r>
      <w:r w:rsidR="00B104EA">
        <w:rPr>
          <w:rFonts w:ascii="Times New Roman" w:hAnsi="Times New Roman" w:cs="Times New Roman"/>
          <w:sz w:val="24"/>
          <w:lang w:eastAsia="en-US"/>
        </w:rPr>
        <w:t>4</w:t>
      </w:r>
      <w:r>
        <w:rPr>
          <w:rFonts w:ascii="Times New Roman" w:hAnsi="Times New Roman" w:cs="Times New Roman"/>
          <w:sz w:val="24"/>
          <w:lang w:eastAsia="en-US"/>
        </w:rPr>
        <w:t>.3. E</w:t>
      </w:r>
      <w:r w:rsidR="004A1619" w:rsidRPr="00B65A68">
        <w:rPr>
          <w:rFonts w:ascii="Times New Roman" w:hAnsi="Times New Roman" w:cs="Times New Roman"/>
          <w:sz w:val="24"/>
          <w:lang w:eastAsia="en-US"/>
        </w:rPr>
        <w:t>xtratos dos depósitos efetuados nas contas vinculadas individuais do FGTS</w:t>
      </w:r>
      <w:r>
        <w:rPr>
          <w:rFonts w:ascii="Times New Roman" w:hAnsi="Times New Roman" w:cs="Times New Roman"/>
          <w:sz w:val="24"/>
          <w:lang w:eastAsia="en-US"/>
        </w:rPr>
        <w:t xml:space="preserve"> de cada empregado dispensado;</w:t>
      </w:r>
    </w:p>
    <w:p w:rsidR="00801952" w:rsidRDefault="00801952" w:rsidP="00801952">
      <w:pPr>
        <w:ind w:left="851" w:hanging="851"/>
        <w:jc w:val="both"/>
        <w:rPr>
          <w:rFonts w:ascii="Times New Roman" w:hAnsi="Times New Roman" w:cs="Times New Roman"/>
          <w:sz w:val="24"/>
          <w:lang w:eastAsia="en-US"/>
        </w:rPr>
      </w:pPr>
    </w:p>
    <w:p w:rsidR="004A1619" w:rsidRDefault="00801952" w:rsidP="00801952">
      <w:pPr>
        <w:ind w:left="851" w:hanging="851"/>
        <w:jc w:val="both"/>
        <w:rPr>
          <w:rFonts w:ascii="Times New Roman" w:hAnsi="Times New Roman" w:cs="Times New Roman"/>
          <w:sz w:val="24"/>
          <w:lang w:eastAsia="en-US"/>
        </w:rPr>
      </w:pPr>
      <w:r>
        <w:rPr>
          <w:rFonts w:ascii="Times New Roman" w:hAnsi="Times New Roman" w:cs="Times New Roman"/>
          <w:sz w:val="24"/>
          <w:lang w:eastAsia="en-US"/>
        </w:rPr>
        <w:t>17.5.</w:t>
      </w:r>
      <w:r w:rsidR="00B104EA">
        <w:rPr>
          <w:rFonts w:ascii="Times New Roman" w:hAnsi="Times New Roman" w:cs="Times New Roman"/>
          <w:sz w:val="24"/>
          <w:lang w:eastAsia="en-US"/>
        </w:rPr>
        <w:t>4</w:t>
      </w:r>
      <w:r>
        <w:rPr>
          <w:rFonts w:ascii="Times New Roman" w:hAnsi="Times New Roman" w:cs="Times New Roman"/>
          <w:sz w:val="24"/>
          <w:lang w:eastAsia="en-US"/>
        </w:rPr>
        <w:t>.4. E</w:t>
      </w:r>
      <w:r w:rsidR="004A1619" w:rsidRPr="00B65A68">
        <w:rPr>
          <w:rFonts w:ascii="Times New Roman" w:hAnsi="Times New Roman" w:cs="Times New Roman"/>
          <w:sz w:val="24"/>
          <w:lang w:eastAsia="en-US"/>
        </w:rPr>
        <w:t xml:space="preserve">xames médicos demissionais dos empregados dispensados.  </w:t>
      </w:r>
    </w:p>
    <w:p w:rsidR="00801952" w:rsidRPr="00B65A68" w:rsidRDefault="00801952" w:rsidP="00801952">
      <w:pPr>
        <w:ind w:left="851" w:hanging="851"/>
        <w:jc w:val="both"/>
        <w:rPr>
          <w:rFonts w:ascii="Times New Roman" w:hAnsi="Times New Roman" w:cs="Times New Roman"/>
          <w:sz w:val="24"/>
          <w:lang w:eastAsia="en-US"/>
        </w:rPr>
      </w:pPr>
    </w:p>
    <w:p w:rsidR="00E52A8F" w:rsidRDefault="00B104EA" w:rsidP="006C1752">
      <w:pPr>
        <w:numPr>
          <w:ilvl w:val="1"/>
          <w:numId w:val="45"/>
        </w:numPr>
        <w:jc w:val="both"/>
        <w:rPr>
          <w:rFonts w:ascii="Times New Roman" w:hAnsi="Times New Roman" w:cs="Times New Roman"/>
          <w:sz w:val="24"/>
        </w:rPr>
      </w:pPr>
      <w:r>
        <w:rPr>
          <w:rFonts w:ascii="Times New Roman" w:hAnsi="Times New Roman" w:cs="Times New Roman"/>
          <w:sz w:val="24"/>
        </w:rPr>
        <w:t xml:space="preserve"> </w:t>
      </w:r>
      <w:r w:rsidR="004A1619" w:rsidRPr="00E52A8F">
        <w:rPr>
          <w:rFonts w:ascii="Times New Roman" w:hAnsi="Times New Roman" w:cs="Times New Roman"/>
          <w:sz w:val="24"/>
        </w:rPr>
        <w:t>A CONTRATANTE deverá analisar a documentação solicitada na alínea “d” acima no prazo de 30 (trinta) dias após o recebimento dos documentos, prorrogáveis por mais 30 (trinta) dias, justificadamente.</w:t>
      </w:r>
    </w:p>
    <w:p w:rsidR="00E52A8F" w:rsidRDefault="00E52A8F" w:rsidP="00E52A8F">
      <w:pPr>
        <w:ind w:left="540"/>
        <w:jc w:val="both"/>
        <w:rPr>
          <w:rFonts w:ascii="Times New Roman" w:hAnsi="Times New Roman" w:cs="Times New Roman"/>
          <w:sz w:val="24"/>
        </w:rPr>
      </w:pPr>
    </w:p>
    <w:p w:rsidR="00E52A8F" w:rsidRDefault="007B160F" w:rsidP="006C1752">
      <w:pPr>
        <w:numPr>
          <w:ilvl w:val="1"/>
          <w:numId w:val="45"/>
        </w:numPr>
        <w:jc w:val="both"/>
        <w:rPr>
          <w:rFonts w:ascii="Times New Roman" w:hAnsi="Times New Roman" w:cs="Times New Roman"/>
          <w:sz w:val="24"/>
        </w:rPr>
      </w:pPr>
      <w:r>
        <w:rPr>
          <w:rFonts w:ascii="Times New Roman" w:hAnsi="Times New Roman" w:cs="Times New Roman"/>
          <w:sz w:val="24"/>
        </w:rPr>
        <w:t xml:space="preserve"> </w:t>
      </w:r>
      <w:r w:rsidR="009551CA" w:rsidRPr="00E52A8F">
        <w:rPr>
          <w:rFonts w:ascii="Times New Roman" w:hAnsi="Times New Roman" w:cs="Times New Roman"/>
          <w:sz w:val="24"/>
        </w:rPr>
        <w:t xml:space="preserve">Sempre que houver admissão de novos empregados pela contratada, os documentos elencados no subitem 17.5 acima deverão ser apresentados. </w:t>
      </w:r>
    </w:p>
    <w:p w:rsidR="00E52A8F" w:rsidRDefault="00E52A8F" w:rsidP="00E52A8F">
      <w:pPr>
        <w:pStyle w:val="PargrafodaLista"/>
        <w:rPr>
          <w:rFonts w:ascii="Times New Roman" w:hAnsi="Times New Roman" w:cs="Times New Roman"/>
          <w:sz w:val="24"/>
        </w:rPr>
      </w:pPr>
    </w:p>
    <w:p w:rsidR="00E52A8F" w:rsidRDefault="007B160F" w:rsidP="006C1752">
      <w:pPr>
        <w:numPr>
          <w:ilvl w:val="1"/>
          <w:numId w:val="45"/>
        </w:numPr>
        <w:jc w:val="both"/>
        <w:rPr>
          <w:rFonts w:ascii="Times New Roman" w:hAnsi="Times New Roman" w:cs="Times New Roman"/>
          <w:sz w:val="24"/>
        </w:rPr>
      </w:pPr>
      <w:r>
        <w:rPr>
          <w:rFonts w:ascii="Times New Roman" w:hAnsi="Times New Roman" w:cs="Times New Roman"/>
          <w:sz w:val="24"/>
        </w:rPr>
        <w:t xml:space="preserve"> </w:t>
      </w:r>
      <w:r w:rsidR="009551CA" w:rsidRPr="00E52A8F">
        <w:rPr>
          <w:rFonts w:ascii="Times New Roman" w:hAnsi="Times New Roman" w:cs="Times New Roman"/>
          <w:sz w:val="24"/>
        </w:rPr>
        <w:t xml:space="preserve">Em caso de indício de irregularidade no recolhimento das contribuições previdenciárias, os fiscais ou gestores do contrato deverão oficiar à Receita Federal do Brasil (RFB). </w:t>
      </w:r>
    </w:p>
    <w:p w:rsidR="00E52A8F" w:rsidRDefault="00E52A8F" w:rsidP="00E52A8F">
      <w:pPr>
        <w:pStyle w:val="PargrafodaLista"/>
        <w:rPr>
          <w:rFonts w:ascii="Times New Roman" w:hAnsi="Times New Roman" w:cs="Times New Roman"/>
          <w:sz w:val="24"/>
        </w:rPr>
      </w:pPr>
    </w:p>
    <w:p w:rsidR="00E52A8F" w:rsidRDefault="007B160F" w:rsidP="006C1752">
      <w:pPr>
        <w:numPr>
          <w:ilvl w:val="1"/>
          <w:numId w:val="45"/>
        </w:numPr>
        <w:jc w:val="both"/>
        <w:rPr>
          <w:rFonts w:ascii="Times New Roman" w:hAnsi="Times New Roman" w:cs="Times New Roman"/>
          <w:sz w:val="24"/>
        </w:rPr>
      </w:pPr>
      <w:r>
        <w:rPr>
          <w:rFonts w:ascii="Times New Roman" w:hAnsi="Times New Roman" w:cs="Times New Roman"/>
          <w:sz w:val="24"/>
        </w:rPr>
        <w:t xml:space="preserve"> </w:t>
      </w:r>
      <w:r w:rsidR="009551CA" w:rsidRPr="00E52A8F">
        <w:rPr>
          <w:rFonts w:ascii="Times New Roman" w:hAnsi="Times New Roman" w:cs="Times New Roman"/>
          <w:sz w:val="24"/>
        </w:rPr>
        <w:t xml:space="preserve">Em caso de indício de irregularidade no recolhimento da contribuição para o FGTS, os fiscais ou gestores do contrato deverão oficiar ao Ministério do Trabalho. </w:t>
      </w:r>
    </w:p>
    <w:p w:rsidR="00E52A8F" w:rsidRDefault="00E52A8F" w:rsidP="00E52A8F">
      <w:pPr>
        <w:pStyle w:val="PargrafodaLista"/>
        <w:rPr>
          <w:rFonts w:ascii="Times New Roman" w:hAnsi="Times New Roman" w:cs="Times New Roman"/>
          <w:sz w:val="24"/>
        </w:rPr>
      </w:pPr>
    </w:p>
    <w:p w:rsidR="00E52A8F" w:rsidRDefault="009551CA" w:rsidP="006C1752">
      <w:pPr>
        <w:numPr>
          <w:ilvl w:val="1"/>
          <w:numId w:val="45"/>
        </w:numPr>
        <w:jc w:val="both"/>
        <w:rPr>
          <w:rFonts w:ascii="Times New Roman" w:hAnsi="Times New Roman" w:cs="Times New Roman"/>
          <w:sz w:val="24"/>
        </w:rPr>
      </w:pPr>
      <w:r w:rsidRPr="00E52A8F">
        <w:rPr>
          <w:rFonts w:ascii="Times New Roman" w:hAnsi="Times New Roman" w:cs="Times New Roman"/>
          <w:sz w:val="24"/>
        </w:rPr>
        <w:t xml:space="preserve">O descumprimento das obrigações trabalhistas ou a não manutenção das condições de habilitação pela CONTRATADA poderá dar ensejo à rescisão contratual, sem prejuízo das demais sanções. </w:t>
      </w:r>
    </w:p>
    <w:p w:rsidR="00E52A8F" w:rsidRDefault="00E52A8F" w:rsidP="00E52A8F">
      <w:pPr>
        <w:pStyle w:val="PargrafodaLista"/>
        <w:rPr>
          <w:rFonts w:ascii="Times New Roman" w:hAnsi="Times New Roman" w:cs="Times New Roman"/>
          <w:sz w:val="24"/>
        </w:rPr>
      </w:pPr>
    </w:p>
    <w:p w:rsidR="00E52A8F" w:rsidRDefault="009551CA" w:rsidP="006C1752">
      <w:pPr>
        <w:numPr>
          <w:ilvl w:val="1"/>
          <w:numId w:val="45"/>
        </w:numPr>
        <w:jc w:val="both"/>
        <w:rPr>
          <w:rFonts w:ascii="Times New Roman" w:hAnsi="Times New Roman" w:cs="Times New Roman"/>
          <w:sz w:val="24"/>
        </w:rPr>
      </w:pPr>
      <w:r w:rsidRPr="00E52A8F">
        <w:rPr>
          <w:rFonts w:ascii="Times New Roman" w:hAnsi="Times New Roman" w:cs="Times New Roman"/>
          <w:sz w:val="24"/>
        </w:rPr>
        <w:t>A CONTRATANTE poderá conceder prazo para que a CONTRATADA regularize suas obrigações trabalhistas ou suas condições de habilitação, sob pena de rescisão contratual, quando não identificar má-fé ou a incapacidade de correção.</w:t>
      </w:r>
    </w:p>
    <w:p w:rsidR="00E52A8F" w:rsidRDefault="00E52A8F" w:rsidP="00E52A8F">
      <w:pPr>
        <w:pStyle w:val="PargrafodaLista"/>
        <w:rPr>
          <w:rFonts w:ascii="Times New Roman" w:hAnsi="Times New Roman" w:cs="Times New Roman"/>
          <w:sz w:val="24"/>
        </w:rPr>
      </w:pPr>
    </w:p>
    <w:p w:rsidR="009551CA" w:rsidRPr="00E52A8F" w:rsidRDefault="009551CA" w:rsidP="006C1752">
      <w:pPr>
        <w:numPr>
          <w:ilvl w:val="1"/>
          <w:numId w:val="45"/>
        </w:numPr>
        <w:jc w:val="both"/>
        <w:rPr>
          <w:rFonts w:ascii="Times New Roman" w:hAnsi="Times New Roman" w:cs="Times New Roman"/>
          <w:sz w:val="24"/>
        </w:rPr>
      </w:pPr>
      <w:r w:rsidRPr="00E52A8F">
        <w:rPr>
          <w:rFonts w:ascii="Times New Roman" w:hAnsi="Times New Roman" w:cs="Times New Roman"/>
          <w:sz w:val="24"/>
        </w:rPr>
        <w:t xml:space="preserve">Além das disposições acima citadas, a fiscalização administrativa observará, ainda, as seguintes diretrizes: </w:t>
      </w:r>
    </w:p>
    <w:p w:rsidR="00E52A8F" w:rsidRDefault="00E52A8F" w:rsidP="00987977">
      <w:pPr>
        <w:jc w:val="both"/>
        <w:rPr>
          <w:rFonts w:ascii="Times New Roman" w:hAnsi="Times New Roman" w:cs="Times New Roman"/>
          <w:sz w:val="24"/>
        </w:rPr>
      </w:pPr>
    </w:p>
    <w:p w:rsidR="009551CA" w:rsidRPr="00B65A68" w:rsidRDefault="009551CA" w:rsidP="006C1752">
      <w:pPr>
        <w:numPr>
          <w:ilvl w:val="2"/>
          <w:numId w:val="45"/>
        </w:numPr>
        <w:jc w:val="both"/>
        <w:rPr>
          <w:rFonts w:ascii="Times New Roman" w:hAnsi="Times New Roman" w:cs="Times New Roman"/>
          <w:sz w:val="24"/>
        </w:rPr>
      </w:pPr>
      <w:r w:rsidRPr="00B65A68">
        <w:rPr>
          <w:rFonts w:ascii="Times New Roman" w:hAnsi="Times New Roman" w:cs="Times New Roman"/>
          <w:sz w:val="24"/>
        </w:rPr>
        <w:t>Fiscalização inicial (no momento em que a prestação de serviços é iniciada):</w:t>
      </w:r>
    </w:p>
    <w:p w:rsidR="00E52A8F" w:rsidRDefault="00E52A8F" w:rsidP="00E52A8F">
      <w:pPr>
        <w:ind w:left="142" w:hanging="142"/>
        <w:jc w:val="both"/>
        <w:rPr>
          <w:rFonts w:ascii="Times New Roman" w:hAnsi="Times New Roman" w:cs="Times New Roman"/>
          <w:sz w:val="24"/>
        </w:rPr>
      </w:pPr>
    </w:p>
    <w:p w:rsidR="00E52A8F" w:rsidRDefault="009551CA" w:rsidP="006C1752">
      <w:pPr>
        <w:numPr>
          <w:ilvl w:val="3"/>
          <w:numId w:val="45"/>
        </w:numPr>
        <w:jc w:val="both"/>
        <w:rPr>
          <w:rFonts w:ascii="Times New Roman" w:hAnsi="Times New Roman" w:cs="Times New Roman"/>
          <w:sz w:val="24"/>
        </w:rPr>
      </w:pPr>
      <w:r w:rsidRPr="00E52A8F">
        <w:rPr>
          <w:rFonts w:ascii="Times New Roman" w:hAnsi="Times New Roman" w:cs="Times New Roman"/>
          <w:sz w:val="24"/>
        </w:rPr>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rsidR="00E52A8F" w:rsidRDefault="00E52A8F" w:rsidP="00E52A8F">
      <w:pPr>
        <w:ind w:left="720"/>
        <w:jc w:val="both"/>
        <w:rPr>
          <w:rFonts w:ascii="Times New Roman" w:hAnsi="Times New Roman" w:cs="Times New Roman"/>
          <w:sz w:val="24"/>
        </w:rPr>
      </w:pPr>
    </w:p>
    <w:p w:rsidR="00E52A8F" w:rsidRDefault="009551CA" w:rsidP="006C1752">
      <w:pPr>
        <w:numPr>
          <w:ilvl w:val="3"/>
          <w:numId w:val="45"/>
        </w:numPr>
        <w:jc w:val="both"/>
        <w:rPr>
          <w:rFonts w:ascii="Times New Roman" w:hAnsi="Times New Roman" w:cs="Times New Roman"/>
          <w:sz w:val="24"/>
        </w:rPr>
      </w:pPr>
      <w:r w:rsidRPr="00E52A8F">
        <w:rPr>
          <w:rFonts w:ascii="Times New Roman" w:hAnsi="Times New Roman" w:cs="Times New Roman"/>
          <w:sz w:val="24"/>
        </w:rPr>
        <w:t>Todas as anotações contidas na CTPS dos empregados serão conferidas, a fim de que se possa verificar se as informações nelas inseridas coincidem com as informações fornecidas pela CONTRATADA e pelo empregado;</w:t>
      </w:r>
    </w:p>
    <w:p w:rsidR="00E52A8F" w:rsidRDefault="00E52A8F" w:rsidP="00E52A8F">
      <w:pPr>
        <w:pStyle w:val="PargrafodaLista"/>
        <w:rPr>
          <w:rFonts w:ascii="Times New Roman" w:hAnsi="Times New Roman" w:cs="Times New Roman"/>
          <w:sz w:val="24"/>
        </w:rPr>
      </w:pPr>
    </w:p>
    <w:p w:rsidR="00E52A8F" w:rsidRDefault="009551CA" w:rsidP="006C1752">
      <w:pPr>
        <w:numPr>
          <w:ilvl w:val="3"/>
          <w:numId w:val="45"/>
        </w:numPr>
        <w:jc w:val="both"/>
        <w:rPr>
          <w:rFonts w:ascii="Times New Roman" w:hAnsi="Times New Roman" w:cs="Times New Roman"/>
          <w:sz w:val="24"/>
        </w:rPr>
      </w:pPr>
      <w:r w:rsidRPr="00E52A8F">
        <w:rPr>
          <w:rFonts w:ascii="Times New Roman" w:hAnsi="Times New Roman" w:cs="Times New Roman"/>
          <w:sz w:val="24"/>
        </w:rPr>
        <w:t>O número de terceirizados por função deve coincidir com o previsto no contrato administrativo;</w:t>
      </w:r>
    </w:p>
    <w:p w:rsidR="00E52A8F" w:rsidRDefault="00E52A8F" w:rsidP="00E52A8F">
      <w:pPr>
        <w:pStyle w:val="PargrafodaLista"/>
        <w:rPr>
          <w:rFonts w:ascii="Times New Roman" w:hAnsi="Times New Roman" w:cs="Times New Roman"/>
          <w:sz w:val="24"/>
        </w:rPr>
      </w:pPr>
    </w:p>
    <w:p w:rsidR="00E52A8F" w:rsidRDefault="009551CA" w:rsidP="006C1752">
      <w:pPr>
        <w:numPr>
          <w:ilvl w:val="3"/>
          <w:numId w:val="45"/>
        </w:numPr>
        <w:jc w:val="both"/>
        <w:rPr>
          <w:rFonts w:ascii="Times New Roman" w:hAnsi="Times New Roman" w:cs="Times New Roman"/>
          <w:sz w:val="24"/>
        </w:rPr>
      </w:pPr>
      <w:r w:rsidRPr="00E52A8F">
        <w:rPr>
          <w:rFonts w:ascii="Times New Roman" w:hAnsi="Times New Roman" w:cs="Times New Roman"/>
          <w:sz w:val="24"/>
        </w:rPr>
        <w:t>O salário não pode ser inferior ao previsto no contrato administrativo e na Convenção Coletiva de Trabalho da Categoria (CCT);</w:t>
      </w:r>
    </w:p>
    <w:p w:rsidR="00E52A8F" w:rsidRDefault="00E52A8F" w:rsidP="00E52A8F">
      <w:pPr>
        <w:pStyle w:val="PargrafodaLista"/>
        <w:rPr>
          <w:rFonts w:ascii="Times New Roman" w:hAnsi="Times New Roman" w:cs="Times New Roman"/>
          <w:sz w:val="24"/>
        </w:rPr>
      </w:pPr>
    </w:p>
    <w:p w:rsidR="00E52A8F" w:rsidRDefault="009551CA" w:rsidP="006C1752">
      <w:pPr>
        <w:numPr>
          <w:ilvl w:val="3"/>
          <w:numId w:val="45"/>
        </w:numPr>
        <w:jc w:val="both"/>
        <w:rPr>
          <w:rFonts w:ascii="Times New Roman" w:hAnsi="Times New Roman" w:cs="Times New Roman"/>
          <w:sz w:val="24"/>
        </w:rPr>
      </w:pPr>
      <w:r w:rsidRPr="00E52A8F">
        <w:rPr>
          <w:rFonts w:ascii="Times New Roman" w:hAnsi="Times New Roman" w:cs="Times New Roman"/>
          <w:sz w:val="24"/>
        </w:rPr>
        <w:t>Serão consultadas eventuais obrigações adicionais constantes na CCT para a CONTRATADA;</w:t>
      </w:r>
    </w:p>
    <w:p w:rsidR="00E52A8F" w:rsidRDefault="00E52A8F" w:rsidP="00E52A8F">
      <w:pPr>
        <w:pStyle w:val="PargrafodaLista"/>
        <w:rPr>
          <w:rFonts w:ascii="Times New Roman" w:hAnsi="Times New Roman" w:cs="Times New Roman"/>
          <w:sz w:val="24"/>
        </w:rPr>
      </w:pPr>
    </w:p>
    <w:p w:rsidR="00E52A8F" w:rsidRDefault="009551CA" w:rsidP="006C1752">
      <w:pPr>
        <w:numPr>
          <w:ilvl w:val="3"/>
          <w:numId w:val="45"/>
        </w:numPr>
        <w:jc w:val="both"/>
        <w:rPr>
          <w:rFonts w:ascii="Times New Roman" w:hAnsi="Times New Roman" w:cs="Times New Roman"/>
          <w:sz w:val="24"/>
        </w:rPr>
      </w:pPr>
      <w:r w:rsidRPr="00E52A8F">
        <w:rPr>
          <w:rFonts w:ascii="Times New Roman" w:hAnsi="Times New Roman" w:cs="Times New Roman"/>
          <w:sz w:val="24"/>
        </w:rPr>
        <w:t>Será verificada a existência de condições insalubres ou de periculosidade no local de trabalho que obriguem a empresa a fornecer determinados Equipamentos de Proteção Individual (EPI).</w:t>
      </w:r>
    </w:p>
    <w:p w:rsidR="00E52A8F" w:rsidRDefault="00E52A8F" w:rsidP="00E52A8F">
      <w:pPr>
        <w:pStyle w:val="PargrafodaLista"/>
        <w:rPr>
          <w:rFonts w:ascii="Times New Roman" w:hAnsi="Times New Roman" w:cs="Times New Roman"/>
          <w:sz w:val="24"/>
        </w:rPr>
      </w:pPr>
    </w:p>
    <w:p w:rsidR="009551CA" w:rsidRPr="00E52A8F" w:rsidRDefault="009551CA" w:rsidP="006C1752">
      <w:pPr>
        <w:numPr>
          <w:ilvl w:val="3"/>
          <w:numId w:val="45"/>
        </w:numPr>
        <w:jc w:val="both"/>
        <w:rPr>
          <w:rFonts w:ascii="Times New Roman" w:hAnsi="Times New Roman" w:cs="Times New Roman"/>
          <w:sz w:val="24"/>
        </w:rPr>
      </w:pPr>
      <w:r w:rsidRPr="00E52A8F">
        <w:rPr>
          <w:rFonts w:ascii="Times New Roman" w:hAnsi="Times New Roman" w:cs="Times New Roman"/>
          <w:sz w:val="24"/>
        </w:rPr>
        <w:t>No primeiro mês da prestação dos serviços, a contratada deverá apresentar a seguinte documentação:</w:t>
      </w:r>
    </w:p>
    <w:p w:rsidR="00E52A8F" w:rsidRDefault="00E52A8F" w:rsidP="00987977">
      <w:pPr>
        <w:jc w:val="both"/>
        <w:rPr>
          <w:rFonts w:ascii="Times New Roman" w:hAnsi="Times New Roman" w:cs="Times New Roman"/>
          <w:sz w:val="24"/>
        </w:rPr>
      </w:pPr>
    </w:p>
    <w:p w:rsidR="00E52A8F" w:rsidRDefault="00E52A8F" w:rsidP="006C1752">
      <w:pPr>
        <w:numPr>
          <w:ilvl w:val="4"/>
          <w:numId w:val="45"/>
        </w:numPr>
        <w:jc w:val="both"/>
        <w:rPr>
          <w:rFonts w:ascii="Times New Roman" w:hAnsi="Times New Roman" w:cs="Times New Roman"/>
          <w:sz w:val="24"/>
        </w:rPr>
      </w:pPr>
      <w:r>
        <w:rPr>
          <w:rFonts w:ascii="Times New Roman" w:hAnsi="Times New Roman" w:cs="Times New Roman"/>
          <w:sz w:val="24"/>
        </w:rPr>
        <w:t>R</w:t>
      </w:r>
      <w:r w:rsidR="009551CA" w:rsidRPr="00B65A68">
        <w:rPr>
          <w:rFonts w:ascii="Times New Roman" w:hAnsi="Times New Roman" w:cs="Times New Roman"/>
          <w:sz w:val="24"/>
        </w:rPr>
        <w:t>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rsidR="00E52A8F" w:rsidRDefault="00E52A8F" w:rsidP="00E52A8F">
      <w:pPr>
        <w:ind w:left="1080"/>
        <w:jc w:val="both"/>
        <w:rPr>
          <w:rFonts w:ascii="Times New Roman" w:hAnsi="Times New Roman" w:cs="Times New Roman"/>
          <w:sz w:val="24"/>
        </w:rPr>
      </w:pPr>
    </w:p>
    <w:p w:rsidR="00E52A8F" w:rsidRDefault="009551CA" w:rsidP="006C1752">
      <w:pPr>
        <w:numPr>
          <w:ilvl w:val="4"/>
          <w:numId w:val="45"/>
        </w:numPr>
        <w:jc w:val="both"/>
        <w:rPr>
          <w:rFonts w:ascii="Times New Roman" w:hAnsi="Times New Roman" w:cs="Times New Roman"/>
          <w:sz w:val="24"/>
        </w:rPr>
      </w:pPr>
      <w:r w:rsidRPr="00E52A8F">
        <w:rPr>
          <w:rFonts w:ascii="Times New Roman" w:hAnsi="Times New Roman" w:cs="Times New Roman"/>
          <w:sz w:val="24"/>
        </w:rPr>
        <w:t>CTPS dos empregados admitidos e dos responsáveis técnicos pela execução dos serviços, quando for o caso, devidamente assinadas pela contratada;</w:t>
      </w:r>
    </w:p>
    <w:p w:rsidR="00E52A8F" w:rsidRDefault="00E52A8F" w:rsidP="00E52A8F">
      <w:pPr>
        <w:pStyle w:val="PargrafodaLista"/>
        <w:rPr>
          <w:rFonts w:ascii="Times New Roman" w:hAnsi="Times New Roman" w:cs="Times New Roman"/>
          <w:sz w:val="24"/>
        </w:rPr>
      </w:pPr>
    </w:p>
    <w:p w:rsidR="00E52A8F" w:rsidRDefault="00E52A8F" w:rsidP="006C1752">
      <w:pPr>
        <w:numPr>
          <w:ilvl w:val="4"/>
          <w:numId w:val="45"/>
        </w:numPr>
        <w:jc w:val="both"/>
        <w:rPr>
          <w:rFonts w:ascii="Times New Roman" w:hAnsi="Times New Roman" w:cs="Times New Roman"/>
          <w:sz w:val="24"/>
        </w:rPr>
      </w:pPr>
      <w:r w:rsidRPr="00E52A8F">
        <w:rPr>
          <w:rFonts w:ascii="Times New Roman" w:hAnsi="Times New Roman" w:cs="Times New Roman"/>
          <w:sz w:val="24"/>
        </w:rPr>
        <w:t>E</w:t>
      </w:r>
      <w:r w:rsidR="009551CA" w:rsidRPr="00E52A8F">
        <w:rPr>
          <w:rFonts w:ascii="Times New Roman" w:hAnsi="Times New Roman" w:cs="Times New Roman"/>
          <w:sz w:val="24"/>
        </w:rPr>
        <w:t xml:space="preserve">xames médicos admissionais dos empregados da contratada que prestarão os serviços; </w:t>
      </w:r>
    </w:p>
    <w:p w:rsidR="00E52A8F" w:rsidRDefault="00E52A8F" w:rsidP="00E52A8F">
      <w:pPr>
        <w:pStyle w:val="PargrafodaLista"/>
        <w:rPr>
          <w:rFonts w:ascii="Times New Roman" w:hAnsi="Times New Roman" w:cs="Times New Roman"/>
          <w:sz w:val="24"/>
        </w:rPr>
      </w:pPr>
    </w:p>
    <w:p w:rsidR="009551CA" w:rsidRPr="00E52A8F" w:rsidRDefault="00E52A8F" w:rsidP="006C1752">
      <w:pPr>
        <w:numPr>
          <w:ilvl w:val="4"/>
          <w:numId w:val="45"/>
        </w:numPr>
        <w:jc w:val="both"/>
        <w:rPr>
          <w:rFonts w:ascii="Times New Roman" w:hAnsi="Times New Roman" w:cs="Times New Roman"/>
          <w:sz w:val="24"/>
        </w:rPr>
      </w:pPr>
      <w:r>
        <w:rPr>
          <w:rFonts w:ascii="Times New Roman" w:hAnsi="Times New Roman" w:cs="Times New Roman"/>
          <w:sz w:val="24"/>
        </w:rPr>
        <w:t>D</w:t>
      </w:r>
      <w:r w:rsidR="009551CA" w:rsidRPr="00E52A8F">
        <w:rPr>
          <w:rFonts w:ascii="Times New Roman" w:hAnsi="Times New Roman" w:cs="Times New Roman"/>
          <w:sz w:val="24"/>
        </w:rPr>
        <w:t>eclaração de responsabilidade exclusiva da contratada sobre a quitação dos encargos trabalhistas e sociais decorrentes do contrato.</w:t>
      </w:r>
    </w:p>
    <w:p w:rsidR="00E52A8F" w:rsidRDefault="00E52A8F" w:rsidP="00987977">
      <w:pPr>
        <w:jc w:val="both"/>
        <w:rPr>
          <w:rFonts w:ascii="Times New Roman" w:hAnsi="Times New Roman" w:cs="Times New Roman"/>
          <w:sz w:val="24"/>
        </w:rPr>
      </w:pPr>
    </w:p>
    <w:p w:rsidR="009551CA" w:rsidRDefault="009551CA" w:rsidP="006C1752">
      <w:pPr>
        <w:numPr>
          <w:ilvl w:val="2"/>
          <w:numId w:val="45"/>
        </w:numPr>
        <w:jc w:val="both"/>
        <w:rPr>
          <w:rFonts w:ascii="Times New Roman" w:hAnsi="Times New Roman" w:cs="Times New Roman"/>
          <w:sz w:val="24"/>
        </w:rPr>
      </w:pPr>
      <w:r w:rsidRPr="00B65A68">
        <w:rPr>
          <w:rFonts w:ascii="Times New Roman" w:hAnsi="Times New Roman" w:cs="Times New Roman"/>
          <w:sz w:val="24"/>
        </w:rPr>
        <w:t>Fiscalização mensal (a ser feita antes do pagamento da fatura):</w:t>
      </w:r>
    </w:p>
    <w:p w:rsidR="00D41CAC" w:rsidRPr="00B65A68" w:rsidRDefault="00D41CAC" w:rsidP="00D41CAC">
      <w:pPr>
        <w:ind w:left="720"/>
        <w:jc w:val="both"/>
        <w:rPr>
          <w:rFonts w:ascii="Times New Roman" w:hAnsi="Times New Roman" w:cs="Times New Roman"/>
          <w:sz w:val="24"/>
        </w:rPr>
      </w:pPr>
    </w:p>
    <w:p w:rsidR="00E52A8F" w:rsidRDefault="009551CA" w:rsidP="006C1752">
      <w:pPr>
        <w:numPr>
          <w:ilvl w:val="3"/>
          <w:numId w:val="45"/>
        </w:numPr>
        <w:jc w:val="both"/>
        <w:rPr>
          <w:rFonts w:ascii="Times New Roman" w:hAnsi="Times New Roman" w:cs="Times New Roman"/>
          <w:sz w:val="24"/>
        </w:rPr>
      </w:pPr>
      <w:r w:rsidRPr="00E52A8F">
        <w:rPr>
          <w:rFonts w:ascii="Times New Roman" w:hAnsi="Times New Roman" w:cs="Times New Roman"/>
          <w:sz w:val="24"/>
        </w:rPr>
        <w:t>Deve ser feita a retenção da contribuição previdenciária no valor de 11% (onze por cento) sobre o valor da fatura e dos impostos incidentes sobre a prestação do serviço;</w:t>
      </w:r>
    </w:p>
    <w:p w:rsidR="00E52A8F" w:rsidRDefault="00E52A8F" w:rsidP="00E52A8F">
      <w:pPr>
        <w:ind w:left="720"/>
        <w:jc w:val="both"/>
        <w:rPr>
          <w:rFonts w:ascii="Times New Roman" w:hAnsi="Times New Roman" w:cs="Times New Roman"/>
          <w:sz w:val="24"/>
        </w:rPr>
      </w:pPr>
    </w:p>
    <w:p w:rsidR="00E52A8F" w:rsidRDefault="009551CA" w:rsidP="006C1752">
      <w:pPr>
        <w:numPr>
          <w:ilvl w:val="3"/>
          <w:numId w:val="45"/>
        </w:numPr>
        <w:jc w:val="both"/>
        <w:rPr>
          <w:rFonts w:ascii="Times New Roman" w:hAnsi="Times New Roman" w:cs="Times New Roman"/>
          <w:sz w:val="24"/>
        </w:rPr>
      </w:pPr>
      <w:r w:rsidRPr="00E52A8F">
        <w:rPr>
          <w:rFonts w:ascii="Times New Roman" w:hAnsi="Times New Roman" w:cs="Times New Roman"/>
          <w:sz w:val="24"/>
        </w:rPr>
        <w:t>Deve ser consultada a situação da empresa junto ao SICAF;</w:t>
      </w:r>
    </w:p>
    <w:p w:rsidR="00E52A8F" w:rsidRDefault="00E52A8F" w:rsidP="00E52A8F">
      <w:pPr>
        <w:pStyle w:val="PargrafodaLista"/>
        <w:rPr>
          <w:rFonts w:ascii="Times New Roman" w:hAnsi="Times New Roman" w:cs="Times New Roman"/>
          <w:sz w:val="24"/>
        </w:rPr>
      </w:pPr>
    </w:p>
    <w:p w:rsidR="00E52A8F" w:rsidRDefault="009551CA" w:rsidP="006C1752">
      <w:pPr>
        <w:numPr>
          <w:ilvl w:val="3"/>
          <w:numId w:val="45"/>
        </w:numPr>
        <w:jc w:val="both"/>
        <w:rPr>
          <w:rFonts w:ascii="Times New Roman" w:hAnsi="Times New Roman" w:cs="Times New Roman"/>
          <w:sz w:val="24"/>
        </w:rPr>
      </w:pPr>
      <w:r w:rsidRPr="00E52A8F">
        <w:rPr>
          <w:rFonts w:ascii="Times New Roman" w:hAnsi="Times New Roman" w:cs="Times New Roman"/>
          <w:sz w:val="24"/>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rsidR="00E52A8F" w:rsidRDefault="00E52A8F" w:rsidP="00E52A8F">
      <w:pPr>
        <w:pStyle w:val="PargrafodaLista"/>
        <w:rPr>
          <w:rFonts w:ascii="Times New Roman" w:hAnsi="Times New Roman" w:cs="Times New Roman"/>
          <w:sz w:val="24"/>
        </w:rPr>
      </w:pPr>
    </w:p>
    <w:p w:rsidR="009551CA" w:rsidRPr="00E52A8F" w:rsidRDefault="009551CA" w:rsidP="006C1752">
      <w:pPr>
        <w:numPr>
          <w:ilvl w:val="3"/>
          <w:numId w:val="45"/>
        </w:numPr>
        <w:jc w:val="both"/>
        <w:rPr>
          <w:rFonts w:ascii="Times New Roman" w:hAnsi="Times New Roman" w:cs="Times New Roman"/>
          <w:sz w:val="24"/>
        </w:rPr>
      </w:pPr>
      <w:r w:rsidRPr="00E52A8F">
        <w:rPr>
          <w:rFonts w:ascii="Times New Roman" w:hAnsi="Times New Roman" w:cs="Times New Roman"/>
          <w:sz w:val="24"/>
        </w:rPr>
        <w:t>Deverá ser exigida, quando couber, comprovação de que a empresa mantém reserva de cargos para pessoa com deficiência ou para reabilitado da Previdência Social, conforme disposto no art. 66-A da Lei nº 8.666, de 1993.</w:t>
      </w:r>
    </w:p>
    <w:p w:rsidR="00E52A8F" w:rsidRDefault="00E52A8F" w:rsidP="00987977">
      <w:pPr>
        <w:jc w:val="both"/>
        <w:rPr>
          <w:rFonts w:ascii="Times New Roman" w:hAnsi="Times New Roman" w:cs="Times New Roman"/>
          <w:sz w:val="24"/>
        </w:rPr>
      </w:pPr>
    </w:p>
    <w:p w:rsidR="009551CA" w:rsidRPr="00B65A68" w:rsidRDefault="009551CA" w:rsidP="006C1752">
      <w:pPr>
        <w:numPr>
          <w:ilvl w:val="2"/>
          <w:numId w:val="45"/>
        </w:numPr>
        <w:jc w:val="both"/>
        <w:rPr>
          <w:rFonts w:ascii="Times New Roman" w:hAnsi="Times New Roman" w:cs="Times New Roman"/>
          <w:sz w:val="24"/>
        </w:rPr>
      </w:pPr>
      <w:r w:rsidRPr="00B65A68">
        <w:rPr>
          <w:rFonts w:ascii="Times New Roman" w:hAnsi="Times New Roman" w:cs="Times New Roman"/>
          <w:sz w:val="24"/>
        </w:rPr>
        <w:t>Fiscalização diária:</w:t>
      </w:r>
    </w:p>
    <w:p w:rsidR="00E52A8F" w:rsidRDefault="00E52A8F" w:rsidP="00987977">
      <w:pPr>
        <w:jc w:val="both"/>
        <w:rPr>
          <w:rFonts w:ascii="Times New Roman" w:hAnsi="Times New Roman" w:cs="Times New Roman"/>
          <w:sz w:val="24"/>
        </w:rPr>
      </w:pPr>
    </w:p>
    <w:p w:rsidR="00BF0F29" w:rsidRDefault="00BF0F29" w:rsidP="006C1752">
      <w:pPr>
        <w:numPr>
          <w:ilvl w:val="3"/>
          <w:numId w:val="45"/>
        </w:numPr>
        <w:jc w:val="both"/>
        <w:rPr>
          <w:rFonts w:ascii="Times New Roman" w:hAnsi="Times New Roman" w:cs="Times New Roman"/>
          <w:sz w:val="24"/>
        </w:rPr>
      </w:pPr>
      <w:r>
        <w:rPr>
          <w:rFonts w:ascii="Times New Roman" w:hAnsi="Times New Roman" w:cs="Times New Roman"/>
          <w:sz w:val="24"/>
        </w:rPr>
        <w:t>Os postos de serviços serão fiscalizados diariamente através do preenchimento e conferência do formulário de controle de faltas. Anexo II deste TR;</w:t>
      </w:r>
    </w:p>
    <w:p w:rsidR="00BF0F29" w:rsidRDefault="00BF0F29" w:rsidP="00BF0F29">
      <w:pPr>
        <w:ind w:left="720"/>
        <w:jc w:val="both"/>
        <w:rPr>
          <w:rFonts w:ascii="Times New Roman" w:hAnsi="Times New Roman" w:cs="Times New Roman"/>
          <w:sz w:val="24"/>
        </w:rPr>
      </w:pPr>
    </w:p>
    <w:p w:rsidR="00E52A8F" w:rsidRDefault="009551CA" w:rsidP="006C1752">
      <w:pPr>
        <w:numPr>
          <w:ilvl w:val="3"/>
          <w:numId w:val="45"/>
        </w:numPr>
        <w:jc w:val="both"/>
        <w:rPr>
          <w:rFonts w:ascii="Times New Roman" w:hAnsi="Times New Roman" w:cs="Times New Roman"/>
          <w:sz w:val="24"/>
        </w:rPr>
      </w:pPr>
      <w:r w:rsidRPr="00E52A8F">
        <w:rPr>
          <w:rFonts w:ascii="Times New Roman" w:hAnsi="Times New Roman" w:cs="Times New Roman"/>
          <w:sz w:val="24"/>
        </w:rPr>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rsidR="00E52A8F" w:rsidRDefault="00E52A8F" w:rsidP="00E52A8F">
      <w:pPr>
        <w:ind w:left="720"/>
        <w:jc w:val="both"/>
        <w:rPr>
          <w:rFonts w:ascii="Times New Roman" w:hAnsi="Times New Roman" w:cs="Times New Roman"/>
          <w:sz w:val="24"/>
        </w:rPr>
      </w:pPr>
    </w:p>
    <w:p w:rsidR="00E52A8F" w:rsidRDefault="009551CA" w:rsidP="006C1752">
      <w:pPr>
        <w:numPr>
          <w:ilvl w:val="3"/>
          <w:numId w:val="45"/>
        </w:numPr>
        <w:jc w:val="both"/>
        <w:rPr>
          <w:rFonts w:ascii="Times New Roman" w:hAnsi="Times New Roman" w:cs="Times New Roman"/>
          <w:sz w:val="24"/>
        </w:rPr>
      </w:pPr>
      <w:r w:rsidRPr="00E52A8F">
        <w:rPr>
          <w:rFonts w:ascii="Times New Roman" w:hAnsi="Times New Roman" w:cs="Times New Roman"/>
          <w:sz w:val="24"/>
        </w:rPr>
        <w:t>Toda e qualquer alteração na forma de prestação do serviço, como a negociação de folgas ou a compensação de jornada, deve ser evitada, uma vez que essa conduta é exclusiva da CONTRATADA.</w:t>
      </w:r>
    </w:p>
    <w:p w:rsidR="00E52A8F" w:rsidRDefault="00E52A8F" w:rsidP="00E52A8F">
      <w:pPr>
        <w:pStyle w:val="PargrafodaLista"/>
        <w:rPr>
          <w:rFonts w:ascii="Times New Roman" w:hAnsi="Times New Roman" w:cs="Times New Roman"/>
          <w:sz w:val="24"/>
        </w:rPr>
      </w:pPr>
    </w:p>
    <w:p w:rsidR="009551CA" w:rsidRPr="00E52A8F" w:rsidRDefault="009551CA" w:rsidP="006C1752">
      <w:pPr>
        <w:numPr>
          <w:ilvl w:val="3"/>
          <w:numId w:val="45"/>
        </w:numPr>
        <w:jc w:val="both"/>
        <w:rPr>
          <w:rFonts w:ascii="Times New Roman" w:hAnsi="Times New Roman" w:cs="Times New Roman"/>
          <w:sz w:val="24"/>
        </w:rPr>
      </w:pPr>
      <w:r w:rsidRPr="00E52A8F">
        <w:rPr>
          <w:rFonts w:ascii="Times New Roman" w:hAnsi="Times New Roman" w:cs="Times New Roman"/>
          <w:sz w:val="24"/>
        </w:rPr>
        <w:t>Devem ser conferidos, por amostragem, diariamente, os empregados terceirizados que estão prestando serviços e em quais funções, e se estão cumprindo a jornada de trabalho</w:t>
      </w:r>
    </w:p>
    <w:p w:rsidR="00E52A8F" w:rsidRDefault="00E52A8F" w:rsidP="00987977">
      <w:pPr>
        <w:jc w:val="both"/>
        <w:rPr>
          <w:rFonts w:ascii="Times New Roman" w:hAnsi="Times New Roman" w:cs="Times New Roman"/>
          <w:sz w:val="24"/>
        </w:rPr>
      </w:pPr>
    </w:p>
    <w:p w:rsidR="00E52A8F" w:rsidRDefault="009551CA" w:rsidP="006C1752">
      <w:pPr>
        <w:numPr>
          <w:ilvl w:val="1"/>
          <w:numId w:val="45"/>
        </w:numPr>
        <w:jc w:val="both"/>
        <w:rPr>
          <w:rFonts w:ascii="Times New Roman" w:hAnsi="Times New Roman" w:cs="Times New Roman"/>
          <w:sz w:val="24"/>
        </w:rPr>
      </w:pPr>
      <w:r w:rsidRPr="00E52A8F">
        <w:rPr>
          <w:rFonts w:ascii="Times New Roman" w:hAnsi="Times New Roman" w:cs="Times New Roman"/>
          <w:sz w:val="24"/>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E52A8F" w:rsidRDefault="00E52A8F" w:rsidP="00E52A8F">
      <w:pPr>
        <w:ind w:left="540"/>
        <w:jc w:val="both"/>
        <w:rPr>
          <w:rFonts w:ascii="Times New Roman" w:hAnsi="Times New Roman" w:cs="Times New Roman"/>
          <w:sz w:val="24"/>
        </w:rPr>
      </w:pPr>
    </w:p>
    <w:p w:rsidR="009551CA" w:rsidRPr="00E52A8F" w:rsidRDefault="009551CA" w:rsidP="006C1752">
      <w:pPr>
        <w:numPr>
          <w:ilvl w:val="2"/>
          <w:numId w:val="45"/>
        </w:numPr>
        <w:jc w:val="both"/>
        <w:rPr>
          <w:rFonts w:ascii="Times New Roman" w:hAnsi="Times New Roman" w:cs="Times New Roman"/>
          <w:sz w:val="24"/>
        </w:rPr>
      </w:pPr>
      <w:r w:rsidRPr="00E52A8F">
        <w:rPr>
          <w:rFonts w:ascii="Times New Roman" w:hAnsi="Times New Roman" w:cs="Times New Roman"/>
          <w:sz w:val="24"/>
        </w:rPr>
        <w:t>O gestor deverá verificar a necessidade de se proceder a repactuação do contrato, inclusive quanto à necessidade de solicitação da contratada.</w:t>
      </w:r>
    </w:p>
    <w:p w:rsidR="00E52A8F" w:rsidRDefault="00E52A8F" w:rsidP="00987977">
      <w:pPr>
        <w:jc w:val="both"/>
        <w:rPr>
          <w:rFonts w:ascii="Times New Roman" w:hAnsi="Times New Roman" w:cs="Times New Roman"/>
          <w:sz w:val="24"/>
        </w:rPr>
      </w:pPr>
    </w:p>
    <w:p w:rsidR="009551CA" w:rsidRPr="00B65A68" w:rsidRDefault="009551CA" w:rsidP="006C1752">
      <w:pPr>
        <w:numPr>
          <w:ilvl w:val="1"/>
          <w:numId w:val="45"/>
        </w:numPr>
        <w:jc w:val="both"/>
        <w:rPr>
          <w:rFonts w:ascii="Times New Roman" w:hAnsi="Times New Roman" w:cs="Times New Roman"/>
          <w:sz w:val="24"/>
        </w:rPr>
      </w:pPr>
      <w:r w:rsidRPr="00B65A68">
        <w:rPr>
          <w:rFonts w:ascii="Times New Roman" w:hAnsi="Times New Roman" w:cs="Times New Roman"/>
          <w:sz w:val="24"/>
        </w:rPr>
        <w:t>A CONTRATANTE deverá solicitar, por amostragem, aos empregados, seus extratos da conta do FGTS e que verifiquem se as contribuições previdenciárias e do FGTS estão sendo recolhidas em seus nomes.</w:t>
      </w:r>
    </w:p>
    <w:p w:rsidR="00E52A8F" w:rsidRDefault="00E52A8F" w:rsidP="00987977">
      <w:pPr>
        <w:jc w:val="both"/>
        <w:rPr>
          <w:rFonts w:ascii="Times New Roman" w:hAnsi="Times New Roman" w:cs="Times New Roman"/>
          <w:sz w:val="24"/>
        </w:rPr>
      </w:pPr>
    </w:p>
    <w:p w:rsidR="009551CA" w:rsidRPr="00B65A68" w:rsidRDefault="009551CA" w:rsidP="006C1752">
      <w:pPr>
        <w:numPr>
          <w:ilvl w:val="3"/>
          <w:numId w:val="45"/>
        </w:numPr>
        <w:jc w:val="both"/>
        <w:rPr>
          <w:rFonts w:ascii="Times New Roman" w:hAnsi="Times New Roman" w:cs="Times New Roman"/>
          <w:sz w:val="24"/>
        </w:rPr>
      </w:pPr>
      <w:r w:rsidRPr="00B65A68">
        <w:rPr>
          <w:rFonts w:ascii="Times New Roman" w:hAnsi="Times New Roman" w:cs="Times New Roman"/>
          <w:sz w:val="24"/>
        </w:rPr>
        <w:t>Ao final de um ano, todos os empregados devem ter seus extratos avaliados.</w:t>
      </w:r>
    </w:p>
    <w:p w:rsidR="00E52A8F" w:rsidRDefault="00E52A8F" w:rsidP="00987977">
      <w:pPr>
        <w:jc w:val="both"/>
        <w:rPr>
          <w:rFonts w:ascii="Times New Roman" w:hAnsi="Times New Roman" w:cs="Times New Roman"/>
          <w:sz w:val="24"/>
        </w:rPr>
      </w:pPr>
    </w:p>
    <w:p w:rsidR="009551CA" w:rsidRPr="00B65A68" w:rsidRDefault="009551CA" w:rsidP="006C1752">
      <w:pPr>
        <w:numPr>
          <w:ilvl w:val="1"/>
          <w:numId w:val="45"/>
        </w:numPr>
        <w:jc w:val="both"/>
        <w:rPr>
          <w:rFonts w:ascii="Times New Roman" w:hAnsi="Times New Roman" w:cs="Times New Roman"/>
          <w:sz w:val="24"/>
        </w:rPr>
      </w:pPr>
      <w:r w:rsidRPr="00B65A68">
        <w:rPr>
          <w:rFonts w:ascii="Times New Roman" w:hAnsi="Times New Roman" w:cs="Times New Roman"/>
          <w:sz w:val="24"/>
        </w:rPr>
        <w:t>A CONTRATADA deverá entregar, no prazo de 15 (quinze) dias, quando solicitado pela CONTRATANTE quaisquer dos seguintes documentos:</w:t>
      </w:r>
    </w:p>
    <w:p w:rsidR="00E52A8F" w:rsidRDefault="00E52A8F" w:rsidP="00987977">
      <w:pPr>
        <w:jc w:val="both"/>
        <w:rPr>
          <w:rFonts w:ascii="Times New Roman" w:hAnsi="Times New Roman" w:cs="Times New Roman"/>
          <w:sz w:val="24"/>
        </w:rPr>
      </w:pPr>
    </w:p>
    <w:p w:rsidR="00E52A8F" w:rsidRDefault="00E52A8F" w:rsidP="006C1752">
      <w:pPr>
        <w:numPr>
          <w:ilvl w:val="2"/>
          <w:numId w:val="45"/>
        </w:numPr>
        <w:jc w:val="both"/>
        <w:rPr>
          <w:rFonts w:ascii="Times New Roman" w:hAnsi="Times New Roman" w:cs="Times New Roman"/>
          <w:sz w:val="24"/>
        </w:rPr>
      </w:pPr>
      <w:r w:rsidRPr="00E52A8F">
        <w:rPr>
          <w:rFonts w:ascii="Times New Roman" w:hAnsi="Times New Roman" w:cs="Times New Roman"/>
          <w:sz w:val="24"/>
        </w:rPr>
        <w:t>E</w:t>
      </w:r>
      <w:r w:rsidR="009551CA" w:rsidRPr="00E52A8F">
        <w:rPr>
          <w:rFonts w:ascii="Times New Roman" w:hAnsi="Times New Roman" w:cs="Times New Roman"/>
          <w:sz w:val="24"/>
        </w:rPr>
        <w:t>xtrato da conta do INSS e do FGTS de qualquer empregado, a critério da CONTRATANTE;</w:t>
      </w:r>
    </w:p>
    <w:p w:rsidR="00E52A8F" w:rsidRDefault="00E52A8F" w:rsidP="00E52A8F">
      <w:pPr>
        <w:ind w:left="720"/>
        <w:jc w:val="both"/>
        <w:rPr>
          <w:rFonts w:ascii="Times New Roman" w:hAnsi="Times New Roman" w:cs="Times New Roman"/>
          <w:sz w:val="24"/>
        </w:rPr>
      </w:pPr>
    </w:p>
    <w:p w:rsidR="00E52A8F" w:rsidRDefault="00E52A8F" w:rsidP="006C1752">
      <w:pPr>
        <w:numPr>
          <w:ilvl w:val="2"/>
          <w:numId w:val="45"/>
        </w:numPr>
        <w:jc w:val="both"/>
        <w:rPr>
          <w:rFonts w:ascii="Times New Roman" w:hAnsi="Times New Roman" w:cs="Times New Roman"/>
          <w:sz w:val="24"/>
        </w:rPr>
      </w:pPr>
      <w:r>
        <w:rPr>
          <w:rFonts w:ascii="Times New Roman" w:hAnsi="Times New Roman" w:cs="Times New Roman"/>
          <w:sz w:val="24"/>
        </w:rPr>
        <w:t>C</w:t>
      </w:r>
      <w:r w:rsidR="009551CA" w:rsidRPr="00E52A8F">
        <w:rPr>
          <w:rFonts w:ascii="Times New Roman" w:hAnsi="Times New Roman" w:cs="Times New Roman"/>
          <w:sz w:val="24"/>
        </w:rPr>
        <w:t>ópia da folha de pagamento analítica de qualquer mês da prestação dos serviços, em que conste como tomador a CONTRATANTE;</w:t>
      </w:r>
    </w:p>
    <w:p w:rsidR="00E52A8F" w:rsidRDefault="00E52A8F" w:rsidP="00E52A8F">
      <w:pPr>
        <w:pStyle w:val="PargrafodaLista"/>
        <w:rPr>
          <w:rFonts w:ascii="Times New Roman" w:hAnsi="Times New Roman" w:cs="Times New Roman"/>
          <w:sz w:val="24"/>
        </w:rPr>
      </w:pPr>
    </w:p>
    <w:p w:rsidR="00E52A8F" w:rsidRDefault="00E52A8F" w:rsidP="006C1752">
      <w:pPr>
        <w:numPr>
          <w:ilvl w:val="2"/>
          <w:numId w:val="45"/>
        </w:numPr>
        <w:jc w:val="both"/>
        <w:rPr>
          <w:rFonts w:ascii="Times New Roman" w:hAnsi="Times New Roman" w:cs="Times New Roman"/>
          <w:sz w:val="24"/>
        </w:rPr>
      </w:pPr>
      <w:r>
        <w:rPr>
          <w:rFonts w:ascii="Times New Roman" w:hAnsi="Times New Roman" w:cs="Times New Roman"/>
          <w:sz w:val="24"/>
        </w:rPr>
        <w:t>C</w:t>
      </w:r>
      <w:r w:rsidR="009551CA" w:rsidRPr="00E52A8F">
        <w:rPr>
          <w:rFonts w:ascii="Times New Roman" w:hAnsi="Times New Roman" w:cs="Times New Roman"/>
          <w:sz w:val="24"/>
        </w:rPr>
        <w:t>ópia dos contracheques assinados dos empregados relativos a qualquer mês da prestação dos serviços ou, ainda, quando necessário, cópia de recibos de depósitos bancários; e</w:t>
      </w:r>
    </w:p>
    <w:p w:rsidR="00E52A8F" w:rsidRDefault="00E52A8F" w:rsidP="00E52A8F">
      <w:pPr>
        <w:pStyle w:val="PargrafodaLista"/>
        <w:rPr>
          <w:rFonts w:ascii="Times New Roman" w:hAnsi="Times New Roman" w:cs="Times New Roman"/>
          <w:sz w:val="24"/>
        </w:rPr>
      </w:pPr>
    </w:p>
    <w:p w:rsidR="009551CA" w:rsidRDefault="00E52A8F" w:rsidP="006C1752">
      <w:pPr>
        <w:numPr>
          <w:ilvl w:val="2"/>
          <w:numId w:val="45"/>
        </w:numPr>
        <w:jc w:val="both"/>
        <w:rPr>
          <w:rFonts w:ascii="Times New Roman" w:hAnsi="Times New Roman" w:cs="Times New Roman"/>
          <w:sz w:val="24"/>
        </w:rPr>
      </w:pPr>
      <w:r>
        <w:rPr>
          <w:rFonts w:ascii="Times New Roman" w:hAnsi="Times New Roman" w:cs="Times New Roman"/>
          <w:sz w:val="24"/>
        </w:rPr>
        <w:t>C</w:t>
      </w:r>
      <w:r w:rsidR="009551CA" w:rsidRPr="00E52A8F">
        <w:rPr>
          <w:rFonts w:ascii="Times New Roman" w:hAnsi="Times New Roman" w:cs="Times New Roman"/>
          <w:sz w:val="24"/>
        </w:rPr>
        <w:t>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rsidR="00E52A8F" w:rsidRPr="00E52A8F" w:rsidRDefault="00E52A8F" w:rsidP="00E52A8F">
      <w:pPr>
        <w:jc w:val="both"/>
        <w:rPr>
          <w:rFonts w:ascii="Times New Roman" w:hAnsi="Times New Roman" w:cs="Times New Roman"/>
          <w:sz w:val="24"/>
        </w:rPr>
      </w:pPr>
    </w:p>
    <w:p w:rsidR="009551CA" w:rsidRPr="00B65A68" w:rsidRDefault="009551CA" w:rsidP="006C1752">
      <w:pPr>
        <w:numPr>
          <w:ilvl w:val="1"/>
          <w:numId w:val="45"/>
        </w:numPr>
        <w:jc w:val="both"/>
        <w:rPr>
          <w:rFonts w:ascii="Times New Roman" w:hAnsi="Times New Roman" w:cs="Times New Roman"/>
          <w:sz w:val="24"/>
        </w:rPr>
      </w:pPr>
      <w:r w:rsidRPr="00B65A68">
        <w:rPr>
          <w:rFonts w:ascii="Times New Roman" w:hAnsi="Times New Roman" w:cs="Times New Roman"/>
          <w:sz w:val="24"/>
        </w:rPr>
        <w:t xml:space="preserve">A fiscalização técnica dos contratos avaliará constantemente a execução do objeto e utilizará o Instrumento de Medição de Resultado (IMR), conforme modelo previsto no Anexo </w:t>
      </w:r>
      <w:r w:rsidR="007A4852">
        <w:rPr>
          <w:rFonts w:ascii="Times New Roman" w:hAnsi="Times New Roman" w:cs="Times New Roman"/>
          <w:sz w:val="24"/>
        </w:rPr>
        <w:t>I</w:t>
      </w:r>
      <w:r w:rsidR="00846ED7">
        <w:rPr>
          <w:rFonts w:ascii="Times New Roman" w:hAnsi="Times New Roman" w:cs="Times New Roman"/>
          <w:sz w:val="24"/>
        </w:rPr>
        <w:t xml:space="preserve"> e controle diário do efetivo dos postos </w:t>
      </w:r>
      <w:r w:rsidR="004A6C62">
        <w:rPr>
          <w:rFonts w:ascii="Times New Roman" w:hAnsi="Times New Roman" w:cs="Times New Roman"/>
          <w:sz w:val="24"/>
        </w:rPr>
        <w:t>previsto no Anexo II</w:t>
      </w:r>
      <w:r w:rsidRPr="00B65A68">
        <w:rPr>
          <w:rFonts w:ascii="Times New Roman" w:hAnsi="Times New Roman" w:cs="Times New Roman"/>
          <w:sz w:val="24"/>
        </w:rPr>
        <w:t>, ou outro instrumento substituto para aferição da qualidade da prestação dos serviços, devendo haver o redimensionamento no pagamento com base nos indicadores estabelecidos, sempre que a CONTRATADA:</w:t>
      </w:r>
    </w:p>
    <w:p w:rsidR="001B400E" w:rsidRDefault="001B400E" w:rsidP="00987977">
      <w:pPr>
        <w:jc w:val="both"/>
        <w:rPr>
          <w:rFonts w:ascii="Times New Roman" w:hAnsi="Times New Roman" w:cs="Times New Roman"/>
          <w:sz w:val="24"/>
        </w:rPr>
      </w:pPr>
    </w:p>
    <w:p w:rsidR="001B400E" w:rsidRDefault="001B400E" w:rsidP="006C1752">
      <w:pPr>
        <w:numPr>
          <w:ilvl w:val="2"/>
          <w:numId w:val="45"/>
        </w:numPr>
        <w:jc w:val="both"/>
        <w:rPr>
          <w:rFonts w:ascii="Times New Roman" w:hAnsi="Times New Roman" w:cs="Times New Roman"/>
          <w:sz w:val="24"/>
        </w:rPr>
      </w:pPr>
      <w:r w:rsidRPr="001B400E">
        <w:rPr>
          <w:rFonts w:ascii="Times New Roman" w:hAnsi="Times New Roman" w:cs="Times New Roman"/>
          <w:sz w:val="24"/>
        </w:rPr>
        <w:t>N</w:t>
      </w:r>
      <w:r w:rsidR="009551CA" w:rsidRPr="001B400E">
        <w:rPr>
          <w:rFonts w:ascii="Times New Roman" w:hAnsi="Times New Roman" w:cs="Times New Roman"/>
          <w:sz w:val="24"/>
        </w:rPr>
        <w:t>ão produzir os resultados, deixar de executar, ou não executar com a qualidade mínima exigida as atividades contratadas; ou</w:t>
      </w:r>
    </w:p>
    <w:p w:rsidR="001B400E" w:rsidRDefault="001B400E" w:rsidP="001B400E">
      <w:pPr>
        <w:ind w:left="720"/>
        <w:jc w:val="both"/>
        <w:rPr>
          <w:rFonts w:ascii="Times New Roman" w:hAnsi="Times New Roman" w:cs="Times New Roman"/>
          <w:sz w:val="24"/>
        </w:rPr>
      </w:pPr>
    </w:p>
    <w:p w:rsidR="001B400E" w:rsidRDefault="001B400E" w:rsidP="006C1752">
      <w:pPr>
        <w:numPr>
          <w:ilvl w:val="2"/>
          <w:numId w:val="45"/>
        </w:numPr>
        <w:jc w:val="both"/>
        <w:rPr>
          <w:rFonts w:ascii="Times New Roman" w:hAnsi="Times New Roman" w:cs="Times New Roman"/>
          <w:sz w:val="24"/>
        </w:rPr>
      </w:pPr>
      <w:r>
        <w:rPr>
          <w:rFonts w:ascii="Times New Roman" w:hAnsi="Times New Roman" w:cs="Times New Roman"/>
          <w:sz w:val="24"/>
        </w:rPr>
        <w:t>D</w:t>
      </w:r>
      <w:r w:rsidR="009551CA" w:rsidRPr="001B400E">
        <w:rPr>
          <w:rFonts w:ascii="Times New Roman" w:hAnsi="Times New Roman" w:cs="Times New Roman"/>
          <w:sz w:val="24"/>
        </w:rPr>
        <w:t>eixar de utilizar materiais e recursos humanos exigidos para a execução do serviço, ou utilizá-los com qualidade ou quantidade inferior à demandada.</w:t>
      </w:r>
    </w:p>
    <w:p w:rsidR="001B400E" w:rsidRDefault="001B400E" w:rsidP="001B400E">
      <w:pPr>
        <w:pStyle w:val="PargrafodaLista"/>
        <w:rPr>
          <w:rFonts w:ascii="Times New Roman" w:hAnsi="Times New Roman" w:cs="Times New Roman"/>
          <w:sz w:val="24"/>
        </w:rPr>
      </w:pPr>
    </w:p>
    <w:p w:rsidR="009551CA" w:rsidRPr="001B400E" w:rsidRDefault="009551CA" w:rsidP="006C1752">
      <w:pPr>
        <w:numPr>
          <w:ilvl w:val="2"/>
          <w:numId w:val="45"/>
        </w:numPr>
        <w:jc w:val="both"/>
        <w:rPr>
          <w:rFonts w:ascii="Times New Roman" w:hAnsi="Times New Roman" w:cs="Times New Roman"/>
          <w:sz w:val="24"/>
        </w:rPr>
      </w:pPr>
      <w:r w:rsidRPr="001B400E">
        <w:rPr>
          <w:rFonts w:ascii="Times New Roman" w:hAnsi="Times New Roman" w:cs="Times New Roman"/>
          <w:sz w:val="24"/>
        </w:rPr>
        <w:t>A utilização do IMR não impede a aplicação concomitante de outros mecanismos para a avaliação da prestação dos serviços.</w:t>
      </w:r>
    </w:p>
    <w:p w:rsidR="001B400E" w:rsidRDefault="001B400E" w:rsidP="00987977">
      <w:pPr>
        <w:jc w:val="both"/>
        <w:rPr>
          <w:rFonts w:ascii="Times New Roman" w:hAnsi="Times New Roman" w:cs="Times New Roman"/>
          <w:sz w:val="24"/>
        </w:rPr>
      </w:pPr>
    </w:p>
    <w:p w:rsidR="001B400E" w:rsidRDefault="009551CA" w:rsidP="006C1752">
      <w:pPr>
        <w:numPr>
          <w:ilvl w:val="1"/>
          <w:numId w:val="45"/>
        </w:numPr>
        <w:jc w:val="both"/>
        <w:rPr>
          <w:rFonts w:ascii="Times New Roman" w:hAnsi="Times New Roman" w:cs="Times New Roman"/>
          <w:sz w:val="24"/>
        </w:rPr>
      </w:pPr>
      <w:r w:rsidRPr="001B400E">
        <w:rPr>
          <w:rFonts w:ascii="Times New Roman" w:hAnsi="Times New Roman" w:cs="Times New Roman"/>
          <w:sz w:val="24"/>
        </w:rPr>
        <w:t>Durante a execução do objeto, o fiscal técnico deverá monitorar constantemente o nível de qualidade dos serviços para evitar a sua degeneração, devendo intervir para requerer à CONTRATADA a correção das faltas, falhas</w:t>
      </w:r>
      <w:r w:rsidR="001B400E" w:rsidRPr="001B400E">
        <w:rPr>
          <w:rFonts w:ascii="Times New Roman" w:hAnsi="Times New Roman" w:cs="Times New Roman"/>
          <w:sz w:val="24"/>
        </w:rPr>
        <w:t xml:space="preserve"> e irregularidades constatadas.</w:t>
      </w:r>
    </w:p>
    <w:p w:rsidR="001B400E" w:rsidRDefault="001B400E" w:rsidP="001B400E">
      <w:pPr>
        <w:ind w:left="540"/>
        <w:jc w:val="both"/>
        <w:rPr>
          <w:rFonts w:ascii="Times New Roman" w:hAnsi="Times New Roman" w:cs="Times New Roman"/>
          <w:sz w:val="24"/>
        </w:rPr>
      </w:pPr>
    </w:p>
    <w:p w:rsidR="009551CA" w:rsidRDefault="009551CA" w:rsidP="006C1752">
      <w:pPr>
        <w:numPr>
          <w:ilvl w:val="1"/>
          <w:numId w:val="45"/>
        </w:numPr>
        <w:jc w:val="both"/>
        <w:rPr>
          <w:rFonts w:ascii="Times New Roman" w:hAnsi="Times New Roman" w:cs="Times New Roman"/>
          <w:sz w:val="24"/>
        </w:rPr>
      </w:pPr>
      <w:r w:rsidRPr="001B400E">
        <w:rPr>
          <w:rFonts w:ascii="Times New Roman" w:hAnsi="Times New Roman" w:cs="Times New Roman"/>
          <w:sz w:val="24"/>
        </w:rPr>
        <w:t xml:space="preserve">O fiscal técnico deverá apresentar ao preposto da CONTRATADA a avaliação da execução do objeto ou, se for o caso, a avaliação de desempenho e qualidade da prestação dos serviços realizada. </w:t>
      </w:r>
    </w:p>
    <w:p w:rsidR="00614535" w:rsidRPr="001B400E" w:rsidRDefault="00614535" w:rsidP="00614535">
      <w:pPr>
        <w:jc w:val="both"/>
        <w:rPr>
          <w:rFonts w:ascii="Times New Roman" w:hAnsi="Times New Roman" w:cs="Times New Roman"/>
          <w:sz w:val="24"/>
        </w:rPr>
      </w:pPr>
    </w:p>
    <w:p w:rsidR="009551CA" w:rsidRDefault="009551CA" w:rsidP="006C1752">
      <w:pPr>
        <w:numPr>
          <w:ilvl w:val="2"/>
          <w:numId w:val="45"/>
        </w:numPr>
        <w:jc w:val="both"/>
        <w:rPr>
          <w:rFonts w:ascii="Times New Roman" w:hAnsi="Times New Roman" w:cs="Times New Roman"/>
          <w:sz w:val="24"/>
        </w:rPr>
      </w:pPr>
      <w:r w:rsidRPr="00B65A68">
        <w:rPr>
          <w:rFonts w:ascii="Times New Roman" w:hAnsi="Times New Roman" w:cs="Times New Roman"/>
          <w:sz w:val="24"/>
        </w:rPr>
        <w:t xml:space="preserve">Em hipótese alguma, será admitido que a própria CONTRATADA materialize a avaliação de desempenho e qualidade da prestação dos serviços realizada. </w:t>
      </w:r>
    </w:p>
    <w:p w:rsidR="001B400E" w:rsidRPr="00B65A68" w:rsidRDefault="001B400E" w:rsidP="001B400E">
      <w:pPr>
        <w:ind w:left="720"/>
        <w:jc w:val="both"/>
        <w:rPr>
          <w:rFonts w:ascii="Times New Roman" w:hAnsi="Times New Roman" w:cs="Times New Roman"/>
          <w:sz w:val="24"/>
        </w:rPr>
      </w:pPr>
    </w:p>
    <w:p w:rsidR="001B400E" w:rsidRDefault="009551CA" w:rsidP="006C1752">
      <w:pPr>
        <w:numPr>
          <w:ilvl w:val="1"/>
          <w:numId w:val="45"/>
        </w:numPr>
        <w:jc w:val="both"/>
        <w:rPr>
          <w:rFonts w:ascii="Times New Roman" w:hAnsi="Times New Roman" w:cs="Times New Roman"/>
          <w:sz w:val="24"/>
        </w:rPr>
      </w:pPr>
      <w:r w:rsidRPr="00B65A68">
        <w:rPr>
          <w:rFonts w:ascii="Times New Roman" w:hAnsi="Times New Roman" w:cs="Times New Roman"/>
          <w:sz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1B400E" w:rsidRDefault="001B400E" w:rsidP="00987977">
      <w:pPr>
        <w:jc w:val="both"/>
        <w:rPr>
          <w:rFonts w:ascii="Times New Roman" w:hAnsi="Times New Roman" w:cs="Times New Roman"/>
          <w:sz w:val="24"/>
        </w:rPr>
      </w:pPr>
    </w:p>
    <w:p w:rsidR="001B400E" w:rsidRDefault="009551CA" w:rsidP="006C1752">
      <w:pPr>
        <w:numPr>
          <w:ilvl w:val="1"/>
          <w:numId w:val="45"/>
        </w:numPr>
        <w:jc w:val="both"/>
        <w:rPr>
          <w:rFonts w:ascii="Times New Roman" w:hAnsi="Times New Roman" w:cs="Times New Roman"/>
          <w:sz w:val="24"/>
        </w:rPr>
      </w:pPr>
      <w:r w:rsidRPr="00B65A68">
        <w:rPr>
          <w:rFonts w:ascii="Times New Roman" w:hAnsi="Times New Roman" w:cs="Times New Roman"/>
          <w:sz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1B400E" w:rsidRDefault="001B400E" w:rsidP="001B400E">
      <w:pPr>
        <w:jc w:val="both"/>
        <w:rPr>
          <w:rFonts w:ascii="Times New Roman" w:hAnsi="Times New Roman" w:cs="Times New Roman"/>
          <w:sz w:val="24"/>
        </w:rPr>
      </w:pPr>
    </w:p>
    <w:p w:rsidR="001B400E" w:rsidRDefault="009551CA" w:rsidP="006C1752">
      <w:pPr>
        <w:numPr>
          <w:ilvl w:val="1"/>
          <w:numId w:val="45"/>
        </w:numPr>
        <w:jc w:val="both"/>
        <w:rPr>
          <w:rFonts w:ascii="Times New Roman" w:hAnsi="Times New Roman" w:cs="Times New Roman"/>
          <w:sz w:val="24"/>
        </w:rPr>
      </w:pPr>
      <w:r w:rsidRPr="001B400E">
        <w:rPr>
          <w:rFonts w:ascii="Times New Roman" w:hAnsi="Times New Roman" w:cs="Times New Roman"/>
          <w:sz w:val="24"/>
        </w:rPr>
        <w:t>O fiscal técnico poderá realizar avaliação diária, semanal ou mensal, desde que o período escolhido seja suficiente para avaliar ou, se for o caso, aferir o desempenho e qualidade da p</w:t>
      </w:r>
      <w:r w:rsidR="001B400E" w:rsidRPr="001B400E">
        <w:rPr>
          <w:rFonts w:ascii="Times New Roman" w:hAnsi="Times New Roman" w:cs="Times New Roman"/>
          <w:sz w:val="24"/>
        </w:rPr>
        <w:t>restação dos serviços.</w:t>
      </w:r>
    </w:p>
    <w:p w:rsidR="001B400E" w:rsidRDefault="001B400E" w:rsidP="001B400E">
      <w:pPr>
        <w:pStyle w:val="PargrafodaLista"/>
        <w:rPr>
          <w:rFonts w:ascii="Times New Roman" w:hAnsi="Times New Roman" w:cs="Times New Roman"/>
          <w:sz w:val="24"/>
        </w:rPr>
      </w:pPr>
    </w:p>
    <w:p w:rsidR="001B400E" w:rsidRDefault="009551CA" w:rsidP="006C1752">
      <w:pPr>
        <w:numPr>
          <w:ilvl w:val="1"/>
          <w:numId w:val="45"/>
        </w:numPr>
        <w:jc w:val="both"/>
        <w:rPr>
          <w:rFonts w:ascii="Times New Roman" w:hAnsi="Times New Roman" w:cs="Times New Roman"/>
          <w:sz w:val="24"/>
        </w:rPr>
      </w:pPr>
      <w:r w:rsidRPr="001B400E">
        <w:rPr>
          <w:rFonts w:ascii="Times New Roman" w:hAnsi="Times New Roman" w:cs="Times New Roman"/>
          <w:sz w:val="24"/>
        </w:rPr>
        <w:t xml:space="preserve">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1B400E" w:rsidRDefault="001B400E" w:rsidP="001B400E">
      <w:pPr>
        <w:pStyle w:val="PargrafodaLista"/>
        <w:rPr>
          <w:rFonts w:ascii="Times New Roman" w:hAnsi="Times New Roman" w:cs="Times New Roman"/>
          <w:sz w:val="24"/>
        </w:rPr>
      </w:pPr>
    </w:p>
    <w:p w:rsidR="001B400E" w:rsidRDefault="009551CA" w:rsidP="006C1752">
      <w:pPr>
        <w:numPr>
          <w:ilvl w:val="1"/>
          <w:numId w:val="45"/>
        </w:numPr>
        <w:jc w:val="both"/>
        <w:rPr>
          <w:rFonts w:ascii="Times New Roman" w:hAnsi="Times New Roman" w:cs="Times New Roman"/>
          <w:sz w:val="24"/>
        </w:rPr>
      </w:pPr>
      <w:r w:rsidRPr="001B400E">
        <w:rPr>
          <w:rFonts w:ascii="Times New Roman" w:hAnsi="Times New Roman" w:cs="Times New Roman"/>
          <w:sz w:val="24"/>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1B400E" w:rsidRDefault="001B400E" w:rsidP="001B400E">
      <w:pPr>
        <w:pStyle w:val="PargrafodaLista"/>
        <w:rPr>
          <w:rFonts w:ascii="Times New Roman" w:hAnsi="Times New Roman" w:cs="Times New Roman"/>
          <w:sz w:val="24"/>
        </w:rPr>
      </w:pPr>
    </w:p>
    <w:p w:rsidR="001B400E" w:rsidRDefault="009551CA" w:rsidP="006C1752">
      <w:pPr>
        <w:numPr>
          <w:ilvl w:val="1"/>
          <w:numId w:val="45"/>
        </w:numPr>
        <w:jc w:val="both"/>
        <w:rPr>
          <w:rFonts w:ascii="Times New Roman" w:hAnsi="Times New Roman" w:cs="Times New Roman"/>
          <w:sz w:val="24"/>
        </w:rPr>
      </w:pPr>
      <w:r w:rsidRPr="001B400E">
        <w:rPr>
          <w:rFonts w:ascii="Times New Roman" w:hAnsi="Times New Roman" w:cs="Times New Roman"/>
          <w:sz w:val="24"/>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rsidR="001B400E" w:rsidRDefault="001B400E" w:rsidP="001B400E">
      <w:pPr>
        <w:pStyle w:val="PargrafodaLista"/>
        <w:rPr>
          <w:rFonts w:ascii="Times New Roman" w:hAnsi="Times New Roman" w:cs="Times New Roman"/>
          <w:sz w:val="24"/>
        </w:rPr>
      </w:pPr>
    </w:p>
    <w:p w:rsidR="001B400E" w:rsidRDefault="009551CA" w:rsidP="006C1752">
      <w:pPr>
        <w:numPr>
          <w:ilvl w:val="1"/>
          <w:numId w:val="45"/>
        </w:numPr>
        <w:jc w:val="both"/>
        <w:rPr>
          <w:rFonts w:ascii="Times New Roman" w:hAnsi="Times New Roman" w:cs="Times New Roman"/>
          <w:sz w:val="24"/>
        </w:rPr>
      </w:pPr>
      <w:r w:rsidRPr="001B400E">
        <w:rPr>
          <w:rFonts w:ascii="Times New Roman" w:hAnsi="Times New Roman" w:cs="Times New Roman"/>
          <w:sz w:val="24"/>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rsidR="001B400E" w:rsidRDefault="001B400E" w:rsidP="001B400E">
      <w:pPr>
        <w:pStyle w:val="PargrafodaLista"/>
        <w:rPr>
          <w:rFonts w:ascii="Times New Roman" w:hAnsi="Times New Roman" w:cs="Times New Roman"/>
          <w:sz w:val="24"/>
        </w:rPr>
      </w:pPr>
    </w:p>
    <w:p w:rsidR="001B400E" w:rsidRDefault="009551CA" w:rsidP="006C1752">
      <w:pPr>
        <w:numPr>
          <w:ilvl w:val="1"/>
          <w:numId w:val="45"/>
        </w:numPr>
        <w:jc w:val="both"/>
        <w:rPr>
          <w:rFonts w:ascii="Times New Roman" w:hAnsi="Times New Roman" w:cs="Times New Roman"/>
          <w:sz w:val="24"/>
        </w:rPr>
      </w:pPr>
      <w:r w:rsidRPr="001B400E">
        <w:rPr>
          <w:rFonts w:ascii="Times New Roman" w:hAnsi="Times New Roman" w:cs="Times New Roman"/>
          <w:sz w:val="24"/>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rsidR="001B400E" w:rsidRDefault="001B400E" w:rsidP="001B400E">
      <w:pPr>
        <w:pStyle w:val="PargrafodaLista"/>
        <w:rPr>
          <w:rFonts w:ascii="Times New Roman" w:hAnsi="Times New Roman" w:cs="Times New Roman"/>
          <w:sz w:val="24"/>
        </w:rPr>
      </w:pPr>
    </w:p>
    <w:p w:rsidR="001B400E" w:rsidRDefault="009551CA" w:rsidP="006C1752">
      <w:pPr>
        <w:numPr>
          <w:ilvl w:val="2"/>
          <w:numId w:val="45"/>
        </w:numPr>
        <w:jc w:val="both"/>
        <w:rPr>
          <w:rFonts w:ascii="Times New Roman" w:hAnsi="Times New Roman" w:cs="Times New Roman"/>
          <w:sz w:val="24"/>
        </w:rPr>
      </w:pPr>
      <w:r w:rsidRPr="001B400E">
        <w:rPr>
          <w:rFonts w:ascii="Times New Roman" w:hAnsi="Times New Roman" w:cs="Times New Roman"/>
          <w:sz w:val="24"/>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rsidR="001B400E" w:rsidRDefault="001B400E" w:rsidP="001B400E">
      <w:pPr>
        <w:ind w:left="720"/>
        <w:jc w:val="both"/>
        <w:rPr>
          <w:rFonts w:ascii="Times New Roman" w:hAnsi="Times New Roman" w:cs="Times New Roman"/>
          <w:sz w:val="24"/>
        </w:rPr>
      </w:pPr>
    </w:p>
    <w:p w:rsidR="007B160F" w:rsidRDefault="009551CA" w:rsidP="006C1752">
      <w:pPr>
        <w:numPr>
          <w:ilvl w:val="2"/>
          <w:numId w:val="45"/>
        </w:numPr>
        <w:jc w:val="both"/>
        <w:rPr>
          <w:rFonts w:ascii="Times New Roman" w:hAnsi="Times New Roman" w:cs="Times New Roman"/>
          <w:sz w:val="24"/>
        </w:rPr>
      </w:pPr>
      <w:r w:rsidRPr="001B400E">
        <w:rPr>
          <w:rFonts w:ascii="Times New Roman" w:hAnsi="Times New Roman" w:cs="Times New Roman"/>
          <w:sz w:val="24"/>
        </w:rPr>
        <w:t xml:space="preserve">O sindicato representante da categoria do trabalhador deverá ser notificado pela CONTRATANTE para acompanhar o pagamento das verbas mencionadas. </w:t>
      </w:r>
    </w:p>
    <w:p w:rsidR="007B160F" w:rsidRDefault="007B160F" w:rsidP="007B160F">
      <w:pPr>
        <w:pStyle w:val="PargrafodaLista"/>
        <w:rPr>
          <w:rFonts w:ascii="Times New Roman" w:hAnsi="Times New Roman" w:cs="Times New Roman"/>
          <w:sz w:val="24"/>
        </w:rPr>
      </w:pPr>
    </w:p>
    <w:p w:rsidR="001B400E" w:rsidRPr="007B160F" w:rsidRDefault="009551CA" w:rsidP="006C1752">
      <w:pPr>
        <w:numPr>
          <w:ilvl w:val="2"/>
          <w:numId w:val="45"/>
        </w:numPr>
        <w:jc w:val="both"/>
        <w:rPr>
          <w:rFonts w:ascii="Times New Roman" w:hAnsi="Times New Roman" w:cs="Times New Roman"/>
          <w:sz w:val="24"/>
        </w:rPr>
      </w:pPr>
      <w:r w:rsidRPr="007B160F">
        <w:rPr>
          <w:rFonts w:ascii="Times New Roman" w:hAnsi="Times New Roman" w:cs="Times New Roman"/>
          <w:sz w:val="24"/>
        </w:rPr>
        <w:t xml:space="preserve">Tais pagamentos não configuram vínculo empregatício ou implicam a assunção de responsabilidade por quaisquer obrigações dele decorrentes entre a contratante e os empregados da contratada. </w:t>
      </w:r>
    </w:p>
    <w:p w:rsidR="001B400E" w:rsidRDefault="001B400E" w:rsidP="001B400E">
      <w:pPr>
        <w:ind w:left="540"/>
        <w:jc w:val="both"/>
        <w:rPr>
          <w:rFonts w:ascii="Times New Roman" w:hAnsi="Times New Roman" w:cs="Times New Roman"/>
          <w:sz w:val="24"/>
        </w:rPr>
      </w:pPr>
    </w:p>
    <w:p w:rsidR="001B400E" w:rsidRDefault="009551CA" w:rsidP="006C1752">
      <w:pPr>
        <w:numPr>
          <w:ilvl w:val="1"/>
          <w:numId w:val="45"/>
        </w:numPr>
        <w:jc w:val="both"/>
        <w:rPr>
          <w:rFonts w:ascii="Times New Roman" w:hAnsi="Times New Roman" w:cs="Times New Roman"/>
          <w:sz w:val="24"/>
        </w:rPr>
      </w:pPr>
      <w:r w:rsidRPr="001B400E">
        <w:rPr>
          <w:rFonts w:ascii="Times New Roman" w:hAnsi="Times New Roman" w:cs="Times New Roman"/>
          <w:sz w:val="24"/>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BF0F29" w:rsidRDefault="00BF0F29" w:rsidP="00BF0F29">
      <w:pPr>
        <w:jc w:val="both"/>
        <w:rPr>
          <w:rFonts w:ascii="Times New Roman" w:hAnsi="Times New Roman" w:cs="Times New Roman"/>
          <w:sz w:val="24"/>
        </w:rPr>
      </w:pPr>
    </w:p>
    <w:p w:rsidR="009551CA" w:rsidRPr="001B400E" w:rsidRDefault="009551CA" w:rsidP="006C1752">
      <w:pPr>
        <w:numPr>
          <w:ilvl w:val="1"/>
          <w:numId w:val="45"/>
        </w:numPr>
        <w:jc w:val="both"/>
        <w:rPr>
          <w:rFonts w:ascii="Times New Roman" w:hAnsi="Times New Roman" w:cs="Times New Roman"/>
          <w:sz w:val="24"/>
        </w:rPr>
      </w:pPr>
      <w:r w:rsidRPr="001B400E">
        <w:rPr>
          <w:rFonts w:ascii="Times New Roman" w:hAnsi="Times New Roman" w:cs="Times New Roman"/>
          <w:sz w:val="24"/>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F422FF" w:rsidRPr="00B65A68" w:rsidRDefault="00F422FF" w:rsidP="00987977">
      <w:pPr>
        <w:jc w:val="both"/>
        <w:rPr>
          <w:rFonts w:ascii="Times New Roman" w:hAnsi="Times New Roman" w:cs="Times New Roman"/>
          <w:sz w:val="24"/>
        </w:rPr>
      </w:pPr>
    </w:p>
    <w:p w:rsidR="00B90C2E" w:rsidRPr="00B65A68" w:rsidRDefault="00B90C2E" w:rsidP="006C1752">
      <w:pPr>
        <w:numPr>
          <w:ilvl w:val="0"/>
          <w:numId w:val="45"/>
        </w:numPr>
        <w:jc w:val="both"/>
        <w:rPr>
          <w:rFonts w:ascii="Times New Roman" w:hAnsi="Times New Roman" w:cs="Times New Roman"/>
          <w:sz w:val="24"/>
        </w:rPr>
      </w:pPr>
      <w:r w:rsidRPr="00B65A68">
        <w:rPr>
          <w:rFonts w:ascii="Times New Roman" w:hAnsi="Times New Roman" w:cs="Times New Roman"/>
          <w:sz w:val="24"/>
        </w:rPr>
        <w:t xml:space="preserve">DO RECEBIMENTO E ACEITAÇÃO DO OBJETO  </w:t>
      </w:r>
    </w:p>
    <w:p w:rsidR="001B400E" w:rsidRDefault="001B400E" w:rsidP="00987977">
      <w:pPr>
        <w:jc w:val="both"/>
        <w:rPr>
          <w:rFonts w:ascii="Times New Roman" w:hAnsi="Times New Roman" w:cs="Times New Roman"/>
          <w:sz w:val="24"/>
        </w:rPr>
      </w:pPr>
    </w:p>
    <w:p w:rsidR="00B104EA" w:rsidRDefault="007B160F" w:rsidP="006C1752">
      <w:pPr>
        <w:pStyle w:val="PargrafodaLista"/>
        <w:numPr>
          <w:ilvl w:val="1"/>
          <w:numId w:val="45"/>
        </w:numPr>
        <w:jc w:val="both"/>
        <w:rPr>
          <w:rFonts w:ascii="Times New Roman" w:hAnsi="Times New Roman" w:cs="Times New Roman"/>
          <w:sz w:val="24"/>
        </w:rPr>
      </w:pPr>
      <w:r>
        <w:rPr>
          <w:rFonts w:ascii="Times New Roman" w:hAnsi="Times New Roman" w:cs="Times New Roman"/>
          <w:sz w:val="24"/>
        </w:rPr>
        <w:t xml:space="preserve"> </w:t>
      </w:r>
      <w:r w:rsidR="00B90C2E" w:rsidRPr="00B104EA">
        <w:rPr>
          <w:rFonts w:ascii="Times New Roman" w:hAnsi="Times New Roman" w:cs="Times New Roman"/>
          <w:sz w:val="24"/>
        </w:rPr>
        <w:t>Para efeito de recebimento provisório, ao final de cada período mensal,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 (item 4 do ANEXO VIII-A da IN nº 05/2017).</w:t>
      </w:r>
    </w:p>
    <w:p w:rsidR="00B104EA" w:rsidRPr="00B104EA" w:rsidRDefault="00B104EA" w:rsidP="00B104EA">
      <w:pPr>
        <w:pStyle w:val="PargrafodaLista"/>
        <w:ind w:left="540"/>
        <w:jc w:val="both"/>
        <w:rPr>
          <w:rFonts w:ascii="Times New Roman" w:hAnsi="Times New Roman" w:cs="Times New Roman"/>
          <w:sz w:val="24"/>
        </w:rPr>
      </w:pPr>
    </w:p>
    <w:p w:rsidR="001B400E" w:rsidRPr="00B104EA" w:rsidRDefault="007B160F" w:rsidP="006C1752">
      <w:pPr>
        <w:pStyle w:val="PargrafodaLista"/>
        <w:numPr>
          <w:ilvl w:val="1"/>
          <w:numId w:val="45"/>
        </w:numPr>
        <w:jc w:val="both"/>
        <w:rPr>
          <w:rFonts w:ascii="Times New Roman" w:hAnsi="Times New Roman" w:cs="Times New Roman"/>
          <w:sz w:val="24"/>
        </w:rPr>
      </w:pPr>
      <w:r>
        <w:rPr>
          <w:rFonts w:ascii="Times New Roman" w:hAnsi="Times New Roman" w:cs="Times New Roman"/>
          <w:sz w:val="24"/>
        </w:rPr>
        <w:t xml:space="preserve"> </w:t>
      </w:r>
      <w:r w:rsidR="00B90C2E" w:rsidRPr="00B104EA">
        <w:rPr>
          <w:rFonts w:ascii="Times New Roman" w:hAnsi="Times New Roman" w:cs="Times New Roman"/>
          <w:sz w:val="24"/>
        </w:rPr>
        <w:t>O recebimento provisório ou definitivo do objeto não exclui a responsabilidade da Contratada pelos prejuízos resultantes da incorreta execução do contrato.</w:t>
      </w:r>
    </w:p>
    <w:p w:rsidR="001B400E" w:rsidRDefault="001B400E" w:rsidP="001B400E">
      <w:pPr>
        <w:ind w:left="540"/>
        <w:jc w:val="both"/>
        <w:rPr>
          <w:rFonts w:ascii="Times New Roman" w:hAnsi="Times New Roman" w:cs="Times New Roman"/>
          <w:sz w:val="24"/>
        </w:rPr>
      </w:pPr>
    </w:p>
    <w:p w:rsidR="00B90C2E" w:rsidRPr="001B400E" w:rsidRDefault="007B160F" w:rsidP="006C1752">
      <w:pPr>
        <w:numPr>
          <w:ilvl w:val="1"/>
          <w:numId w:val="45"/>
        </w:numPr>
        <w:jc w:val="both"/>
        <w:rPr>
          <w:rFonts w:ascii="Times New Roman" w:hAnsi="Times New Roman" w:cs="Times New Roman"/>
          <w:sz w:val="24"/>
        </w:rPr>
      </w:pPr>
      <w:r>
        <w:rPr>
          <w:rFonts w:ascii="Times New Roman" w:hAnsi="Times New Roman" w:cs="Times New Roman"/>
          <w:sz w:val="24"/>
        </w:rPr>
        <w:t xml:space="preserve"> </w:t>
      </w:r>
      <w:r w:rsidR="00B90C2E" w:rsidRPr="001B400E">
        <w:rPr>
          <w:rFonts w:ascii="Times New Roman" w:hAnsi="Times New Roman" w:cs="Times New Roman"/>
          <w:sz w:val="24"/>
        </w:rPr>
        <w:t>O recebimento provisório será realizado pelo fiscal técnico, administrativo e setorial ou pela equipe de fiscalização.</w:t>
      </w:r>
    </w:p>
    <w:p w:rsidR="001B400E" w:rsidRDefault="001B400E" w:rsidP="00987977">
      <w:pPr>
        <w:jc w:val="both"/>
        <w:rPr>
          <w:rFonts w:ascii="Times New Roman" w:hAnsi="Times New Roman" w:cs="Times New Roman"/>
          <w:sz w:val="24"/>
        </w:rPr>
      </w:pPr>
    </w:p>
    <w:p w:rsidR="001B400E" w:rsidRDefault="00B90C2E" w:rsidP="006C1752">
      <w:pPr>
        <w:numPr>
          <w:ilvl w:val="2"/>
          <w:numId w:val="45"/>
        </w:numPr>
        <w:jc w:val="both"/>
        <w:rPr>
          <w:rFonts w:ascii="Times New Roman" w:hAnsi="Times New Roman" w:cs="Times New Roman"/>
          <w:sz w:val="24"/>
        </w:rPr>
      </w:pPr>
      <w:r w:rsidRPr="001B400E">
        <w:rPr>
          <w:rFonts w:ascii="Times New Roman" w:hAnsi="Times New Roman" w:cs="Times New Roman"/>
          <w:sz w:val="24"/>
        </w:rPr>
        <w:t>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rsidR="001B400E" w:rsidRDefault="001B400E" w:rsidP="001B400E">
      <w:pPr>
        <w:ind w:left="720"/>
        <w:jc w:val="both"/>
        <w:rPr>
          <w:rFonts w:ascii="Times New Roman" w:hAnsi="Times New Roman" w:cs="Times New Roman"/>
          <w:sz w:val="24"/>
        </w:rPr>
      </w:pPr>
    </w:p>
    <w:p w:rsidR="001B400E" w:rsidRDefault="00B90C2E" w:rsidP="006C1752">
      <w:pPr>
        <w:numPr>
          <w:ilvl w:val="2"/>
          <w:numId w:val="45"/>
        </w:numPr>
        <w:jc w:val="both"/>
        <w:rPr>
          <w:rFonts w:ascii="Times New Roman" w:hAnsi="Times New Roman" w:cs="Times New Roman"/>
          <w:sz w:val="24"/>
        </w:rPr>
      </w:pPr>
      <w:r w:rsidRPr="001B400E">
        <w:rPr>
          <w:rFonts w:ascii="Times New Roman" w:hAnsi="Times New Roman" w:cs="Times New Roman"/>
          <w:sz w:val="24"/>
        </w:rPr>
        <w:t>Ao final de cada período mensal, o fiscal administrativo deverá verificar a efetiva realização dos dispêndios concernentes aos salários e às obrigações trabalhistas, previdenciárias e com o FGTS do mês anterior.</w:t>
      </w:r>
    </w:p>
    <w:p w:rsidR="001B400E" w:rsidRDefault="001B400E" w:rsidP="001B400E">
      <w:pPr>
        <w:pStyle w:val="PargrafodaLista"/>
        <w:rPr>
          <w:rFonts w:ascii="Times New Roman" w:hAnsi="Times New Roman" w:cs="Times New Roman"/>
          <w:sz w:val="24"/>
        </w:rPr>
      </w:pPr>
    </w:p>
    <w:p w:rsidR="00B90C2E" w:rsidRPr="00B65A68" w:rsidRDefault="001B400E" w:rsidP="006C1752">
      <w:pPr>
        <w:numPr>
          <w:ilvl w:val="2"/>
          <w:numId w:val="45"/>
        </w:numPr>
        <w:jc w:val="both"/>
        <w:rPr>
          <w:rFonts w:ascii="Times New Roman" w:hAnsi="Times New Roman" w:cs="Times New Roman"/>
          <w:sz w:val="24"/>
        </w:rPr>
      </w:pPr>
      <w:r w:rsidRPr="00B65A68">
        <w:rPr>
          <w:rFonts w:ascii="Times New Roman" w:hAnsi="Times New Roman" w:cs="Times New Roman"/>
          <w:sz w:val="24"/>
        </w:rPr>
        <w:t xml:space="preserve"> </w:t>
      </w:r>
      <w:r w:rsidR="00B90C2E" w:rsidRPr="00B65A68">
        <w:rPr>
          <w:rFonts w:ascii="Times New Roman" w:hAnsi="Times New Roman" w:cs="Times New Roman"/>
          <w:sz w:val="24"/>
        </w:rPr>
        <w:t>Será elaborado relatório circunstanciado, com registro, análise e conclusão acerca das ocorrências na execução do contrato, o qual será encaminhado ao gestor do contrato para recebimento definitivo.</w:t>
      </w:r>
    </w:p>
    <w:p w:rsidR="001B400E" w:rsidRDefault="001B400E" w:rsidP="00987977">
      <w:pPr>
        <w:jc w:val="both"/>
        <w:rPr>
          <w:rFonts w:ascii="Times New Roman" w:hAnsi="Times New Roman" w:cs="Times New Roman"/>
          <w:sz w:val="24"/>
        </w:rPr>
      </w:pPr>
    </w:p>
    <w:p w:rsidR="00B90C2E" w:rsidRPr="00B65A68" w:rsidRDefault="00B90C2E" w:rsidP="006C1752">
      <w:pPr>
        <w:numPr>
          <w:ilvl w:val="3"/>
          <w:numId w:val="45"/>
        </w:numPr>
        <w:jc w:val="both"/>
        <w:rPr>
          <w:rFonts w:ascii="Times New Roman" w:hAnsi="Times New Roman" w:cs="Times New Roman"/>
          <w:sz w:val="24"/>
        </w:rPr>
      </w:pPr>
      <w:r w:rsidRPr="00B65A68">
        <w:rPr>
          <w:rFonts w:ascii="Times New Roman" w:hAnsi="Times New Roman" w:cs="Times New Roman"/>
          <w:sz w:val="24"/>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rsidR="001B400E" w:rsidRDefault="001B400E" w:rsidP="00987977">
      <w:pPr>
        <w:jc w:val="both"/>
        <w:rPr>
          <w:rFonts w:ascii="Times New Roman" w:hAnsi="Times New Roman" w:cs="Times New Roman"/>
          <w:sz w:val="24"/>
        </w:rPr>
      </w:pPr>
    </w:p>
    <w:p w:rsidR="00B90C2E" w:rsidRDefault="007B160F" w:rsidP="006C1752">
      <w:pPr>
        <w:numPr>
          <w:ilvl w:val="1"/>
          <w:numId w:val="45"/>
        </w:numPr>
        <w:jc w:val="both"/>
        <w:rPr>
          <w:rFonts w:ascii="Times New Roman" w:hAnsi="Times New Roman" w:cs="Times New Roman"/>
          <w:sz w:val="24"/>
        </w:rPr>
      </w:pPr>
      <w:r>
        <w:rPr>
          <w:rFonts w:ascii="Times New Roman" w:hAnsi="Times New Roman" w:cs="Times New Roman"/>
          <w:sz w:val="24"/>
        </w:rPr>
        <w:t xml:space="preserve"> </w:t>
      </w:r>
      <w:r w:rsidR="00B90C2E" w:rsidRPr="00B65A68">
        <w:rPr>
          <w:rFonts w:ascii="Times New Roman" w:hAnsi="Times New Roman" w:cs="Times New Roman"/>
          <w:sz w:val="24"/>
        </w:rPr>
        <w:t>O recebimento definitivo, ato que concretiza o ateste da execução dos serviços, será realizado pelo gestor do contrato.</w:t>
      </w:r>
    </w:p>
    <w:p w:rsidR="001B400E" w:rsidRPr="00B65A68" w:rsidRDefault="001B400E" w:rsidP="001B400E">
      <w:pPr>
        <w:ind w:left="540"/>
        <w:jc w:val="both"/>
        <w:rPr>
          <w:rFonts w:ascii="Times New Roman" w:hAnsi="Times New Roman" w:cs="Times New Roman"/>
          <w:sz w:val="24"/>
        </w:rPr>
      </w:pPr>
    </w:p>
    <w:p w:rsidR="001B400E" w:rsidRDefault="00B90C2E" w:rsidP="006C1752">
      <w:pPr>
        <w:numPr>
          <w:ilvl w:val="2"/>
          <w:numId w:val="45"/>
        </w:numPr>
        <w:jc w:val="both"/>
        <w:rPr>
          <w:rFonts w:ascii="Times New Roman" w:hAnsi="Times New Roman" w:cs="Times New Roman"/>
          <w:sz w:val="24"/>
        </w:rPr>
      </w:pPr>
      <w:r w:rsidRPr="001B400E">
        <w:rPr>
          <w:rFonts w:ascii="Times New Roman" w:hAnsi="Times New Roman" w:cs="Times New Roman"/>
          <w:sz w:val="24"/>
        </w:rPr>
        <w:t>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rsidR="001B400E" w:rsidRDefault="001B400E" w:rsidP="001B400E">
      <w:pPr>
        <w:ind w:left="720"/>
        <w:jc w:val="both"/>
        <w:rPr>
          <w:rFonts w:ascii="Times New Roman" w:hAnsi="Times New Roman" w:cs="Times New Roman"/>
          <w:sz w:val="24"/>
        </w:rPr>
      </w:pPr>
    </w:p>
    <w:p w:rsidR="00A55E61" w:rsidRPr="001B400E" w:rsidRDefault="00B90C2E" w:rsidP="006C1752">
      <w:pPr>
        <w:numPr>
          <w:ilvl w:val="2"/>
          <w:numId w:val="45"/>
        </w:numPr>
        <w:jc w:val="both"/>
        <w:rPr>
          <w:rFonts w:ascii="Times New Roman" w:hAnsi="Times New Roman" w:cs="Times New Roman"/>
          <w:sz w:val="24"/>
        </w:rPr>
      </w:pPr>
      <w:r w:rsidRPr="001B400E">
        <w:rPr>
          <w:rFonts w:ascii="Times New Roman" w:hAnsi="Times New Roman" w:cs="Times New Roman"/>
          <w:sz w:val="24"/>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rsidR="003F5C40" w:rsidRPr="00B65A68" w:rsidRDefault="003F5C40" w:rsidP="00987977">
      <w:pPr>
        <w:jc w:val="both"/>
        <w:rPr>
          <w:rFonts w:ascii="Times New Roman" w:hAnsi="Times New Roman" w:cs="Times New Roman"/>
          <w:sz w:val="24"/>
        </w:rPr>
      </w:pPr>
    </w:p>
    <w:p w:rsidR="00E44446" w:rsidRDefault="00E44446" w:rsidP="006C1752">
      <w:pPr>
        <w:numPr>
          <w:ilvl w:val="0"/>
          <w:numId w:val="45"/>
        </w:numPr>
        <w:jc w:val="both"/>
        <w:rPr>
          <w:rFonts w:ascii="Times New Roman" w:hAnsi="Times New Roman" w:cs="Times New Roman"/>
          <w:sz w:val="24"/>
        </w:rPr>
      </w:pPr>
      <w:r w:rsidRPr="00B65A68">
        <w:rPr>
          <w:rFonts w:ascii="Times New Roman" w:hAnsi="Times New Roman" w:cs="Times New Roman"/>
          <w:sz w:val="24"/>
        </w:rPr>
        <w:t>DAS SANÇÕES ADMINISTRATIVAS</w:t>
      </w:r>
    </w:p>
    <w:p w:rsidR="001B400E" w:rsidRPr="00B65A68" w:rsidRDefault="001B400E" w:rsidP="001B400E">
      <w:pPr>
        <w:ind w:left="540"/>
        <w:jc w:val="both"/>
        <w:rPr>
          <w:rFonts w:ascii="Times New Roman" w:hAnsi="Times New Roman" w:cs="Times New Roman"/>
          <w:sz w:val="24"/>
        </w:rPr>
      </w:pPr>
    </w:p>
    <w:p w:rsidR="00E44446" w:rsidRPr="00B65A68" w:rsidRDefault="001B400E" w:rsidP="00987977">
      <w:pPr>
        <w:jc w:val="both"/>
        <w:rPr>
          <w:rFonts w:ascii="Times New Roman" w:hAnsi="Times New Roman" w:cs="Times New Roman"/>
          <w:sz w:val="24"/>
        </w:rPr>
      </w:pPr>
      <w:r>
        <w:rPr>
          <w:rFonts w:ascii="Times New Roman" w:hAnsi="Times New Roman" w:cs="Times New Roman"/>
          <w:sz w:val="24"/>
        </w:rPr>
        <w:t xml:space="preserve">19.1. </w:t>
      </w:r>
      <w:r w:rsidR="00E44446" w:rsidRPr="00B65A68">
        <w:rPr>
          <w:rFonts w:ascii="Times New Roman" w:hAnsi="Times New Roman" w:cs="Times New Roman"/>
          <w:sz w:val="24"/>
        </w:rPr>
        <w:t>Comete infração administrativa nos termos da Lei nº 10.520, de 2002, a Contratada que:</w:t>
      </w:r>
    </w:p>
    <w:p w:rsidR="001B400E" w:rsidRDefault="001B400E" w:rsidP="00987977">
      <w:pPr>
        <w:jc w:val="both"/>
        <w:rPr>
          <w:rFonts w:ascii="Times New Roman" w:hAnsi="Times New Roman" w:cs="Times New Roman"/>
          <w:sz w:val="24"/>
        </w:rPr>
      </w:pPr>
    </w:p>
    <w:p w:rsidR="001B400E" w:rsidRDefault="001B400E" w:rsidP="00987977">
      <w:pPr>
        <w:jc w:val="both"/>
        <w:rPr>
          <w:rFonts w:ascii="Times New Roman" w:hAnsi="Times New Roman" w:cs="Times New Roman"/>
          <w:sz w:val="24"/>
        </w:rPr>
      </w:pPr>
      <w:r>
        <w:rPr>
          <w:rFonts w:ascii="Times New Roman" w:hAnsi="Times New Roman" w:cs="Times New Roman"/>
          <w:sz w:val="24"/>
        </w:rPr>
        <w:t>19.1.1. I</w:t>
      </w:r>
      <w:r w:rsidR="00E44446" w:rsidRPr="00B65A68">
        <w:rPr>
          <w:rFonts w:ascii="Times New Roman" w:hAnsi="Times New Roman" w:cs="Times New Roman"/>
          <w:sz w:val="24"/>
        </w:rPr>
        <w:t>nexecutar total ou parcialmente qualquer das obrigações assumidas em decorrência da contratação;</w:t>
      </w:r>
    </w:p>
    <w:p w:rsidR="001B400E" w:rsidRDefault="001B400E" w:rsidP="00987977">
      <w:pPr>
        <w:jc w:val="both"/>
        <w:rPr>
          <w:rFonts w:ascii="Times New Roman" w:hAnsi="Times New Roman" w:cs="Times New Roman"/>
          <w:sz w:val="24"/>
        </w:rPr>
      </w:pPr>
    </w:p>
    <w:p w:rsidR="001B400E" w:rsidRDefault="001B400E" w:rsidP="00987977">
      <w:pPr>
        <w:jc w:val="both"/>
        <w:rPr>
          <w:rFonts w:ascii="Times New Roman" w:hAnsi="Times New Roman" w:cs="Times New Roman"/>
          <w:sz w:val="24"/>
        </w:rPr>
      </w:pPr>
      <w:r>
        <w:rPr>
          <w:rFonts w:ascii="Times New Roman" w:hAnsi="Times New Roman" w:cs="Times New Roman"/>
          <w:sz w:val="24"/>
        </w:rPr>
        <w:t>19.1.2. E</w:t>
      </w:r>
      <w:r w:rsidR="00E44446" w:rsidRPr="00B65A68">
        <w:rPr>
          <w:rFonts w:ascii="Times New Roman" w:hAnsi="Times New Roman" w:cs="Times New Roman"/>
          <w:sz w:val="24"/>
        </w:rPr>
        <w:t>nsejar o retardamento da execução do objeto;</w:t>
      </w:r>
    </w:p>
    <w:p w:rsidR="001B400E" w:rsidRDefault="001B400E" w:rsidP="00987977">
      <w:pPr>
        <w:jc w:val="both"/>
        <w:rPr>
          <w:rFonts w:ascii="Times New Roman" w:hAnsi="Times New Roman" w:cs="Times New Roman"/>
          <w:sz w:val="24"/>
        </w:rPr>
      </w:pPr>
    </w:p>
    <w:p w:rsidR="001B400E" w:rsidRDefault="001B400E" w:rsidP="00987977">
      <w:pPr>
        <w:jc w:val="both"/>
        <w:rPr>
          <w:rFonts w:ascii="Times New Roman" w:hAnsi="Times New Roman" w:cs="Times New Roman"/>
          <w:sz w:val="24"/>
        </w:rPr>
      </w:pPr>
      <w:r>
        <w:rPr>
          <w:rFonts w:ascii="Times New Roman" w:hAnsi="Times New Roman" w:cs="Times New Roman"/>
          <w:sz w:val="24"/>
        </w:rPr>
        <w:t xml:space="preserve">19.1.3. </w:t>
      </w:r>
      <w:r w:rsidR="00855A5C">
        <w:rPr>
          <w:rFonts w:ascii="Times New Roman" w:hAnsi="Times New Roman" w:cs="Times New Roman"/>
          <w:sz w:val="24"/>
        </w:rPr>
        <w:t>Fa</w:t>
      </w:r>
      <w:r w:rsidR="009132BD">
        <w:rPr>
          <w:rFonts w:ascii="Times New Roman" w:hAnsi="Times New Roman" w:cs="Times New Roman"/>
          <w:sz w:val="24"/>
        </w:rPr>
        <w:t>lhar</w:t>
      </w:r>
      <w:r w:rsidR="00E44446" w:rsidRPr="00B65A68">
        <w:rPr>
          <w:rFonts w:ascii="Times New Roman" w:hAnsi="Times New Roman" w:cs="Times New Roman"/>
          <w:sz w:val="24"/>
        </w:rPr>
        <w:t xml:space="preserve"> na execução do contrato;</w:t>
      </w:r>
    </w:p>
    <w:p w:rsidR="001B400E" w:rsidRDefault="001B400E" w:rsidP="00987977">
      <w:pPr>
        <w:jc w:val="both"/>
        <w:rPr>
          <w:rFonts w:ascii="Times New Roman" w:hAnsi="Times New Roman" w:cs="Times New Roman"/>
          <w:sz w:val="24"/>
        </w:rPr>
      </w:pPr>
    </w:p>
    <w:p w:rsidR="001B400E" w:rsidRDefault="001B400E" w:rsidP="00987977">
      <w:pPr>
        <w:jc w:val="both"/>
        <w:rPr>
          <w:rFonts w:ascii="Times New Roman" w:hAnsi="Times New Roman" w:cs="Times New Roman"/>
          <w:sz w:val="24"/>
        </w:rPr>
      </w:pPr>
      <w:r>
        <w:rPr>
          <w:rFonts w:ascii="Times New Roman" w:hAnsi="Times New Roman" w:cs="Times New Roman"/>
          <w:sz w:val="24"/>
        </w:rPr>
        <w:t>19.1.4. C</w:t>
      </w:r>
      <w:r w:rsidR="00E44446" w:rsidRPr="00B65A68">
        <w:rPr>
          <w:rFonts w:ascii="Times New Roman" w:hAnsi="Times New Roman" w:cs="Times New Roman"/>
          <w:sz w:val="24"/>
        </w:rPr>
        <w:t>omportar-se de modo inidôneo;</w:t>
      </w:r>
      <w:r w:rsidR="00055A29" w:rsidRPr="00B65A68">
        <w:rPr>
          <w:rFonts w:ascii="Times New Roman" w:hAnsi="Times New Roman" w:cs="Times New Roman"/>
          <w:sz w:val="24"/>
        </w:rPr>
        <w:t xml:space="preserve"> ou</w:t>
      </w:r>
    </w:p>
    <w:p w:rsidR="001B400E" w:rsidRDefault="001B400E" w:rsidP="00987977">
      <w:pPr>
        <w:jc w:val="both"/>
        <w:rPr>
          <w:rFonts w:ascii="Times New Roman" w:hAnsi="Times New Roman" w:cs="Times New Roman"/>
          <w:sz w:val="24"/>
        </w:rPr>
      </w:pPr>
    </w:p>
    <w:p w:rsidR="00E44446" w:rsidRPr="00B65A68" w:rsidRDefault="001B400E" w:rsidP="00987977">
      <w:pPr>
        <w:jc w:val="both"/>
        <w:rPr>
          <w:rFonts w:ascii="Times New Roman" w:hAnsi="Times New Roman" w:cs="Times New Roman"/>
          <w:sz w:val="24"/>
        </w:rPr>
      </w:pPr>
      <w:r>
        <w:rPr>
          <w:rFonts w:ascii="Times New Roman" w:hAnsi="Times New Roman" w:cs="Times New Roman"/>
          <w:sz w:val="24"/>
        </w:rPr>
        <w:t>19.1.5. C</w:t>
      </w:r>
      <w:r w:rsidR="00E44446" w:rsidRPr="00B65A68">
        <w:rPr>
          <w:rFonts w:ascii="Times New Roman" w:hAnsi="Times New Roman" w:cs="Times New Roman"/>
          <w:sz w:val="24"/>
        </w:rPr>
        <w:t>ometer fraude fiscal;</w:t>
      </w:r>
    </w:p>
    <w:p w:rsidR="001B400E" w:rsidRDefault="001B400E" w:rsidP="00987977">
      <w:pPr>
        <w:jc w:val="both"/>
        <w:rPr>
          <w:rFonts w:ascii="Times New Roman" w:hAnsi="Times New Roman" w:cs="Times New Roman"/>
          <w:sz w:val="24"/>
        </w:rPr>
      </w:pPr>
    </w:p>
    <w:p w:rsidR="00055A29" w:rsidRPr="00B104EA" w:rsidRDefault="007B160F" w:rsidP="00B104EA">
      <w:pPr>
        <w:pStyle w:val="PargrafodaLista"/>
        <w:numPr>
          <w:ilvl w:val="1"/>
          <w:numId w:val="46"/>
        </w:numPr>
        <w:jc w:val="both"/>
        <w:rPr>
          <w:rFonts w:ascii="Times New Roman" w:hAnsi="Times New Roman" w:cs="Times New Roman"/>
          <w:sz w:val="24"/>
        </w:rPr>
      </w:pPr>
      <w:r>
        <w:rPr>
          <w:rFonts w:ascii="Times New Roman" w:hAnsi="Times New Roman" w:cs="Times New Roman"/>
          <w:sz w:val="24"/>
        </w:rPr>
        <w:t xml:space="preserve"> </w:t>
      </w:r>
      <w:r w:rsidR="00055A29" w:rsidRPr="00B104EA">
        <w:rPr>
          <w:rFonts w:ascii="Times New Roman" w:hAnsi="Times New Roman" w:cs="Times New Roman"/>
          <w:sz w:val="24"/>
        </w:rPr>
        <w:t>Comete falta grave, podendo ensejar a rescisão unilateral da avença, sem prejuízo da aplicação de sanção pecuniária e do impedimento para licitar e contratar com a União, nos termos do art. 7º da Lei 10.520, de 2002, aquele que:</w:t>
      </w:r>
    </w:p>
    <w:p w:rsidR="001B400E" w:rsidRDefault="001B400E" w:rsidP="00987977">
      <w:pPr>
        <w:jc w:val="both"/>
        <w:rPr>
          <w:rFonts w:ascii="Times New Roman" w:hAnsi="Times New Roman" w:cs="Times New Roman"/>
          <w:sz w:val="24"/>
        </w:rPr>
      </w:pPr>
    </w:p>
    <w:p w:rsidR="001B400E" w:rsidRDefault="001B400E" w:rsidP="00B104EA">
      <w:pPr>
        <w:numPr>
          <w:ilvl w:val="2"/>
          <w:numId w:val="46"/>
        </w:numPr>
        <w:jc w:val="both"/>
        <w:rPr>
          <w:rFonts w:ascii="Times New Roman" w:hAnsi="Times New Roman" w:cs="Times New Roman"/>
          <w:sz w:val="24"/>
        </w:rPr>
      </w:pPr>
      <w:r w:rsidRPr="001B400E">
        <w:rPr>
          <w:rFonts w:ascii="Times New Roman" w:hAnsi="Times New Roman" w:cs="Times New Roman"/>
          <w:sz w:val="24"/>
        </w:rPr>
        <w:t>N</w:t>
      </w:r>
      <w:r w:rsidR="00055A29" w:rsidRPr="001B400E">
        <w:rPr>
          <w:rFonts w:ascii="Times New Roman" w:hAnsi="Times New Roman" w:cs="Times New Roman"/>
          <w:sz w:val="24"/>
        </w:rPr>
        <w:t>ão promover o recolhimento das contribuições relativas ao FGTS e à Previdência Social exigíveis até o momento da apresentação da fatura;</w:t>
      </w:r>
    </w:p>
    <w:p w:rsidR="001B400E" w:rsidRDefault="001B400E" w:rsidP="001B400E">
      <w:pPr>
        <w:ind w:left="720"/>
        <w:jc w:val="both"/>
        <w:rPr>
          <w:rFonts w:ascii="Times New Roman" w:hAnsi="Times New Roman" w:cs="Times New Roman"/>
          <w:sz w:val="24"/>
        </w:rPr>
      </w:pPr>
    </w:p>
    <w:p w:rsidR="00055A29" w:rsidRPr="001B400E" w:rsidRDefault="001B400E" w:rsidP="00B104EA">
      <w:pPr>
        <w:numPr>
          <w:ilvl w:val="2"/>
          <w:numId w:val="46"/>
        </w:numPr>
        <w:jc w:val="both"/>
        <w:rPr>
          <w:rFonts w:ascii="Times New Roman" w:hAnsi="Times New Roman" w:cs="Times New Roman"/>
          <w:sz w:val="24"/>
        </w:rPr>
      </w:pPr>
      <w:r>
        <w:rPr>
          <w:rFonts w:ascii="Times New Roman" w:hAnsi="Times New Roman" w:cs="Times New Roman"/>
          <w:sz w:val="24"/>
        </w:rPr>
        <w:t>D</w:t>
      </w:r>
      <w:r w:rsidR="00055A29" w:rsidRPr="001B400E">
        <w:rPr>
          <w:rFonts w:ascii="Times New Roman" w:hAnsi="Times New Roman" w:cs="Times New Roman"/>
          <w:sz w:val="24"/>
        </w:rPr>
        <w:t>eixar de realizar pagamento do salário, do vale-transporte e do auxílio alimentação no dia fixado.</w:t>
      </w:r>
    </w:p>
    <w:p w:rsidR="001B400E" w:rsidRDefault="001B400E" w:rsidP="00987977">
      <w:pPr>
        <w:jc w:val="both"/>
        <w:rPr>
          <w:rFonts w:ascii="Times New Roman" w:hAnsi="Times New Roman" w:cs="Times New Roman"/>
          <w:sz w:val="24"/>
        </w:rPr>
      </w:pPr>
    </w:p>
    <w:p w:rsidR="008E0F0B" w:rsidRDefault="007B160F" w:rsidP="00B104EA">
      <w:pPr>
        <w:numPr>
          <w:ilvl w:val="1"/>
          <w:numId w:val="46"/>
        </w:numPr>
        <w:jc w:val="both"/>
        <w:rPr>
          <w:rFonts w:ascii="Times New Roman" w:hAnsi="Times New Roman" w:cs="Times New Roman"/>
          <w:sz w:val="24"/>
        </w:rPr>
      </w:pPr>
      <w:r>
        <w:rPr>
          <w:rFonts w:ascii="Times New Roman" w:hAnsi="Times New Roman" w:cs="Times New Roman"/>
          <w:sz w:val="24"/>
        </w:rPr>
        <w:t xml:space="preserve"> </w:t>
      </w:r>
      <w:r w:rsidR="008E0F0B" w:rsidRPr="00B65A68">
        <w:rPr>
          <w:rFonts w:ascii="Times New Roman" w:hAnsi="Times New Roman" w:cs="Times New Roman"/>
          <w:sz w:val="24"/>
        </w:rPr>
        <w:t xml:space="preserve">Pela inexecução </w:t>
      </w:r>
      <w:r w:rsidR="008E0F0B" w:rsidRPr="00B65A68">
        <w:rPr>
          <w:rFonts w:ascii="Times New Roman" w:hAnsi="Times New Roman" w:cs="Times New Roman"/>
          <w:sz w:val="24"/>
          <w:u w:val="single"/>
        </w:rPr>
        <w:t>total ou parcial</w:t>
      </w:r>
      <w:r w:rsidR="008E0F0B" w:rsidRPr="00B65A68">
        <w:rPr>
          <w:rFonts w:ascii="Times New Roman" w:hAnsi="Times New Roman" w:cs="Times New Roman"/>
          <w:sz w:val="24"/>
        </w:rPr>
        <w:t xml:space="preserve"> do objeto deste contrato, a Administração pode aplicar à CONTRATADA as seguintes sanções:</w:t>
      </w:r>
    </w:p>
    <w:p w:rsidR="00471111" w:rsidRPr="00B65A68" w:rsidRDefault="00471111" w:rsidP="00471111">
      <w:pPr>
        <w:ind w:left="540"/>
        <w:jc w:val="both"/>
        <w:rPr>
          <w:rFonts w:ascii="Times New Roman" w:hAnsi="Times New Roman" w:cs="Times New Roman"/>
          <w:sz w:val="24"/>
        </w:rPr>
      </w:pPr>
    </w:p>
    <w:p w:rsidR="00471111" w:rsidRDefault="008E0F0B" w:rsidP="00B104EA">
      <w:pPr>
        <w:numPr>
          <w:ilvl w:val="2"/>
          <w:numId w:val="46"/>
        </w:numPr>
        <w:jc w:val="both"/>
        <w:rPr>
          <w:rFonts w:ascii="Times New Roman" w:hAnsi="Times New Roman" w:cs="Times New Roman"/>
          <w:sz w:val="24"/>
        </w:rPr>
      </w:pPr>
      <w:r w:rsidRPr="00471111">
        <w:rPr>
          <w:rFonts w:ascii="Times New Roman" w:hAnsi="Times New Roman" w:cs="Times New Roman"/>
          <w:sz w:val="24"/>
        </w:rPr>
        <w:t>Advertência por escrito, quando do não cumprimento de quaisquer das obrigações contratuais consideradas faltas leves, assim entendidas aquelas que não acarretam prejuízos significativos para o serviço contratado;</w:t>
      </w:r>
    </w:p>
    <w:p w:rsidR="00471111" w:rsidRDefault="00471111" w:rsidP="00471111">
      <w:pPr>
        <w:ind w:left="720"/>
        <w:jc w:val="both"/>
        <w:rPr>
          <w:rFonts w:ascii="Times New Roman" w:hAnsi="Times New Roman" w:cs="Times New Roman"/>
          <w:sz w:val="24"/>
        </w:rPr>
      </w:pPr>
    </w:p>
    <w:p w:rsidR="008E0F0B" w:rsidRPr="00471111" w:rsidRDefault="008E0F0B" w:rsidP="00B104EA">
      <w:pPr>
        <w:numPr>
          <w:ilvl w:val="2"/>
          <w:numId w:val="46"/>
        </w:numPr>
        <w:jc w:val="both"/>
        <w:rPr>
          <w:rFonts w:ascii="Times New Roman" w:hAnsi="Times New Roman" w:cs="Times New Roman"/>
          <w:sz w:val="24"/>
        </w:rPr>
      </w:pPr>
      <w:r w:rsidRPr="00471111">
        <w:rPr>
          <w:rFonts w:ascii="Times New Roman" w:hAnsi="Times New Roman" w:cs="Times New Roman"/>
          <w:sz w:val="24"/>
        </w:rPr>
        <w:t xml:space="preserve">Multa de: </w:t>
      </w:r>
    </w:p>
    <w:p w:rsidR="00471111" w:rsidRDefault="00471111" w:rsidP="00987977">
      <w:pPr>
        <w:jc w:val="both"/>
        <w:rPr>
          <w:rFonts w:ascii="Times New Roman" w:hAnsi="Times New Roman" w:cs="Times New Roman"/>
          <w:sz w:val="24"/>
        </w:rPr>
      </w:pPr>
    </w:p>
    <w:p w:rsidR="00471111" w:rsidRDefault="008E0F0B" w:rsidP="00B104EA">
      <w:pPr>
        <w:numPr>
          <w:ilvl w:val="3"/>
          <w:numId w:val="46"/>
        </w:numPr>
        <w:jc w:val="both"/>
        <w:rPr>
          <w:rFonts w:ascii="Times New Roman" w:hAnsi="Times New Roman" w:cs="Times New Roman"/>
          <w:sz w:val="24"/>
        </w:rPr>
      </w:pPr>
      <w:r w:rsidRPr="00471111">
        <w:rPr>
          <w:rFonts w:ascii="Times New Roman" w:hAnsi="Times New Roman" w:cs="Times New Roman"/>
          <w:sz w:val="24"/>
        </w:rPr>
        <w:t xml:space="preserve">0,1% (um décimo por cento) até 0,2% (dois décimos por cento) por dia sobre o valor adjudicado em caso de atraso na execução dos serviços, limitada a incidência a </w:t>
      </w:r>
      <w:r w:rsidRPr="00471111">
        <w:rPr>
          <w:rFonts w:ascii="Times New Roman" w:hAnsi="Times New Roman" w:cs="Times New Roman"/>
          <w:color w:val="FF0000"/>
          <w:sz w:val="24"/>
        </w:rPr>
        <w:t>15</w:t>
      </w:r>
      <w:r w:rsidRPr="00471111">
        <w:rPr>
          <w:rFonts w:ascii="Times New Roman" w:hAnsi="Times New Roman" w:cs="Times New Roman"/>
          <w:sz w:val="24"/>
        </w:rPr>
        <w:t xml:space="preserve"> (</w:t>
      </w:r>
      <w:r w:rsidRPr="00471111">
        <w:rPr>
          <w:rFonts w:ascii="Times New Roman" w:hAnsi="Times New Roman" w:cs="Times New Roman"/>
          <w:color w:val="FF0000"/>
          <w:sz w:val="24"/>
        </w:rPr>
        <w:t>quinze</w:t>
      </w:r>
      <w:r w:rsidRPr="00471111">
        <w:rPr>
          <w:rFonts w:ascii="Times New Roman" w:hAnsi="Times New Roman" w:cs="Times New Roman"/>
          <w:sz w:val="24"/>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471111" w:rsidRDefault="00471111" w:rsidP="00471111">
      <w:pPr>
        <w:ind w:left="720"/>
        <w:jc w:val="both"/>
        <w:rPr>
          <w:rFonts w:ascii="Times New Roman" w:hAnsi="Times New Roman" w:cs="Times New Roman"/>
          <w:sz w:val="24"/>
        </w:rPr>
      </w:pPr>
    </w:p>
    <w:p w:rsidR="00471111" w:rsidRDefault="008E0F0B" w:rsidP="00B104EA">
      <w:pPr>
        <w:numPr>
          <w:ilvl w:val="3"/>
          <w:numId w:val="46"/>
        </w:numPr>
        <w:jc w:val="both"/>
        <w:rPr>
          <w:rFonts w:ascii="Times New Roman" w:hAnsi="Times New Roman" w:cs="Times New Roman"/>
          <w:sz w:val="24"/>
        </w:rPr>
      </w:pPr>
      <w:r w:rsidRPr="00471111">
        <w:rPr>
          <w:rFonts w:ascii="Times New Roman" w:hAnsi="Times New Roman" w:cs="Times New Roman"/>
          <w:sz w:val="24"/>
        </w:rPr>
        <w:t>0,1% (um décimo por cento) até 10% (dez por cento) sobre o valor adjudicado, em caso de atraso na execução do objeto, por período superior ao previsto no subitem acima, ou de inexecução parcial da obrigação assumida;</w:t>
      </w:r>
    </w:p>
    <w:p w:rsidR="00471111" w:rsidRDefault="00471111" w:rsidP="00471111">
      <w:pPr>
        <w:pStyle w:val="PargrafodaLista"/>
        <w:rPr>
          <w:rFonts w:ascii="Times New Roman" w:hAnsi="Times New Roman" w:cs="Times New Roman"/>
          <w:sz w:val="24"/>
        </w:rPr>
      </w:pPr>
    </w:p>
    <w:p w:rsidR="00471111" w:rsidRDefault="008E0F0B" w:rsidP="00B104EA">
      <w:pPr>
        <w:numPr>
          <w:ilvl w:val="3"/>
          <w:numId w:val="46"/>
        </w:numPr>
        <w:jc w:val="both"/>
        <w:rPr>
          <w:rFonts w:ascii="Times New Roman" w:hAnsi="Times New Roman" w:cs="Times New Roman"/>
          <w:sz w:val="24"/>
        </w:rPr>
      </w:pPr>
      <w:r w:rsidRPr="00471111">
        <w:rPr>
          <w:rFonts w:ascii="Times New Roman" w:hAnsi="Times New Roman" w:cs="Times New Roman"/>
          <w:sz w:val="24"/>
        </w:rPr>
        <w:t>0,1% (um décimo por cento) até 15% (quinze por cento) sobre o valor adjudicado, em caso de inexecução total da obrigação assumida;</w:t>
      </w:r>
    </w:p>
    <w:p w:rsidR="00471111" w:rsidRDefault="00471111" w:rsidP="00471111">
      <w:pPr>
        <w:pStyle w:val="PargrafodaLista"/>
        <w:rPr>
          <w:rFonts w:ascii="Times New Roman" w:hAnsi="Times New Roman" w:cs="Times New Roman"/>
          <w:sz w:val="24"/>
        </w:rPr>
      </w:pPr>
    </w:p>
    <w:p w:rsidR="00471111" w:rsidRDefault="009132BD" w:rsidP="00B104EA">
      <w:pPr>
        <w:numPr>
          <w:ilvl w:val="3"/>
          <w:numId w:val="46"/>
        </w:numPr>
        <w:jc w:val="both"/>
        <w:rPr>
          <w:rFonts w:ascii="Times New Roman" w:hAnsi="Times New Roman" w:cs="Times New Roman"/>
          <w:sz w:val="24"/>
        </w:rPr>
      </w:pPr>
      <w:r>
        <w:rPr>
          <w:rFonts w:ascii="Times New Roman" w:hAnsi="Times New Roman" w:cs="Times New Roman"/>
          <w:sz w:val="24"/>
        </w:rPr>
        <w:t>0,</w:t>
      </w:r>
      <w:r w:rsidR="008E0F0B" w:rsidRPr="00471111">
        <w:rPr>
          <w:rFonts w:ascii="Times New Roman" w:hAnsi="Times New Roman" w:cs="Times New Roman"/>
          <w:sz w:val="24"/>
        </w:rPr>
        <w:t>2% a 3,2% por dia sobre o valor mensal do contrato, conforme detalhamento constante das tabelas 1 e 2, abaixo; e</w:t>
      </w:r>
    </w:p>
    <w:p w:rsidR="00471111" w:rsidRDefault="00471111" w:rsidP="00471111">
      <w:pPr>
        <w:pStyle w:val="PargrafodaLista"/>
        <w:rPr>
          <w:rFonts w:ascii="Times New Roman" w:hAnsi="Times New Roman" w:cs="Times New Roman"/>
          <w:sz w:val="24"/>
        </w:rPr>
      </w:pPr>
    </w:p>
    <w:p w:rsidR="00471111" w:rsidRDefault="003D38A8" w:rsidP="00B104EA">
      <w:pPr>
        <w:numPr>
          <w:ilvl w:val="3"/>
          <w:numId w:val="46"/>
        </w:numPr>
        <w:jc w:val="both"/>
        <w:rPr>
          <w:rFonts w:ascii="Times New Roman" w:hAnsi="Times New Roman" w:cs="Times New Roman"/>
          <w:sz w:val="24"/>
        </w:rPr>
      </w:pPr>
      <w:r w:rsidRPr="00471111">
        <w:rPr>
          <w:rFonts w:ascii="Times New Roman" w:hAnsi="Times New Roman" w:cs="Times New Roman"/>
          <w:sz w:val="24"/>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471111" w:rsidRDefault="00471111" w:rsidP="00471111">
      <w:pPr>
        <w:pStyle w:val="PargrafodaLista"/>
        <w:rPr>
          <w:rFonts w:ascii="Times New Roman" w:hAnsi="Times New Roman" w:cs="Times New Roman"/>
          <w:sz w:val="24"/>
        </w:rPr>
      </w:pPr>
    </w:p>
    <w:p w:rsidR="003D38A8" w:rsidRPr="00471111" w:rsidRDefault="00471111" w:rsidP="00B104EA">
      <w:pPr>
        <w:numPr>
          <w:ilvl w:val="3"/>
          <w:numId w:val="46"/>
        </w:numPr>
        <w:jc w:val="both"/>
        <w:rPr>
          <w:rFonts w:ascii="Times New Roman" w:hAnsi="Times New Roman" w:cs="Times New Roman"/>
          <w:sz w:val="24"/>
        </w:rPr>
      </w:pPr>
      <w:r>
        <w:rPr>
          <w:rFonts w:ascii="Times New Roman" w:hAnsi="Times New Roman" w:cs="Times New Roman"/>
          <w:sz w:val="24"/>
        </w:rPr>
        <w:t>A</w:t>
      </w:r>
      <w:r w:rsidR="003D38A8" w:rsidRPr="00471111">
        <w:rPr>
          <w:rFonts w:ascii="Times New Roman" w:hAnsi="Times New Roman" w:cs="Times New Roman"/>
          <w:sz w:val="24"/>
        </w:rPr>
        <w:t>s penalidades de multa decorrentes de fatos diversos serão consideradas independentes entre si.</w:t>
      </w:r>
    </w:p>
    <w:p w:rsidR="00471111" w:rsidRDefault="00471111" w:rsidP="00987977">
      <w:pPr>
        <w:jc w:val="both"/>
        <w:rPr>
          <w:rFonts w:ascii="Times New Roman" w:hAnsi="Times New Roman" w:cs="Times New Roman"/>
          <w:sz w:val="24"/>
        </w:rPr>
      </w:pPr>
    </w:p>
    <w:p w:rsidR="00471111" w:rsidRDefault="008E0F0B" w:rsidP="00B104EA">
      <w:pPr>
        <w:numPr>
          <w:ilvl w:val="2"/>
          <w:numId w:val="46"/>
        </w:numPr>
        <w:jc w:val="both"/>
        <w:rPr>
          <w:rFonts w:ascii="Times New Roman" w:hAnsi="Times New Roman" w:cs="Times New Roman"/>
          <w:sz w:val="24"/>
        </w:rPr>
      </w:pPr>
      <w:r w:rsidRPr="00471111">
        <w:rPr>
          <w:rFonts w:ascii="Times New Roman" w:hAnsi="Times New Roman" w:cs="Times New Roman"/>
          <w:sz w:val="24"/>
        </w:rPr>
        <w:t>Suspensão de licitar e impedimento de contratar com o órgão, entidade ou unidade administrativa pela qual a Administração Pública opera e atua concretamente, pelo prazo de até dois anos;</w:t>
      </w:r>
    </w:p>
    <w:p w:rsidR="00471111" w:rsidRDefault="00471111" w:rsidP="00471111">
      <w:pPr>
        <w:ind w:left="720"/>
        <w:jc w:val="both"/>
        <w:rPr>
          <w:rFonts w:ascii="Times New Roman" w:hAnsi="Times New Roman" w:cs="Times New Roman"/>
          <w:sz w:val="24"/>
        </w:rPr>
      </w:pPr>
    </w:p>
    <w:p w:rsidR="00471111" w:rsidRDefault="008E0F0B" w:rsidP="00B104EA">
      <w:pPr>
        <w:numPr>
          <w:ilvl w:val="2"/>
          <w:numId w:val="46"/>
        </w:numPr>
        <w:jc w:val="both"/>
        <w:rPr>
          <w:rFonts w:ascii="Times New Roman" w:hAnsi="Times New Roman" w:cs="Times New Roman"/>
          <w:sz w:val="24"/>
        </w:rPr>
      </w:pPr>
      <w:r w:rsidRPr="00471111">
        <w:rPr>
          <w:rFonts w:ascii="Times New Roman" w:hAnsi="Times New Roman" w:cs="Times New Roman"/>
          <w:sz w:val="24"/>
        </w:rPr>
        <w:t>Sanção de impedimento de licitar e contratar com órgãos e entidades da União, com o consequente descredenciamento no SICAF pelo prazo de até cinco anos.</w:t>
      </w:r>
    </w:p>
    <w:p w:rsidR="00471111" w:rsidRDefault="00471111" w:rsidP="00471111">
      <w:pPr>
        <w:pStyle w:val="PargrafodaLista"/>
        <w:rPr>
          <w:rFonts w:ascii="Times New Roman" w:hAnsi="Times New Roman" w:cs="Times New Roman"/>
          <w:sz w:val="24"/>
        </w:rPr>
      </w:pPr>
    </w:p>
    <w:p w:rsidR="00BF0F29" w:rsidRDefault="008E0F0B" w:rsidP="00B104EA">
      <w:pPr>
        <w:numPr>
          <w:ilvl w:val="2"/>
          <w:numId w:val="46"/>
        </w:numPr>
        <w:jc w:val="both"/>
        <w:rPr>
          <w:rFonts w:ascii="Times New Roman" w:hAnsi="Times New Roman" w:cs="Times New Roman"/>
          <w:sz w:val="24"/>
        </w:rPr>
      </w:pPr>
      <w:r w:rsidRPr="00471111">
        <w:rPr>
          <w:rFonts w:ascii="Times New Roman" w:hAnsi="Times New Roman" w:cs="Times New Roman"/>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E0F0B" w:rsidRPr="00471111" w:rsidRDefault="008E0F0B" w:rsidP="00BF0F29">
      <w:pPr>
        <w:jc w:val="both"/>
        <w:rPr>
          <w:rFonts w:ascii="Times New Roman" w:hAnsi="Times New Roman" w:cs="Times New Roman"/>
          <w:sz w:val="24"/>
        </w:rPr>
      </w:pPr>
      <w:r w:rsidRPr="00471111">
        <w:rPr>
          <w:rFonts w:ascii="Times New Roman" w:hAnsi="Times New Roman" w:cs="Times New Roman"/>
          <w:sz w:val="24"/>
        </w:rPr>
        <w:t xml:space="preserve"> </w:t>
      </w:r>
    </w:p>
    <w:p w:rsidR="00471111" w:rsidRDefault="007B160F" w:rsidP="00B104EA">
      <w:pPr>
        <w:numPr>
          <w:ilvl w:val="1"/>
          <w:numId w:val="46"/>
        </w:numPr>
        <w:jc w:val="both"/>
        <w:rPr>
          <w:rFonts w:ascii="Times New Roman" w:hAnsi="Times New Roman" w:cs="Times New Roman"/>
          <w:sz w:val="24"/>
        </w:rPr>
      </w:pPr>
      <w:r>
        <w:rPr>
          <w:rFonts w:ascii="Times New Roman" w:hAnsi="Times New Roman" w:cs="Times New Roman"/>
          <w:sz w:val="24"/>
        </w:rPr>
        <w:t xml:space="preserve"> </w:t>
      </w:r>
      <w:r w:rsidR="008E0F0B" w:rsidRPr="00471111">
        <w:rPr>
          <w:rFonts w:ascii="Times New Roman" w:hAnsi="Times New Roman" w:cs="Times New Roman"/>
          <w:sz w:val="24"/>
        </w:rPr>
        <w:t>As sanções previstas nos subitens 19.3.1, 19.3.3, 19.3.4 e 19.3.5 poderão ser aplicadas à CONTRATADA juntamente com as de multa, descontando-a dos pagamentos a serem efetuados.</w:t>
      </w:r>
    </w:p>
    <w:p w:rsidR="00471111" w:rsidRDefault="00471111" w:rsidP="00471111">
      <w:pPr>
        <w:ind w:left="540"/>
        <w:jc w:val="both"/>
        <w:rPr>
          <w:rFonts w:ascii="Times New Roman" w:hAnsi="Times New Roman" w:cs="Times New Roman"/>
          <w:sz w:val="24"/>
        </w:rPr>
      </w:pPr>
    </w:p>
    <w:p w:rsidR="00BF0F29" w:rsidRPr="007B160F" w:rsidRDefault="008E0F0B" w:rsidP="007E1C23">
      <w:pPr>
        <w:numPr>
          <w:ilvl w:val="1"/>
          <w:numId w:val="46"/>
        </w:numPr>
        <w:jc w:val="both"/>
        <w:rPr>
          <w:rFonts w:ascii="Times New Roman" w:hAnsi="Times New Roman" w:cs="Times New Roman"/>
          <w:sz w:val="24"/>
        </w:rPr>
      </w:pPr>
      <w:r w:rsidRPr="007B160F">
        <w:rPr>
          <w:rFonts w:ascii="Times New Roman" w:hAnsi="Times New Roman" w:cs="Times New Roman"/>
          <w:sz w:val="24"/>
        </w:rPr>
        <w:t>Para efeito de aplicação de multas, às infrações são atribuídos graus, de acordo com as tabelas 1 e 2:</w:t>
      </w:r>
    </w:p>
    <w:p w:rsidR="00BF0F29"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8E0F0B" w:rsidRPr="00F80744" w:rsidTr="002C172F">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GRAU</w:t>
            </w:r>
          </w:p>
        </w:tc>
        <w:tc>
          <w:tcPr>
            <w:tcW w:w="5604" w:type="dxa"/>
            <w:tcBorders>
              <w:top w:val="outset" w:sz="6" w:space="0" w:color="000000"/>
              <w:left w:val="outset" w:sz="6" w:space="0" w:color="000000"/>
              <w:bottom w:val="outset" w:sz="6" w:space="0" w:color="000000"/>
            </w:tcBorders>
            <w:vAlign w:val="center"/>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CORRESPONDÊNCIA</w:t>
            </w:r>
          </w:p>
        </w:tc>
      </w:tr>
      <w:tr w:rsidR="008E0F0B" w:rsidRPr="00F80744" w:rsidTr="002C172F">
        <w:trPr>
          <w:tblCellSpacing w:w="0" w:type="dxa"/>
        </w:trPr>
        <w:tc>
          <w:tcPr>
            <w:tcW w:w="3576" w:type="dxa"/>
            <w:tcBorders>
              <w:top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1</w:t>
            </w:r>
          </w:p>
        </w:tc>
        <w:tc>
          <w:tcPr>
            <w:tcW w:w="5604" w:type="dxa"/>
            <w:tcBorders>
              <w:top w:val="outset" w:sz="6" w:space="0" w:color="000000"/>
              <w:left w:val="outset" w:sz="6" w:space="0" w:color="000000"/>
              <w:bottom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0,2% ao dia sobre o valor mensal do contrato</w:t>
            </w:r>
          </w:p>
        </w:tc>
      </w:tr>
      <w:tr w:rsidR="008E0F0B" w:rsidRPr="00F80744" w:rsidTr="002C172F">
        <w:trPr>
          <w:tblCellSpacing w:w="0" w:type="dxa"/>
        </w:trPr>
        <w:tc>
          <w:tcPr>
            <w:tcW w:w="3576" w:type="dxa"/>
            <w:tcBorders>
              <w:top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2</w:t>
            </w:r>
          </w:p>
        </w:tc>
        <w:tc>
          <w:tcPr>
            <w:tcW w:w="5604" w:type="dxa"/>
            <w:tcBorders>
              <w:top w:val="outset" w:sz="6" w:space="0" w:color="000000"/>
              <w:left w:val="outset" w:sz="6" w:space="0" w:color="000000"/>
              <w:bottom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0,4% ao dia sobre o valor mensal do contrato</w:t>
            </w:r>
          </w:p>
        </w:tc>
      </w:tr>
      <w:tr w:rsidR="008E0F0B" w:rsidRPr="00F80744" w:rsidTr="002C172F">
        <w:trPr>
          <w:tblCellSpacing w:w="0" w:type="dxa"/>
        </w:trPr>
        <w:tc>
          <w:tcPr>
            <w:tcW w:w="3576" w:type="dxa"/>
            <w:tcBorders>
              <w:top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3</w:t>
            </w:r>
          </w:p>
        </w:tc>
        <w:tc>
          <w:tcPr>
            <w:tcW w:w="5604" w:type="dxa"/>
            <w:tcBorders>
              <w:top w:val="outset" w:sz="6" w:space="0" w:color="000000"/>
              <w:left w:val="outset" w:sz="6" w:space="0" w:color="000000"/>
              <w:bottom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0,8% ao dia sobre o valor mensal do contrato</w:t>
            </w:r>
          </w:p>
        </w:tc>
      </w:tr>
      <w:tr w:rsidR="008E0F0B" w:rsidRPr="00F80744" w:rsidTr="002C172F">
        <w:trPr>
          <w:tblCellSpacing w:w="0" w:type="dxa"/>
        </w:trPr>
        <w:tc>
          <w:tcPr>
            <w:tcW w:w="3576" w:type="dxa"/>
            <w:tcBorders>
              <w:top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4</w:t>
            </w:r>
          </w:p>
        </w:tc>
        <w:tc>
          <w:tcPr>
            <w:tcW w:w="5604" w:type="dxa"/>
            <w:tcBorders>
              <w:top w:val="outset" w:sz="6" w:space="0" w:color="000000"/>
              <w:left w:val="outset" w:sz="6" w:space="0" w:color="000000"/>
              <w:bottom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1,6% ao dia sobre o valor mensal do contrato</w:t>
            </w:r>
          </w:p>
        </w:tc>
      </w:tr>
      <w:tr w:rsidR="008E0F0B" w:rsidRPr="00F80744" w:rsidTr="002C172F">
        <w:trPr>
          <w:tblCellSpacing w:w="0" w:type="dxa"/>
        </w:trPr>
        <w:tc>
          <w:tcPr>
            <w:tcW w:w="3576" w:type="dxa"/>
            <w:tcBorders>
              <w:top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5</w:t>
            </w:r>
          </w:p>
        </w:tc>
        <w:tc>
          <w:tcPr>
            <w:tcW w:w="5604" w:type="dxa"/>
            <w:tcBorders>
              <w:top w:val="outset" w:sz="6" w:space="0" w:color="000000"/>
              <w:left w:val="outset" w:sz="6" w:space="0" w:color="000000"/>
              <w:bottom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3,2% ao dia sobre o valor mensal do contrato</w:t>
            </w:r>
          </w:p>
        </w:tc>
      </w:tr>
    </w:tbl>
    <w:p w:rsidR="00BF0F29"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851"/>
        <w:gridCol w:w="7229"/>
        <w:gridCol w:w="1100"/>
      </w:tblGrid>
      <w:tr w:rsidR="008E0F0B" w:rsidRPr="00F80744" w:rsidTr="002C172F">
        <w:trPr>
          <w:trHeight w:val="60"/>
          <w:tblCellSpacing w:w="0" w:type="dxa"/>
        </w:trPr>
        <w:tc>
          <w:tcPr>
            <w:tcW w:w="9180" w:type="dxa"/>
            <w:gridSpan w:val="3"/>
            <w:tcBorders>
              <w:top w:val="outset" w:sz="6" w:space="0" w:color="000000"/>
              <w:bottom w:val="outset" w:sz="6" w:space="0" w:color="000000"/>
            </w:tcBorders>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INFRAÇÃO</w:t>
            </w:r>
          </w:p>
        </w:tc>
      </w:tr>
      <w:tr w:rsidR="008E0F0B" w:rsidRPr="00F80744" w:rsidTr="00471111">
        <w:trPr>
          <w:tblCellSpacing w:w="0" w:type="dxa"/>
        </w:trPr>
        <w:tc>
          <w:tcPr>
            <w:tcW w:w="851" w:type="dxa"/>
            <w:tcBorders>
              <w:top w:val="outset" w:sz="6" w:space="0" w:color="000000"/>
              <w:bottom w:val="outset" w:sz="6" w:space="0" w:color="000000"/>
              <w:right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ITEM</w:t>
            </w:r>
          </w:p>
        </w:tc>
        <w:tc>
          <w:tcPr>
            <w:tcW w:w="7229" w:type="dxa"/>
            <w:tcBorders>
              <w:top w:val="outset" w:sz="6" w:space="0" w:color="000000"/>
              <w:left w:val="outset" w:sz="6" w:space="0" w:color="000000"/>
              <w:bottom w:val="outset" w:sz="6" w:space="0" w:color="000000"/>
              <w:right w:val="outset" w:sz="6" w:space="0" w:color="000000"/>
            </w:tcBorders>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DESCRIÇÃO</w:t>
            </w:r>
          </w:p>
        </w:tc>
        <w:tc>
          <w:tcPr>
            <w:tcW w:w="1100" w:type="dxa"/>
            <w:tcBorders>
              <w:top w:val="outset" w:sz="6" w:space="0" w:color="000000"/>
              <w:left w:val="outset" w:sz="6" w:space="0" w:color="000000"/>
              <w:bottom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GRAU</w:t>
            </w:r>
          </w:p>
        </w:tc>
      </w:tr>
      <w:tr w:rsidR="008E0F0B" w:rsidRPr="00F80744" w:rsidTr="00471111">
        <w:trPr>
          <w:tblCellSpacing w:w="0" w:type="dxa"/>
        </w:trPr>
        <w:tc>
          <w:tcPr>
            <w:tcW w:w="851" w:type="dxa"/>
            <w:tcBorders>
              <w:top w:val="outset" w:sz="6" w:space="0" w:color="000000"/>
              <w:bottom w:val="outset" w:sz="6" w:space="0" w:color="000000"/>
              <w:right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1</w:t>
            </w:r>
          </w:p>
        </w:tc>
        <w:tc>
          <w:tcPr>
            <w:tcW w:w="7229" w:type="dxa"/>
            <w:tcBorders>
              <w:top w:val="outset" w:sz="6" w:space="0" w:color="000000"/>
              <w:left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 xml:space="preserve">Permitir situação que crie a possibilidade de causar dano físico, lesão corporal ou </w:t>
            </w:r>
            <w:r w:rsidR="00895377" w:rsidRPr="00F80744">
              <w:rPr>
                <w:rFonts w:ascii="Times New Roman" w:hAnsi="Times New Roman" w:cs="Times New Roman"/>
                <w:sz w:val="18"/>
                <w:szCs w:val="18"/>
              </w:rPr>
              <w:t>consequências</w:t>
            </w:r>
            <w:r w:rsidRPr="00F80744">
              <w:rPr>
                <w:rFonts w:ascii="Times New Roman" w:hAnsi="Times New Roman" w:cs="Times New Roman"/>
                <w:sz w:val="18"/>
                <w:szCs w:val="18"/>
              </w:rPr>
              <w:t xml:space="preserve"> letais, por ocorrência;</w:t>
            </w:r>
          </w:p>
        </w:tc>
        <w:tc>
          <w:tcPr>
            <w:tcW w:w="1100" w:type="dxa"/>
            <w:tcBorders>
              <w:top w:val="outset" w:sz="6" w:space="0" w:color="000000"/>
              <w:left w:val="outset" w:sz="6" w:space="0" w:color="000000"/>
              <w:bottom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05</w:t>
            </w:r>
          </w:p>
        </w:tc>
      </w:tr>
      <w:tr w:rsidR="008E0F0B" w:rsidRPr="00F80744" w:rsidTr="00471111">
        <w:trPr>
          <w:tblCellSpacing w:w="0" w:type="dxa"/>
        </w:trPr>
        <w:tc>
          <w:tcPr>
            <w:tcW w:w="851" w:type="dxa"/>
            <w:tcBorders>
              <w:top w:val="outset" w:sz="6" w:space="0" w:color="000000"/>
              <w:bottom w:val="outset" w:sz="6" w:space="0" w:color="000000"/>
              <w:right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2</w:t>
            </w:r>
          </w:p>
        </w:tc>
        <w:tc>
          <w:tcPr>
            <w:tcW w:w="7229" w:type="dxa"/>
            <w:tcBorders>
              <w:top w:val="outset" w:sz="6" w:space="0" w:color="000000"/>
              <w:left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Suspender ou interromper, salvo motivo de força maior ou caso fortuito, os serviços contratuais por dia e por unidade de atendimento;</w:t>
            </w:r>
          </w:p>
        </w:tc>
        <w:tc>
          <w:tcPr>
            <w:tcW w:w="1100" w:type="dxa"/>
            <w:tcBorders>
              <w:top w:val="outset" w:sz="6" w:space="0" w:color="000000"/>
              <w:left w:val="outset" w:sz="6" w:space="0" w:color="000000"/>
              <w:bottom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04</w:t>
            </w:r>
          </w:p>
        </w:tc>
      </w:tr>
      <w:tr w:rsidR="008E0F0B" w:rsidRPr="00F80744" w:rsidTr="00471111">
        <w:trPr>
          <w:tblCellSpacing w:w="0" w:type="dxa"/>
        </w:trPr>
        <w:tc>
          <w:tcPr>
            <w:tcW w:w="851" w:type="dxa"/>
            <w:tcBorders>
              <w:top w:val="outset" w:sz="6" w:space="0" w:color="000000"/>
              <w:bottom w:val="outset" w:sz="6" w:space="0" w:color="000000"/>
              <w:right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3</w:t>
            </w:r>
          </w:p>
        </w:tc>
        <w:tc>
          <w:tcPr>
            <w:tcW w:w="7229" w:type="dxa"/>
            <w:tcBorders>
              <w:top w:val="outset" w:sz="6" w:space="0" w:color="000000"/>
              <w:left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Manter funcionário sem qualificação para executar os serviços contratados, por empregado e por dia;</w:t>
            </w:r>
          </w:p>
        </w:tc>
        <w:tc>
          <w:tcPr>
            <w:tcW w:w="1100" w:type="dxa"/>
            <w:tcBorders>
              <w:top w:val="outset" w:sz="6" w:space="0" w:color="000000"/>
              <w:left w:val="outset" w:sz="6" w:space="0" w:color="000000"/>
              <w:bottom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03</w:t>
            </w:r>
          </w:p>
        </w:tc>
      </w:tr>
      <w:tr w:rsidR="008E0F0B" w:rsidRPr="00F80744" w:rsidTr="00471111">
        <w:trPr>
          <w:tblCellSpacing w:w="0" w:type="dxa"/>
        </w:trPr>
        <w:tc>
          <w:tcPr>
            <w:tcW w:w="851" w:type="dxa"/>
            <w:tcBorders>
              <w:top w:val="outset" w:sz="6" w:space="0" w:color="000000"/>
              <w:bottom w:val="outset" w:sz="6" w:space="0" w:color="000000"/>
              <w:right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4</w:t>
            </w:r>
          </w:p>
        </w:tc>
        <w:tc>
          <w:tcPr>
            <w:tcW w:w="7229" w:type="dxa"/>
            <w:tcBorders>
              <w:top w:val="outset" w:sz="6" w:space="0" w:color="000000"/>
              <w:left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Recusar-se a executar serviço determinado pela fiscalização, por serviço e por dia;</w:t>
            </w:r>
          </w:p>
        </w:tc>
        <w:tc>
          <w:tcPr>
            <w:tcW w:w="1100" w:type="dxa"/>
            <w:tcBorders>
              <w:top w:val="outset" w:sz="6" w:space="0" w:color="000000"/>
              <w:left w:val="outset" w:sz="6" w:space="0" w:color="000000"/>
              <w:bottom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02</w:t>
            </w:r>
          </w:p>
        </w:tc>
      </w:tr>
      <w:tr w:rsidR="008E0F0B" w:rsidRPr="00F80744" w:rsidTr="00471111">
        <w:trPr>
          <w:tblCellSpacing w:w="0" w:type="dxa"/>
        </w:trPr>
        <w:tc>
          <w:tcPr>
            <w:tcW w:w="851" w:type="dxa"/>
            <w:tcBorders>
              <w:top w:val="outset" w:sz="6" w:space="0" w:color="000000"/>
              <w:bottom w:val="outset" w:sz="6" w:space="0" w:color="000000"/>
              <w:right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5</w:t>
            </w:r>
          </w:p>
        </w:tc>
        <w:tc>
          <w:tcPr>
            <w:tcW w:w="7229" w:type="dxa"/>
            <w:tcBorders>
              <w:top w:val="outset" w:sz="6" w:space="0" w:color="000000"/>
              <w:left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Retirar funcionários ou encarregados do serviço durante o expediente, sem a anuência prévia do CONTRATANTE, por empregado e por dia;</w:t>
            </w:r>
          </w:p>
        </w:tc>
        <w:tc>
          <w:tcPr>
            <w:tcW w:w="1100" w:type="dxa"/>
            <w:tcBorders>
              <w:top w:val="outset" w:sz="6" w:space="0" w:color="000000"/>
              <w:left w:val="outset" w:sz="6" w:space="0" w:color="000000"/>
              <w:bottom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03</w:t>
            </w:r>
          </w:p>
        </w:tc>
      </w:tr>
      <w:tr w:rsidR="008E0F0B" w:rsidRPr="00F80744" w:rsidTr="002C172F">
        <w:trPr>
          <w:trHeight w:val="225"/>
          <w:tblCellSpacing w:w="0" w:type="dxa"/>
        </w:trPr>
        <w:tc>
          <w:tcPr>
            <w:tcW w:w="9180" w:type="dxa"/>
            <w:gridSpan w:val="3"/>
            <w:tcBorders>
              <w:top w:val="outset" w:sz="6" w:space="0" w:color="000000"/>
              <w:bottom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Para os itens a seguir, deixar de:</w:t>
            </w:r>
          </w:p>
        </w:tc>
      </w:tr>
      <w:tr w:rsidR="008E0F0B" w:rsidRPr="00F80744" w:rsidTr="00471111">
        <w:trPr>
          <w:tblCellSpacing w:w="0" w:type="dxa"/>
        </w:trPr>
        <w:tc>
          <w:tcPr>
            <w:tcW w:w="851" w:type="dxa"/>
            <w:tcBorders>
              <w:top w:val="outset" w:sz="6" w:space="0" w:color="000000"/>
              <w:bottom w:val="outset" w:sz="6" w:space="0" w:color="000000"/>
              <w:right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6</w:t>
            </w:r>
          </w:p>
        </w:tc>
        <w:tc>
          <w:tcPr>
            <w:tcW w:w="7229" w:type="dxa"/>
            <w:tcBorders>
              <w:top w:val="outset" w:sz="6" w:space="0" w:color="000000"/>
              <w:left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Registrar e controlar, diariamente, a assiduidade e a pontualidade de seu pessoal, por funcionário e por dia;</w:t>
            </w:r>
          </w:p>
        </w:tc>
        <w:tc>
          <w:tcPr>
            <w:tcW w:w="1100" w:type="dxa"/>
            <w:tcBorders>
              <w:top w:val="outset" w:sz="6" w:space="0" w:color="000000"/>
              <w:left w:val="outset" w:sz="6" w:space="0" w:color="000000"/>
              <w:bottom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01</w:t>
            </w:r>
          </w:p>
        </w:tc>
      </w:tr>
      <w:tr w:rsidR="008E0F0B" w:rsidRPr="00F80744" w:rsidTr="00471111">
        <w:trPr>
          <w:tblCellSpacing w:w="0" w:type="dxa"/>
        </w:trPr>
        <w:tc>
          <w:tcPr>
            <w:tcW w:w="851" w:type="dxa"/>
            <w:tcBorders>
              <w:top w:val="outset" w:sz="6" w:space="0" w:color="000000"/>
              <w:bottom w:val="outset" w:sz="6" w:space="0" w:color="000000"/>
              <w:right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7</w:t>
            </w:r>
          </w:p>
        </w:tc>
        <w:tc>
          <w:tcPr>
            <w:tcW w:w="7229" w:type="dxa"/>
            <w:tcBorders>
              <w:top w:val="outset" w:sz="6" w:space="0" w:color="000000"/>
              <w:left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Cumprir determinação formal ou instrução complementar do órgão fiscalizador, por ocorrência;</w:t>
            </w:r>
          </w:p>
        </w:tc>
        <w:tc>
          <w:tcPr>
            <w:tcW w:w="1100" w:type="dxa"/>
            <w:tcBorders>
              <w:top w:val="outset" w:sz="6" w:space="0" w:color="000000"/>
              <w:left w:val="outset" w:sz="6" w:space="0" w:color="000000"/>
              <w:bottom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02</w:t>
            </w:r>
          </w:p>
        </w:tc>
      </w:tr>
      <w:tr w:rsidR="008E0F0B" w:rsidRPr="00F80744" w:rsidTr="00471111">
        <w:trPr>
          <w:tblCellSpacing w:w="0" w:type="dxa"/>
        </w:trPr>
        <w:tc>
          <w:tcPr>
            <w:tcW w:w="851" w:type="dxa"/>
            <w:tcBorders>
              <w:top w:val="outset" w:sz="6" w:space="0" w:color="000000"/>
              <w:bottom w:val="outset" w:sz="6" w:space="0" w:color="000000"/>
              <w:right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8</w:t>
            </w:r>
          </w:p>
        </w:tc>
        <w:tc>
          <w:tcPr>
            <w:tcW w:w="7229" w:type="dxa"/>
            <w:tcBorders>
              <w:top w:val="outset" w:sz="6" w:space="0" w:color="000000"/>
              <w:left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Substituir empregado que se conduza de modo inconveniente ou não atenda às necessidades do serviço, por funcionário e por dia;</w:t>
            </w:r>
          </w:p>
        </w:tc>
        <w:tc>
          <w:tcPr>
            <w:tcW w:w="1100" w:type="dxa"/>
            <w:tcBorders>
              <w:top w:val="outset" w:sz="6" w:space="0" w:color="000000"/>
              <w:left w:val="outset" w:sz="6" w:space="0" w:color="000000"/>
              <w:bottom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01</w:t>
            </w:r>
          </w:p>
        </w:tc>
      </w:tr>
      <w:tr w:rsidR="008E0F0B" w:rsidRPr="00F80744" w:rsidTr="00471111">
        <w:trPr>
          <w:tblCellSpacing w:w="0" w:type="dxa"/>
        </w:trPr>
        <w:tc>
          <w:tcPr>
            <w:tcW w:w="851" w:type="dxa"/>
            <w:tcBorders>
              <w:top w:val="outset" w:sz="6" w:space="0" w:color="000000"/>
              <w:bottom w:val="outset" w:sz="6" w:space="0" w:color="000000"/>
              <w:right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9</w:t>
            </w:r>
          </w:p>
        </w:tc>
        <w:tc>
          <w:tcPr>
            <w:tcW w:w="7229" w:type="dxa"/>
            <w:tcBorders>
              <w:top w:val="outset" w:sz="6" w:space="0" w:color="000000"/>
              <w:left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Cumprir quaisquer dos itens do Edital e seus Anexos não previstos nesta tabela de multas, após reincidência formalmente notificada pelo órgão fiscalizador, por item e por ocorrência;</w:t>
            </w:r>
          </w:p>
        </w:tc>
        <w:tc>
          <w:tcPr>
            <w:tcW w:w="1100" w:type="dxa"/>
            <w:tcBorders>
              <w:top w:val="outset" w:sz="6" w:space="0" w:color="000000"/>
              <w:left w:val="outset" w:sz="6" w:space="0" w:color="000000"/>
              <w:bottom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03</w:t>
            </w:r>
          </w:p>
        </w:tc>
      </w:tr>
      <w:tr w:rsidR="008E0F0B" w:rsidRPr="00F80744" w:rsidTr="00471111">
        <w:trPr>
          <w:tblCellSpacing w:w="0" w:type="dxa"/>
        </w:trPr>
        <w:tc>
          <w:tcPr>
            <w:tcW w:w="851" w:type="dxa"/>
            <w:tcBorders>
              <w:top w:val="outset" w:sz="6" w:space="0" w:color="000000"/>
              <w:bottom w:val="outset" w:sz="6" w:space="0" w:color="000000"/>
              <w:right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10</w:t>
            </w:r>
          </w:p>
        </w:tc>
        <w:tc>
          <w:tcPr>
            <w:tcW w:w="7229" w:type="dxa"/>
            <w:tcBorders>
              <w:top w:val="outset" w:sz="6" w:space="0" w:color="000000"/>
              <w:left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Indicar e manter durante a execução do contrato os prepostos previstos no edital/contrato;</w:t>
            </w:r>
          </w:p>
        </w:tc>
        <w:tc>
          <w:tcPr>
            <w:tcW w:w="1100" w:type="dxa"/>
            <w:tcBorders>
              <w:top w:val="outset" w:sz="6" w:space="0" w:color="000000"/>
              <w:left w:val="outset" w:sz="6" w:space="0" w:color="000000"/>
              <w:bottom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01</w:t>
            </w:r>
          </w:p>
        </w:tc>
      </w:tr>
      <w:tr w:rsidR="008E0F0B" w:rsidRPr="00F80744" w:rsidTr="00471111">
        <w:trPr>
          <w:tblCellSpacing w:w="0" w:type="dxa"/>
        </w:trPr>
        <w:tc>
          <w:tcPr>
            <w:tcW w:w="851" w:type="dxa"/>
            <w:tcBorders>
              <w:top w:val="outset" w:sz="6" w:space="0" w:color="000000"/>
              <w:bottom w:val="outset" w:sz="6" w:space="0" w:color="000000"/>
              <w:right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11</w:t>
            </w:r>
          </w:p>
        </w:tc>
        <w:tc>
          <w:tcPr>
            <w:tcW w:w="7229" w:type="dxa"/>
            <w:tcBorders>
              <w:top w:val="outset" w:sz="6" w:space="0" w:color="000000"/>
              <w:left w:val="outset" w:sz="6" w:space="0" w:color="000000"/>
              <w:bottom w:val="outset" w:sz="6" w:space="0" w:color="000000"/>
              <w:right w:val="outset" w:sz="6" w:space="0" w:color="000000"/>
            </w:tcBorders>
          </w:tcPr>
          <w:p w:rsidR="008E0F0B" w:rsidRPr="00F80744" w:rsidRDefault="008E0F0B" w:rsidP="00987977">
            <w:pPr>
              <w:jc w:val="both"/>
              <w:rPr>
                <w:rFonts w:ascii="Times New Roman" w:hAnsi="Times New Roman" w:cs="Times New Roman"/>
                <w:sz w:val="18"/>
                <w:szCs w:val="18"/>
              </w:rPr>
            </w:pPr>
            <w:r w:rsidRPr="00F80744">
              <w:rPr>
                <w:rFonts w:ascii="Times New Roman" w:hAnsi="Times New Roman" w:cs="Times New Roman"/>
                <w:sz w:val="18"/>
                <w:szCs w:val="18"/>
              </w:rPr>
              <w:t>Providenciar treinamento para seus funcionários conforme previsto na relação de obrigações da CONTRATADA</w:t>
            </w:r>
          </w:p>
        </w:tc>
        <w:tc>
          <w:tcPr>
            <w:tcW w:w="1100" w:type="dxa"/>
            <w:tcBorders>
              <w:top w:val="outset" w:sz="6" w:space="0" w:color="000000"/>
              <w:left w:val="outset" w:sz="6" w:space="0" w:color="000000"/>
              <w:bottom w:val="outset" w:sz="6" w:space="0" w:color="000000"/>
            </w:tcBorders>
            <w:vAlign w:val="center"/>
          </w:tcPr>
          <w:p w:rsidR="008E0F0B" w:rsidRPr="00F80744" w:rsidRDefault="008E0F0B" w:rsidP="00471111">
            <w:pPr>
              <w:jc w:val="center"/>
              <w:rPr>
                <w:rFonts w:ascii="Times New Roman" w:hAnsi="Times New Roman" w:cs="Times New Roman"/>
                <w:sz w:val="18"/>
                <w:szCs w:val="18"/>
              </w:rPr>
            </w:pPr>
            <w:r w:rsidRPr="00F80744">
              <w:rPr>
                <w:rFonts w:ascii="Times New Roman" w:hAnsi="Times New Roman" w:cs="Times New Roman"/>
                <w:sz w:val="18"/>
                <w:szCs w:val="18"/>
              </w:rPr>
              <w:t>01</w:t>
            </w:r>
          </w:p>
        </w:tc>
      </w:tr>
    </w:tbl>
    <w:p w:rsidR="00BF0F29" w:rsidRDefault="00BF0F29" w:rsidP="00BF0F29">
      <w:pPr>
        <w:ind w:left="540"/>
        <w:jc w:val="both"/>
        <w:rPr>
          <w:rFonts w:ascii="Times New Roman" w:hAnsi="Times New Roman" w:cs="Times New Roman"/>
          <w:sz w:val="24"/>
        </w:rPr>
      </w:pPr>
    </w:p>
    <w:p w:rsidR="008E0F0B" w:rsidRPr="00B65A68" w:rsidRDefault="00F80744" w:rsidP="00B104EA">
      <w:pPr>
        <w:numPr>
          <w:ilvl w:val="1"/>
          <w:numId w:val="46"/>
        </w:numPr>
        <w:jc w:val="both"/>
        <w:rPr>
          <w:rFonts w:ascii="Times New Roman" w:hAnsi="Times New Roman" w:cs="Times New Roman"/>
          <w:sz w:val="24"/>
        </w:rPr>
      </w:pPr>
      <w:r>
        <w:rPr>
          <w:rFonts w:ascii="Times New Roman" w:hAnsi="Times New Roman" w:cs="Times New Roman"/>
          <w:sz w:val="24"/>
        </w:rPr>
        <w:t xml:space="preserve"> </w:t>
      </w:r>
      <w:r w:rsidR="008E0F0B" w:rsidRPr="00B65A68">
        <w:rPr>
          <w:rFonts w:ascii="Times New Roman" w:hAnsi="Times New Roman" w:cs="Times New Roman"/>
          <w:sz w:val="24"/>
        </w:rPr>
        <w:t>Também ficam sujeitas às penalidades do art. 87, III e IV da Lei nº 8.666, de 1993, as empresas ou profissionais que:</w:t>
      </w:r>
    </w:p>
    <w:p w:rsidR="00471111" w:rsidRDefault="00471111" w:rsidP="00987977">
      <w:pPr>
        <w:jc w:val="both"/>
        <w:rPr>
          <w:rFonts w:ascii="Times New Roman" w:hAnsi="Times New Roman" w:cs="Times New Roman"/>
          <w:sz w:val="24"/>
        </w:rPr>
      </w:pPr>
    </w:p>
    <w:p w:rsidR="00471111" w:rsidRDefault="00471111" w:rsidP="00B104EA">
      <w:pPr>
        <w:numPr>
          <w:ilvl w:val="2"/>
          <w:numId w:val="46"/>
        </w:numPr>
        <w:jc w:val="both"/>
        <w:rPr>
          <w:rFonts w:ascii="Times New Roman" w:hAnsi="Times New Roman" w:cs="Times New Roman"/>
          <w:sz w:val="24"/>
        </w:rPr>
      </w:pPr>
      <w:r w:rsidRPr="00471111">
        <w:rPr>
          <w:rFonts w:ascii="Times New Roman" w:hAnsi="Times New Roman" w:cs="Times New Roman"/>
          <w:sz w:val="24"/>
        </w:rPr>
        <w:t>T</w:t>
      </w:r>
      <w:r w:rsidR="008E0F0B" w:rsidRPr="00471111">
        <w:rPr>
          <w:rFonts w:ascii="Times New Roman" w:hAnsi="Times New Roman" w:cs="Times New Roman"/>
          <w:sz w:val="24"/>
        </w:rPr>
        <w:t>enham sofrido condenação definitiva por praticar, por meio dolosos, fraude fiscal no recolhimento de quaisquer tributos;</w:t>
      </w:r>
    </w:p>
    <w:p w:rsidR="00D41CAC" w:rsidRDefault="00D41CAC" w:rsidP="00D41CAC">
      <w:pPr>
        <w:ind w:left="720"/>
        <w:jc w:val="both"/>
        <w:rPr>
          <w:rFonts w:ascii="Times New Roman" w:hAnsi="Times New Roman" w:cs="Times New Roman"/>
          <w:sz w:val="24"/>
        </w:rPr>
      </w:pPr>
    </w:p>
    <w:p w:rsidR="00471111" w:rsidRDefault="00471111" w:rsidP="00B104EA">
      <w:pPr>
        <w:numPr>
          <w:ilvl w:val="2"/>
          <w:numId w:val="46"/>
        </w:numPr>
        <w:jc w:val="both"/>
        <w:rPr>
          <w:rFonts w:ascii="Times New Roman" w:hAnsi="Times New Roman" w:cs="Times New Roman"/>
          <w:sz w:val="24"/>
        </w:rPr>
      </w:pPr>
      <w:r w:rsidRPr="00471111">
        <w:rPr>
          <w:rFonts w:ascii="Times New Roman" w:hAnsi="Times New Roman" w:cs="Times New Roman"/>
          <w:sz w:val="24"/>
        </w:rPr>
        <w:t>T</w:t>
      </w:r>
      <w:r w:rsidR="008E0F0B" w:rsidRPr="00471111">
        <w:rPr>
          <w:rFonts w:ascii="Times New Roman" w:hAnsi="Times New Roman" w:cs="Times New Roman"/>
          <w:sz w:val="24"/>
        </w:rPr>
        <w:t>enham praticado atos ilícitos visando a frustrar os objetivos da licitação;</w:t>
      </w:r>
    </w:p>
    <w:p w:rsidR="00471111" w:rsidRDefault="00471111" w:rsidP="00471111">
      <w:pPr>
        <w:ind w:left="720"/>
        <w:jc w:val="both"/>
        <w:rPr>
          <w:rFonts w:ascii="Times New Roman" w:hAnsi="Times New Roman" w:cs="Times New Roman"/>
          <w:sz w:val="24"/>
        </w:rPr>
      </w:pPr>
    </w:p>
    <w:p w:rsidR="008E0F0B" w:rsidRPr="00471111" w:rsidRDefault="00471111" w:rsidP="00B104EA">
      <w:pPr>
        <w:numPr>
          <w:ilvl w:val="2"/>
          <w:numId w:val="46"/>
        </w:numPr>
        <w:jc w:val="both"/>
        <w:rPr>
          <w:rFonts w:ascii="Times New Roman" w:hAnsi="Times New Roman" w:cs="Times New Roman"/>
          <w:sz w:val="24"/>
        </w:rPr>
      </w:pPr>
      <w:r>
        <w:rPr>
          <w:rFonts w:ascii="Times New Roman" w:hAnsi="Times New Roman" w:cs="Times New Roman"/>
          <w:sz w:val="24"/>
        </w:rPr>
        <w:t>D</w:t>
      </w:r>
      <w:r w:rsidR="008E0F0B" w:rsidRPr="00471111">
        <w:rPr>
          <w:rFonts w:ascii="Times New Roman" w:hAnsi="Times New Roman" w:cs="Times New Roman"/>
          <w:sz w:val="24"/>
        </w:rPr>
        <w:t xml:space="preserve">emonstrem não possuir idoneidade para contratar com a Administração em virtude de atos ilícitos praticados. </w:t>
      </w:r>
    </w:p>
    <w:p w:rsidR="00471111" w:rsidRDefault="00471111" w:rsidP="00987977">
      <w:pPr>
        <w:jc w:val="both"/>
        <w:rPr>
          <w:rFonts w:ascii="Times New Roman" w:hAnsi="Times New Roman" w:cs="Times New Roman"/>
          <w:sz w:val="24"/>
        </w:rPr>
      </w:pPr>
    </w:p>
    <w:p w:rsidR="00471111" w:rsidRDefault="00F80744" w:rsidP="00B104EA">
      <w:pPr>
        <w:numPr>
          <w:ilvl w:val="1"/>
          <w:numId w:val="46"/>
        </w:numPr>
        <w:jc w:val="both"/>
        <w:rPr>
          <w:rFonts w:ascii="Times New Roman" w:hAnsi="Times New Roman" w:cs="Times New Roman"/>
          <w:sz w:val="24"/>
        </w:rPr>
      </w:pPr>
      <w:r>
        <w:rPr>
          <w:rFonts w:ascii="Times New Roman" w:hAnsi="Times New Roman" w:cs="Times New Roman"/>
          <w:sz w:val="24"/>
        </w:rPr>
        <w:t xml:space="preserve"> </w:t>
      </w:r>
      <w:r w:rsidR="008E0F0B" w:rsidRPr="00471111">
        <w:rPr>
          <w:rFonts w:ascii="Times New Roman" w:hAnsi="Times New Roman" w:cs="Times New Roman"/>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471111" w:rsidRDefault="00471111" w:rsidP="00471111">
      <w:pPr>
        <w:ind w:left="540"/>
        <w:jc w:val="both"/>
        <w:rPr>
          <w:rFonts w:ascii="Times New Roman" w:hAnsi="Times New Roman" w:cs="Times New Roman"/>
          <w:sz w:val="24"/>
        </w:rPr>
      </w:pPr>
    </w:p>
    <w:p w:rsidR="00471111" w:rsidRDefault="00F80744" w:rsidP="00B104EA">
      <w:pPr>
        <w:numPr>
          <w:ilvl w:val="1"/>
          <w:numId w:val="46"/>
        </w:numPr>
        <w:jc w:val="both"/>
        <w:rPr>
          <w:rFonts w:ascii="Times New Roman" w:hAnsi="Times New Roman" w:cs="Times New Roman"/>
          <w:sz w:val="24"/>
        </w:rPr>
      </w:pPr>
      <w:r>
        <w:rPr>
          <w:rFonts w:ascii="Times New Roman" w:hAnsi="Times New Roman" w:cs="Times New Roman"/>
          <w:sz w:val="24"/>
        </w:rPr>
        <w:t xml:space="preserve"> </w:t>
      </w:r>
      <w:r w:rsidR="008E0F0B" w:rsidRPr="00471111">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471111" w:rsidRDefault="00471111" w:rsidP="00471111">
      <w:pPr>
        <w:pStyle w:val="PargrafodaLista"/>
        <w:rPr>
          <w:rFonts w:ascii="Times New Roman" w:hAnsi="Times New Roman" w:cs="Times New Roman"/>
          <w:sz w:val="24"/>
        </w:rPr>
      </w:pPr>
    </w:p>
    <w:p w:rsidR="008E0F0B" w:rsidRPr="00471111" w:rsidRDefault="00F80744" w:rsidP="00B104EA">
      <w:pPr>
        <w:numPr>
          <w:ilvl w:val="1"/>
          <w:numId w:val="46"/>
        </w:numPr>
        <w:jc w:val="both"/>
        <w:rPr>
          <w:rFonts w:ascii="Times New Roman" w:hAnsi="Times New Roman" w:cs="Times New Roman"/>
          <w:sz w:val="24"/>
        </w:rPr>
      </w:pPr>
      <w:r>
        <w:rPr>
          <w:rFonts w:ascii="Times New Roman" w:hAnsi="Times New Roman" w:cs="Times New Roman"/>
          <w:sz w:val="24"/>
        </w:rPr>
        <w:t xml:space="preserve"> </w:t>
      </w:r>
      <w:r w:rsidR="008E0F0B" w:rsidRPr="00471111">
        <w:rPr>
          <w:rFonts w:ascii="Times New Roman" w:hAnsi="Times New Roman" w:cs="Times New Roman"/>
          <w:sz w:val="24"/>
        </w:rPr>
        <w:t>As penalidades serão obrigatoriamente registradas no SICAF.</w:t>
      </w:r>
    </w:p>
    <w:p w:rsidR="00097ED3" w:rsidRDefault="00097ED3" w:rsidP="00987977">
      <w:pPr>
        <w:jc w:val="both"/>
        <w:rPr>
          <w:rFonts w:ascii="Times New Roman" w:hAnsi="Times New Roman" w:cs="Times New Roman"/>
          <w:sz w:val="24"/>
        </w:rPr>
      </w:pPr>
    </w:p>
    <w:p w:rsidR="00157662" w:rsidRDefault="00157662" w:rsidP="00987977">
      <w:pPr>
        <w:jc w:val="both"/>
        <w:rPr>
          <w:rFonts w:ascii="Times New Roman" w:hAnsi="Times New Roman" w:cs="Times New Roman"/>
          <w:sz w:val="24"/>
        </w:rPr>
      </w:pPr>
    </w:p>
    <w:p w:rsidR="00157662" w:rsidRPr="00B65A68" w:rsidRDefault="00157662" w:rsidP="00987977">
      <w:pPr>
        <w:jc w:val="both"/>
        <w:rPr>
          <w:rFonts w:ascii="Times New Roman" w:hAnsi="Times New Roman" w:cs="Times New Roman"/>
          <w:sz w:val="24"/>
        </w:rPr>
      </w:pPr>
    </w:p>
    <w:p w:rsidR="004E3A6E" w:rsidRPr="00B65A68" w:rsidRDefault="002F4F0D" w:rsidP="00987977">
      <w:pPr>
        <w:jc w:val="both"/>
        <w:rPr>
          <w:rFonts w:ascii="Times New Roman" w:hAnsi="Times New Roman" w:cs="Times New Roman"/>
          <w:sz w:val="24"/>
        </w:rPr>
      </w:pPr>
      <w:r w:rsidRPr="00B65A68">
        <w:rPr>
          <w:rFonts w:ascii="Times New Roman" w:hAnsi="Times New Roman" w:cs="Times New Roman"/>
          <w:sz w:val="24"/>
        </w:rPr>
        <w:t xml:space="preserve">Rio de Janeiro, </w:t>
      </w:r>
      <w:r w:rsidR="00752DA5">
        <w:rPr>
          <w:rFonts w:ascii="Times New Roman" w:hAnsi="Times New Roman" w:cs="Times New Roman"/>
          <w:sz w:val="24"/>
        </w:rPr>
        <w:t>09</w:t>
      </w:r>
      <w:r w:rsidR="0047185B" w:rsidRPr="00B65A68">
        <w:rPr>
          <w:rFonts w:ascii="Times New Roman" w:hAnsi="Times New Roman" w:cs="Times New Roman"/>
          <w:sz w:val="24"/>
        </w:rPr>
        <w:t xml:space="preserve"> de </w:t>
      </w:r>
      <w:r w:rsidR="00752DA5">
        <w:rPr>
          <w:rFonts w:ascii="Times New Roman" w:hAnsi="Times New Roman" w:cs="Times New Roman"/>
          <w:sz w:val="24"/>
        </w:rPr>
        <w:t>maio</w:t>
      </w:r>
      <w:r w:rsidR="00A00089">
        <w:rPr>
          <w:rFonts w:ascii="Times New Roman" w:hAnsi="Times New Roman" w:cs="Times New Roman"/>
          <w:sz w:val="24"/>
        </w:rPr>
        <w:t xml:space="preserve"> </w:t>
      </w:r>
      <w:r w:rsidR="0047185B" w:rsidRPr="00B65A68">
        <w:rPr>
          <w:rFonts w:ascii="Times New Roman" w:hAnsi="Times New Roman" w:cs="Times New Roman"/>
          <w:sz w:val="24"/>
        </w:rPr>
        <w:t>de 201</w:t>
      </w:r>
      <w:r w:rsidR="00A00089">
        <w:rPr>
          <w:rFonts w:ascii="Times New Roman" w:hAnsi="Times New Roman" w:cs="Times New Roman"/>
          <w:sz w:val="24"/>
        </w:rPr>
        <w:t>8</w:t>
      </w:r>
    </w:p>
    <w:p w:rsidR="0047185B" w:rsidRDefault="0047185B" w:rsidP="00987977">
      <w:pPr>
        <w:jc w:val="both"/>
        <w:rPr>
          <w:rFonts w:ascii="Times New Roman" w:hAnsi="Times New Roman" w:cs="Times New Roman"/>
          <w:i/>
          <w:sz w:val="24"/>
        </w:rPr>
      </w:pPr>
    </w:p>
    <w:p w:rsidR="00157662" w:rsidRDefault="00157662" w:rsidP="00987977">
      <w:pPr>
        <w:jc w:val="both"/>
        <w:rPr>
          <w:rFonts w:ascii="Times New Roman" w:hAnsi="Times New Roman" w:cs="Times New Roman"/>
          <w:i/>
          <w:sz w:val="24"/>
        </w:rPr>
      </w:pPr>
    </w:p>
    <w:p w:rsidR="00157662" w:rsidRDefault="00157662" w:rsidP="00987977">
      <w:pPr>
        <w:jc w:val="both"/>
        <w:rPr>
          <w:rFonts w:ascii="Times New Roman" w:hAnsi="Times New Roman" w:cs="Times New Roman"/>
          <w:i/>
          <w:sz w:val="24"/>
        </w:rPr>
      </w:pPr>
    </w:p>
    <w:p w:rsidR="00157662" w:rsidRDefault="00157662" w:rsidP="00987977">
      <w:pPr>
        <w:jc w:val="both"/>
        <w:rPr>
          <w:rFonts w:ascii="Times New Roman" w:hAnsi="Times New Roman" w:cs="Times New Roman"/>
          <w:i/>
          <w:sz w:val="24"/>
        </w:rPr>
      </w:pPr>
    </w:p>
    <w:p w:rsidR="00157662" w:rsidRPr="00B65A68" w:rsidRDefault="00157662" w:rsidP="00987977">
      <w:pPr>
        <w:jc w:val="both"/>
        <w:rPr>
          <w:rFonts w:ascii="Times New Roman" w:hAnsi="Times New Roman" w:cs="Times New Roman"/>
          <w:i/>
          <w:sz w:val="24"/>
        </w:rPr>
      </w:pPr>
    </w:p>
    <w:p w:rsidR="0008377B" w:rsidRPr="00B65A68" w:rsidRDefault="0008377B" w:rsidP="00987977">
      <w:pPr>
        <w:jc w:val="both"/>
        <w:rPr>
          <w:rFonts w:ascii="Times New Roman" w:hAnsi="Times New Roman" w:cs="Times New Roman"/>
          <w:i/>
          <w:sz w:val="24"/>
        </w:rPr>
      </w:pPr>
      <w:r w:rsidRPr="00B65A68">
        <w:rPr>
          <w:rFonts w:ascii="Times New Roman" w:hAnsi="Times New Roman" w:cs="Times New Roman"/>
          <w:i/>
          <w:sz w:val="24"/>
        </w:rPr>
        <w:t>Claudionor da Silva Lima</w:t>
      </w:r>
    </w:p>
    <w:p w:rsidR="0008377B" w:rsidRPr="00B65A68" w:rsidRDefault="0047185B" w:rsidP="00987977">
      <w:pPr>
        <w:jc w:val="both"/>
        <w:rPr>
          <w:rFonts w:ascii="Times New Roman" w:hAnsi="Times New Roman" w:cs="Times New Roman"/>
          <w:i/>
          <w:sz w:val="24"/>
        </w:rPr>
      </w:pPr>
      <w:r w:rsidRPr="00B65A68">
        <w:rPr>
          <w:rFonts w:ascii="Times New Roman" w:hAnsi="Times New Roman" w:cs="Times New Roman"/>
          <w:i/>
          <w:sz w:val="24"/>
        </w:rPr>
        <w:t>Coordenador</w:t>
      </w:r>
      <w:r w:rsidR="0008377B" w:rsidRPr="00B65A68">
        <w:rPr>
          <w:rFonts w:ascii="Times New Roman" w:hAnsi="Times New Roman" w:cs="Times New Roman"/>
          <w:i/>
          <w:sz w:val="24"/>
        </w:rPr>
        <w:t xml:space="preserve"> do D</w:t>
      </w:r>
      <w:r w:rsidRPr="00B65A68">
        <w:rPr>
          <w:rFonts w:ascii="Times New Roman" w:hAnsi="Times New Roman" w:cs="Times New Roman"/>
          <w:i/>
          <w:sz w:val="24"/>
        </w:rPr>
        <w:t>V</w:t>
      </w:r>
      <w:r w:rsidR="0008377B" w:rsidRPr="00B65A68">
        <w:rPr>
          <w:rFonts w:ascii="Times New Roman" w:hAnsi="Times New Roman" w:cs="Times New Roman"/>
          <w:i/>
          <w:sz w:val="24"/>
        </w:rPr>
        <w:t>SP</w:t>
      </w:r>
      <w:r w:rsidRPr="00B65A68">
        <w:rPr>
          <w:rFonts w:ascii="Times New Roman" w:hAnsi="Times New Roman" w:cs="Times New Roman"/>
          <w:i/>
          <w:sz w:val="24"/>
        </w:rPr>
        <w:t>/COGIC</w:t>
      </w:r>
    </w:p>
    <w:p w:rsidR="0008377B" w:rsidRPr="00B65A68" w:rsidRDefault="0008377B" w:rsidP="00987977">
      <w:pPr>
        <w:jc w:val="both"/>
        <w:rPr>
          <w:rFonts w:ascii="Times New Roman" w:hAnsi="Times New Roman" w:cs="Times New Roman"/>
          <w:i/>
          <w:sz w:val="24"/>
        </w:rPr>
      </w:pPr>
      <w:r w:rsidRPr="00B65A68">
        <w:rPr>
          <w:rFonts w:ascii="Times New Roman" w:hAnsi="Times New Roman" w:cs="Times New Roman"/>
          <w:i/>
          <w:sz w:val="24"/>
        </w:rPr>
        <w:t>Matrícula SIAPE 0462686</w:t>
      </w:r>
    </w:p>
    <w:p w:rsidR="0059481F" w:rsidRPr="00B65A68" w:rsidRDefault="0059481F" w:rsidP="00987977">
      <w:pPr>
        <w:jc w:val="both"/>
        <w:rPr>
          <w:rFonts w:ascii="Times New Roman" w:hAnsi="Times New Roman" w:cs="Times New Roman"/>
          <w:i/>
          <w:sz w:val="24"/>
        </w:rPr>
      </w:pPr>
    </w:p>
    <w:p w:rsidR="0059481F" w:rsidRPr="00B65A68" w:rsidRDefault="0059481F" w:rsidP="00987977">
      <w:pPr>
        <w:jc w:val="both"/>
        <w:rPr>
          <w:rFonts w:ascii="Times New Roman" w:hAnsi="Times New Roman" w:cs="Times New Roman"/>
          <w:i/>
          <w:sz w:val="24"/>
        </w:rPr>
      </w:pPr>
    </w:p>
    <w:p w:rsidR="0059481F" w:rsidRPr="00B65A68" w:rsidRDefault="0059481F" w:rsidP="00987977">
      <w:pPr>
        <w:jc w:val="both"/>
        <w:rPr>
          <w:rFonts w:ascii="Times New Roman" w:hAnsi="Times New Roman" w:cs="Times New Roman"/>
          <w:i/>
          <w:sz w:val="24"/>
        </w:rPr>
      </w:pPr>
    </w:p>
    <w:p w:rsidR="0059481F" w:rsidRPr="00B65A68" w:rsidRDefault="0059481F" w:rsidP="00987977">
      <w:pPr>
        <w:jc w:val="both"/>
        <w:rPr>
          <w:rFonts w:ascii="Times New Roman" w:hAnsi="Times New Roman" w:cs="Times New Roman"/>
          <w:i/>
          <w:sz w:val="24"/>
        </w:rPr>
      </w:pPr>
    </w:p>
    <w:p w:rsidR="0059481F" w:rsidRPr="00B65A68" w:rsidRDefault="0059481F" w:rsidP="00987977">
      <w:pPr>
        <w:jc w:val="both"/>
        <w:rPr>
          <w:rFonts w:ascii="Times New Roman" w:hAnsi="Times New Roman" w:cs="Times New Roman"/>
          <w:i/>
          <w:sz w:val="24"/>
        </w:rPr>
      </w:pPr>
    </w:p>
    <w:p w:rsidR="0059481F" w:rsidRDefault="0059481F" w:rsidP="00987977">
      <w:pPr>
        <w:jc w:val="both"/>
        <w:rPr>
          <w:rFonts w:ascii="Times New Roman" w:hAnsi="Times New Roman" w:cs="Times New Roman"/>
          <w:i/>
          <w:sz w:val="24"/>
        </w:rPr>
      </w:pPr>
    </w:p>
    <w:p w:rsidR="008C762F" w:rsidRPr="00B65A68" w:rsidRDefault="008C762F" w:rsidP="00987977">
      <w:pPr>
        <w:jc w:val="both"/>
        <w:rPr>
          <w:rFonts w:ascii="Times New Roman" w:hAnsi="Times New Roman" w:cs="Times New Roman"/>
          <w:i/>
          <w:sz w:val="24"/>
        </w:rPr>
      </w:pPr>
    </w:p>
    <w:p w:rsidR="007A4852" w:rsidRPr="004976E0" w:rsidRDefault="007A4852" w:rsidP="007A4852">
      <w:pPr>
        <w:jc w:val="center"/>
        <w:rPr>
          <w:rFonts w:cs="Arial"/>
          <w:sz w:val="22"/>
          <w:szCs w:val="22"/>
          <w:u w:val="single"/>
        </w:rPr>
      </w:pPr>
      <w:r w:rsidRPr="004976E0">
        <w:rPr>
          <w:rFonts w:cs="Arial"/>
          <w:sz w:val="22"/>
          <w:szCs w:val="22"/>
          <w:u w:val="single"/>
        </w:rPr>
        <w:t>ANEXO I</w:t>
      </w:r>
    </w:p>
    <w:p w:rsidR="007A4852" w:rsidRDefault="007A4852" w:rsidP="007A4852">
      <w:pPr>
        <w:jc w:val="center"/>
        <w:rPr>
          <w:rFonts w:cs="Arial"/>
          <w:sz w:val="22"/>
          <w:szCs w:val="22"/>
          <w:u w:val="single"/>
        </w:rPr>
      </w:pPr>
    </w:p>
    <w:p w:rsidR="007A4852" w:rsidRDefault="007A4852" w:rsidP="007A4852">
      <w:pPr>
        <w:jc w:val="center"/>
        <w:rPr>
          <w:rFonts w:cs="Arial"/>
          <w:sz w:val="22"/>
          <w:szCs w:val="22"/>
          <w:u w:val="single"/>
        </w:rPr>
      </w:pPr>
    </w:p>
    <w:p w:rsidR="007A4852" w:rsidRDefault="007A4852" w:rsidP="007A4852">
      <w:pPr>
        <w:jc w:val="center"/>
        <w:rPr>
          <w:rFonts w:cs="Arial"/>
          <w:sz w:val="24"/>
        </w:rPr>
      </w:pPr>
      <w:r>
        <w:rPr>
          <w:rFonts w:cs="Arial"/>
          <w:sz w:val="24"/>
        </w:rPr>
        <w:t>IMR – INSTRUMENTO DE MEDIÇÃO DE RESULTADOS</w:t>
      </w:r>
    </w:p>
    <w:p w:rsidR="007A4852" w:rsidRDefault="007A4852" w:rsidP="007A4852">
      <w:pPr>
        <w:jc w:val="center"/>
        <w:rPr>
          <w:rFonts w:cs="Arial"/>
          <w:sz w:val="24"/>
        </w:rPr>
      </w:pPr>
    </w:p>
    <w:tbl>
      <w:tblPr>
        <w:tblStyle w:val="Tabelacomgrade"/>
        <w:tblW w:w="0" w:type="auto"/>
        <w:tblLook w:val="04A0" w:firstRow="1" w:lastRow="0" w:firstColumn="1" w:lastColumn="0" w:noHBand="0" w:noVBand="1"/>
      </w:tblPr>
      <w:tblGrid>
        <w:gridCol w:w="2405"/>
        <w:gridCol w:w="6655"/>
      </w:tblGrid>
      <w:tr w:rsidR="007A4852" w:rsidTr="007A4852">
        <w:tc>
          <w:tcPr>
            <w:tcW w:w="9060" w:type="dxa"/>
            <w:gridSpan w:val="2"/>
          </w:tcPr>
          <w:p w:rsidR="007A4852" w:rsidRDefault="007A4852" w:rsidP="007A4852">
            <w:pPr>
              <w:jc w:val="center"/>
              <w:rPr>
                <w:rFonts w:cs="Arial"/>
                <w:sz w:val="24"/>
              </w:rPr>
            </w:pPr>
            <w:r>
              <w:rPr>
                <w:rFonts w:cs="Arial"/>
                <w:sz w:val="24"/>
              </w:rPr>
              <w:t>INDICADOR</w:t>
            </w:r>
          </w:p>
        </w:tc>
      </w:tr>
      <w:tr w:rsidR="007A4852" w:rsidTr="007A4852">
        <w:tc>
          <w:tcPr>
            <w:tcW w:w="9060" w:type="dxa"/>
            <w:gridSpan w:val="2"/>
          </w:tcPr>
          <w:p w:rsidR="007A4852" w:rsidRDefault="007A4852" w:rsidP="007A4852">
            <w:pPr>
              <w:jc w:val="center"/>
              <w:rPr>
                <w:rFonts w:cs="Arial"/>
                <w:sz w:val="24"/>
              </w:rPr>
            </w:pPr>
            <w:r>
              <w:rPr>
                <w:rFonts w:cs="Arial"/>
                <w:sz w:val="24"/>
              </w:rPr>
              <w:t>01 – QUALIDADE TÉCNICA DO SERVIÇO PRESTADO</w:t>
            </w:r>
          </w:p>
        </w:tc>
      </w:tr>
      <w:tr w:rsidR="007A4852" w:rsidTr="007A4852">
        <w:tc>
          <w:tcPr>
            <w:tcW w:w="2405" w:type="dxa"/>
          </w:tcPr>
          <w:p w:rsidR="007A4852" w:rsidRDefault="007A4852" w:rsidP="007A4852">
            <w:pPr>
              <w:jc w:val="center"/>
              <w:rPr>
                <w:rFonts w:cs="Arial"/>
                <w:sz w:val="24"/>
              </w:rPr>
            </w:pPr>
            <w:r>
              <w:rPr>
                <w:rFonts w:cs="Arial"/>
                <w:sz w:val="24"/>
              </w:rPr>
              <w:t>ITEM</w:t>
            </w:r>
          </w:p>
        </w:tc>
        <w:tc>
          <w:tcPr>
            <w:tcW w:w="6655" w:type="dxa"/>
          </w:tcPr>
          <w:p w:rsidR="007A4852" w:rsidRDefault="007A4852" w:rsidP="007A4852">
            <w:pPr>
              <w:jc w:val="center"/>
              <w:rPr>
                <w:rFonts w:cs="Arial"/>
                <w:sz w:val="24"/>
              </w:rPr>
            </w:pPr>
            <w:r>
              <w:rPr>
                <w:rFonts w:cs="Arial"/>
                <w:sz w:val="24"/>
              </w:rPr>
              <w:t>DESCRIÇÃO</w:t>
            </w:r>
          </w:p>
        </w:tc>
      </w:tr>
      <w:tr w:rsidR="007A4852" w:rsidTr="007A4852">
        <w:tc>
          <w:tcPr>
            <w:tcW w:w="2405" w:type="dxa"/>
            <w:vAlign w:val="center"/>
          </w:tcPr>
          <w:p w:rsidR="007A4852" w:rsidRDefault="007A4852" w:rsidP="007A4852">
            <w:pPr>
              <w:rPr>
                <w:rFonts w:cs="Arial"/>
                <w:sz w:val="24"/>
              </w:rPr>
            </w:pPr>
            <w:r>
              <w:rPr>
                <w:rFonts w:cs="Arial"/>
                <w:sz w:val="24"/>
              </w:rPr>
              <w:t>Finalidade</w:t>
            </w:r>
          </w:p>
        </w:tc>
        <w:tc>
          <w:tcPr>
            <w:tcW w:w="6655" w:type="dxa"/>
            <w:vAlign w:val="center"/>
          </w:tcPr>
          <w:p w:rsidR="007A4852" w:rsidRDefault="007A4852" w:rsidP="007A4852">
            <w:pPr>
              <w:rPr>
                <w:rFonts w:cs="Arial"/>
                <w:sz w:val="24"/>
              </w:rPr>
            </w:pPr>
            <w:r>
              <w:rPr>
                <w:rFonts w:cs="Arial"/>
                <w:sz w:val="24"/>
              </w:rPr>
              <w:t>Garantir um atendimento célere às demandas da FIOCRUZ</w:t>
            </w:r>
          </w:p>
        </w:tc>
      </w:tr>
      <w:tr w:rsidR="007A4852" w:rsidTr="007A4852">
        <w:tc>
          <w:tcPr>
            <w:tcW w:w="2405" w:type="dxa"/>
            <w:vAlign w:val="center"/>
          </w:tcPr>
          <w:p w:rsidR="007A4852" w:rsidRDefault="007A4852" w:rsidP="007A4852">
            <w:pPr>
              <w:rPr>
                <w:rFonts w:cs="Arial"/>
                <w:sz w:val="24"/>
              </w:rPr>
            </w:pPr>
            <w:r>
              <w:rPr>
                <w:rFonts w:cs="Arial"/>
                <w:sz w:val="24"/>
              </w:rPr>
              <w:t>Meta a cumprir</w:t>
            </w:r>
          </w:p>
        </w:tc>
        <w:tc>
          <w:tcPr>
            <w:tcW w:w="6655" w:type="dxa"/>
            <w:vAlign w:val="center"/>
          </w:tcPr>
          <w:p w:rsidR="007A4852" w:rsidRDefault="007A4852" w:rsidP="007A4852">
            <w:pPr>
              <w:rPr>
                <w:rFonts w:cs="Arial"/>
                <w:sz w:val="24"/>
              </w:rPr>
            </w:pPr>
            <w:r>
              <w:rPr>
                <w:rFonts w:cs="Arial"/>
                <w:sz w:val="24"/>
              </w:rPr>
              <w:t>24 horas</w:t>
            </w:r>
          </w:p>
        </w:tc>
      </w:tr>
      <w:tr w:rsidR="007A4852" w:rsidTr="007A4852">
        <w:tc>
          <w:tcPr>
            <w:tcW w:w="2405" w:type="dxa"/>
            <w:vAlign w:val="center"/>
          </w:tcPr>
          <w:p w:rsidR="007A4852" w:rsidRDefault="007A4852" w:rsidP="007A4852">
            <w:pPr>
              <w:rPr>
                <w:rFonts w:cs="Arial"/>
                <w:sz w:val="24"/>
              </w:rPr>
            </w:pPr>
            <w:r>
              <w:rPr>
                <w:rFonts w:cs="Arial"/>
                <w:sz w:val="24"/>
              </w:rPr>
              <w:t>Instrumento de medição</w:t>
            </w:r>
          </w:p>
        </w:tc>
        <w:tc>
          <w:tcPr>
            <w:tcW w:w="6655" w:type="dxa"/>
            <w:vAlign w:val="center"/>
          </w:tcPr>
          <w:p w:rsidR="007A4852" w:rsidRDefault="007A4852" w:rsidP="007A4852">
            <w:pPr>
              <w:rPr>
                <w:rFonts w:cs="Arial"/>
                <w:sz w:val="24"/>
              </w:rPr>
            </w:pPr>
            <w:r>
              <w:rPr>
                <w:rFonts w:cs="Arial"/>
                <w:sz w:val="24"/>
              </w:rPr>
              <w:t>Sistema informatizado de solicitação de serviço – Ordem de Serviço (OS) eletrônica</w:t>
            </w:r>
          </w:p>
        </w:tc>
      </w:tr>
      <w:tr w:rsidR="007A4852" w:rsidTr="007A4852">
        <w:tc>
          <w:tcPr>
            <w:tcW w:w="2405" w:type="dxa"/>
            <w:vAlign w:val="center"/>
          </w:tcPr>
          <w:p w:rsidR="007A4852" w:rsidRDefault="007A4852" w:rsidP="007A4852">
            <w:pPr>
              <w:rPr>
                <w:rFonts w:cs="Arial"/>
                <w:sz w:val="24"/>
              </w:rPr>
            </w:pPr>
            <w:r>
              <w:rPr>
                <w:rFonts w:cs="Arial"/>
                <w:sz w:val="24"/>
              </w:rPr>
              <w:t>Forma de acompanhamento</w:t>
            </w:r>
          </w:p>
        </w:tc>
        <w:tc>
          <w:tcPr>
            <w:tcW w:w="6655" w:type="dxa"/>
            <w:vAlign w:val="center"/>
          </w:tcPr>
          <w:p w:rsidR="007A4852" w:rsidRDefault="007A4852" w:rsidP="007A4852">
            <w:pPr>
              <w:rPr>
                <w:rFonts w:cs="Arial"/>
                <w:sz w:val="24"/>
              </w:rPr>
            </w:pPr>
            <w:r>
              <w:rPr>
                <w:rFonts w:cs="Arial"/>
                <w:sz w:val="24"/>
              </w:rPr>
              <w:t>Pelo sistema</w:t>
            </w:r>
          </w:p>
        </w:tc>
      </w:tr>
      <w:tr w:rsidR="007A4852" w:rsidTr="007A4852">
        <w:tc>
          <w:tcPr>
            <w:tcW w:w="2405" w:type="dxa"/>
            <w:vAlign w:val="center"/>
          </w:tcPr>
          <w:p w:rsidR="007A4852" w:rsidRDefault="007A4852" w:rsidP="007A4852">
            <w:pPr>
              <w:rPr>
                <w:rFonts w:cs="Arial"/>
                <w:sz w:val="24"/>
              </w:rPr>
            </w:pPr>
            <w:r>
              <w:rPr>
                <w:rFonts w:cs="Arial"/>
                <w:sz w:val="24"/>
              </w:rPr>
              <w:t>Periodicidade</w:t>
            </w:r>
          </w:p>
        </w:tc>
        <w:tc>
          <w:tcPr>
            <w:tcW w:w="6655" w:type="dxa"/>
            <w:vAlign w:val="center"/>
          </w:tcPr>
          <w:p w:rsidR="007A4852" w:rsidRDefault="007A4852" w:rsidP="007A4852">
            <w:pPr>
              <w:rPr>
                <w:rFonts w:cs="Arial"/>
                <w:sz w:val="24"/>
              </w:rPr>
            </w:pPr>
            <w:r>
              <w:rPr>
                <w:rFonts w:cs="Arial"/>
                <w:sz w:val="24"/>
              </w:rPr>
              <w:t xml:space="preserve">Mensal </w:t>
            </w:r>
          </w:p>
        </w:tc>
      </w:tr>
      <w:tr w:rsidR="007A4852" w:rsidTr="007A4852">
        <w:tc>
          <w:tcPr>
            <w:tcW w:w="2405" w:type="dxa"/>
            <w:vAlign w:val="center"/>
          </w:tcPr>
          <w:p w:rsidR="007A4852" w:rsidRDefault="007A4852" w:rsidP="007A4852">
            <w:pPr>
              <w:rPr>
                <w:rFonts w:cs="Arial"/>
                <w:sz w:val="24"/>
              </w:rPr>
            </w:pPr>
            <w:r>
              <w:rPr>
                <w:rFonts w:cs="Arial"/>
                <w:sz w:val="24"/>
              </w:rPr>
              <w:t>Mecanismo de cálculo</w:t>
            </w:r>
          </w:p>
        </w:tc>
        <w:tc>
          <w:tcPr>
            <w:tcW w:w="6655" w:type="dxa"/>
            <w:vAlign w:val="center"/>
          </w:tcPr>
          <w:p w:rsidR="007A4852" w:rsidRDefault="007A4852" w:rsidP="007A4852">
            <w:pPr>
              <w:rPr>
                <w:rFonts w:cs="Arial"/>
                <w:sz w:val="24"/>
              </w:rPr>
            </w:pPr>
            <w:r>
              <w:rPr>
                <w:rFonts w:cs="Arial"/>
                <w:sz w:val="24"/>
              </w:rPr>
              <w:t>Cada OS será verificada e valorada individualmente. Nº de horas no atendimento/24 = X</w:t>
            </w:r>
          </w:p>
        </w:tc>
      </w:tr>
      <w:tr w:rsidR="007A4852" w:rsidTr="007A4852">
        <w:tc>
          <w:tcPr>
            <w:tcW w:w="2405" w:type="dxa"/>
            <w:vAlign w:val="center"/>
          </w:tcPr>
          <w:p w:rsidR="007A4852" w:rsidRDefault="007A4852" w:rsidP="007A4852">
            <w:pPr>
              <w:rPr>
                <w:rFonts w:cs="Arial"/>
                <w:sz w:val="24"/>
              </w:rPr>
            </w:pPr>
            <w:r>
              <w:rPr>
                <w:rFonts w:cs="Arial"/>
                <w:sz w:val="24"/>
              </w:rPr>
              <w:t>Início da vigência</w:t>
            </w:r>
          </w:p>
        </w:tc>
        <w:tc>
          <w:tcPr>
            <w:tcW w:w="6655" w:type="dxa"/>
            <w:vAlign w:val="center"/>
          </w:tcPr>
          <w:p w:rsidR="007A4852" w:rsidRDefault="007A4852" w:rsidP="007A4852">
            <w:pPr>
              <w:rPr>
                <w:rFonts w:cs="Arial"/>
                <w:sz w:val="24"/>
              </w:rPr>
            </w:pPr>
            <w:r>
              <w:rPr>
                <w:rFonts w:cs="Arial"/>
                <w:sz w:val="24"/>
              </w:rPr>
              <w:t>Data da renovação contratual</w:t>
            </w:r>
          </w:p>
        </w:tc>
      </w:tr>
      <w:tr w:rsidR="007A4852" w:rsidTr="007A4852">
        <w:tc>
          <w:tcPr>
            <w:tcW w:w="2405" w:type="dxa"/>
            <w:vAlign w:val="center"/>
          </w:tcPr>
          <w:p w:rsidR="007A4852" w:rsidRDefault="007A4852" w:rsidP="007A4852">
            <w:pPr>
              <w:rPr>
                <w:rFonts w:cs="Arial"/>
                <w:sz w:val="24"/>
              </w:rPr>
            </w:pPr>
            <w:r>
              <w:rPr>
                <w:rFonts w:cs="Arial"/>
                <w:sz w:val="24"/>
              </w:rPr>
              <w:t>Faixa de ajuste no pagamento</w:t>
            </w:r>
          </w:p>
        </w:tc>
        <w:tc>
          <w:tcPr>
            <w:tcW w:w="6655" w:type="dxa"/>
            <w:vAlign w:val="center"/>
          </w:tcPr>
          <w:p w:rsidR="007A4852" w:rsidRDefault="007A4852" w:rsidP="007A4852">
            <w:pPr>
              <w:rPr>
                <w:rFonts w:cs="Arial"/>
                <w:sz w:val="24"/>
              </w:rPr>
            </w:pPr>
            <w:r>
              <w:rPr>
                <w:rFonts w:cs="Arial"/>
                <w:sz w:val="24"/>
              </w:rPr>
              <w:t>X até 1 - 100% do valor da OS</w:t>
            </w:r>
          </w:p>
          <w:p w:rsidR="007A4852" w:rsidRDefault="007A4852" w:rsidP="007A4852">
            <w:pPr>
              <w:rPr>
                <w:rFonts w:cs="Arial"/>
                <w:sz w:val="24"/>
              </w:rPr>
            </w:pPr>
            <w:r>
              <w:rPr>
                <w:rFonts w:cs="Arial"/>
                <w:sz w:val="24"/>
              </w:rPr>
              <w:t>X de 1 a 1,5 – 90% do valor da OS</w:t>
            </w:r>
          </w:p>
          <w:p w:rsidR="007A4852" w:rsidRDefault="007A4852" w:rsidP="007A4852">
            <w:pPr>
              <w:rPr>
                <w:rFonts w:cs="Arial"/>
                <w:sz w:val="24"/>
              </w:rPr>
            </w:pPr>
            <w:r>
              <w:rPr>
                <w:rFonts w:cs="Arial"/>
                <w:sz w:val="24"/>
              </w:rPr>
              <w:t>X de 1,5 a 2 – 80% do valor da OS</w:t>
            </w:r>
          </w:p>
        </w:tc>
      </w:tr>
      <w:tr w:rsidR="007A4852" w:rsidTr="007A4852">
        <w:tc>
          <w:tcPr>
            <w:tcW w:w="2405" w:type="dxa"/>
            <w:vAlign w:val="center"/>
          </w:tcPr>
          <w:p w:rsidR="007A4852" w:rsidRDefault="007A4852" w:rsidP="007A4852">
            <w:pPr>
              <w:rPr>
                <w:rFonts w:cs="Arial"/>
                <w:sz w:val="24"/>
              </w:rPr>
            </w:pPr>
            <w:r>
              <w:rPr>
                <w:rFonts w:cs="Arial"/>
                <w:sz w:val="24"/>
              </w:rPr>
              <w:t>Sanções</w:t>
            </w:r>
          </w:p>
        </w:tc>
        <w:tc>
          <w:tcPr>
            <w:tcW w:w="6655" w:type="dxa"/>
            <w:vAlign w:val="center"/>
          </w:tcPr>
          <w:p w:rsidR="007A4852" w:rsidRDefault="007A4852" w:rsidP="007A4852">
            <w:pPr>
              <w:rPr>
                <w:rFonts w:cs="Arial"/>
                <w:sz w:val="24"/>
              </w:rPr>
            </w:pPr>
            <w:r>
              <w:rPr>
                <w:rFonts w:cs="Arial"/>
                <w:sz w:val="24"/>
              </w:rPr>
              <w:t xml:space="preserve">20% das OS acima de 2 – multa de 0,5% </w:t>
            </w:r>
          </w:p>
          <w:p w:rsidR="007A4852" w:rsidRDefault="007A4852" w:rsidP="007A4852">
            <w:pPr>
              <w:rPr>
                <w:rFonts w:cs="Arial"/>
                <w:sz w:val="24"/>
              </w:rPr>
            </w:pPr>
            <w:r>
              <w:rPr>
                <w:rFonts w:cs="Arial"/>
                <w:sz w:val="24"/>
              </w:rPr>
              <w:t>30% das OS acima de 2 – multa de 1% + rescisão contratual</w:t>
            </w:r>
          </w:p>
        </w:tc>
      </w:tr>
      <w:tr w:rsidR="007A4852" w:rsidTr="007A4852">
        <w:tc>
          <w:tcPr>
            <w:tcW w:w="2405" w:type="dxa"/>
            <w:vAlign w:val="center"/>
          </w:tcPr>
          <w:p w:rsidR="007A4852" w:rsidRDefault="007A4852" w:rsidP="007A4852">
            <w:pPr>
              <w:rPr>
                <w:rFonts w:cs="Arial"/>
                <w:sz w:val="24"/>
              </w:rPr>
            </w:pPr>
            <w:r>
              <w:rPr>
                <w:rFonts w:cs="Arial"/>
                <w:sz w:val="24"/>
              </w:rPr>
              <w:t>Observações</w:t>
            </w:r>
          </w:p>
        </w:tc>
        <w:tc>
          <w:tcPr>
            <w:tcW w:w="6655" w:type="dxa"/>
            <w:vAlign w:val="center"/>
          </w:tcPr>
          <w:p w:rsidR="007A4852" w:rsidRDefault="007A4852" w:rsidP="007A4852">
            <w:pPr>
              <w:rPr>
                <w:rFonts w:cs="Arial"/>
                <w:sz w:val="24"/>
              </w:rPr>
            </w:pPr>
          </w:p>
        </w:tc>
      </w:tr>
      <w:tr w:rsidR="007A4852" w:rsidTr="007A4852">
        <w:tc>
          <w:tcPr>
            <w:tcW w:w="2405" w:type="dxa"/>
            <w:vAlign w:val="center"/>
          </w:tcPr>
          <w:p w:rsidR="007A4852" w:rsidRDefault="007A4852" w:rsidP="007A4852">
            <w:pPr>
              <w:rPr>
                <w:rFonts w:cs="Arial"/>
                <w:sz w:val="24"/>
              </w:rPr>
            </w:pPr>
          </w:p>
        </w:tc>
        <w:tc>
          <w:tcPr>
            <w:tcW w:w="6655" w:type="dxa"/>
            <w:vAlign w:val="center"/>
          </w:tcPr>
          <w:p w:rsidR="007A4852" w:rsidRDefault="007A4852" w:rsidP="007A4852">
            <w:pPr>
              <w:rPr>
                <w:rFonts w:cs="Arial"/>
                <w:sz w:val="24"/>
              </w:rPr>
            </w:pPr>
          </w:p>
        </w:tc>
      </w:tr>
    </w:tbl>
    <w:p w:rsidR="0059481F" w:rsidRPr="007A4852" w:rsidRDefault="0059481F" w:rsidP="00987977">
      <w:pPr>
        <w:jc w:val="both"/>
        <w:rPr>
          <w:rFonts w:ascii="Times New Roman" w:hAnsi="Times New Roman" w:cs="Times New Roman"/>
          <w:sz w:val="24"/>
        </w:rPr>
      </w:pPr>
    </w:p>
    <w:p w:rsidR="00157662" w:rsidRDefault="00157662" w:rsidP="00987977">
      <w:pPr>
        <w:jc w:val="both"/>
        <w:rPr>
          <w:rFonts w:ascii="Times New Roman" w:hAnsi="Times New Roman" w:cs="Times New Roman"/>
          <w:i/>
          <w:sz w:val="24"/>
          <w:u w:val="single"/>
        </w:rPr>
      </w:pPr>
    </w:p>
    <w:p w:rsidR="00157662" w:rsidRDefault="00157662" w:rsidP="00987977">
      <w:pPr>
        <w:jc w:val="both"/>
        <w:rPr>
          <w:rFonts w:ascii="Times New Roman" w:hAnsi="Times New Roman" w:cs="Times New Roman"/>
          <w:i/>
          <w:sz w:val="24"/>
          <w:u w:val="single"/>
        </w:rPr>
      </w:pPr>
    </w:p>
    <w:p w:rsidR="00157662" w:rsidRDefault="00157662" w:rsidP="00987977">
      <w:pPr>
        <w:jc w:val="both"/>
        <w:rPr>
          <w:rFonts w:ascii="Times New Roman" w:hAnsi="Times New Roman" w:cs="Times New Roman"/>
          <w:i/>
          <w:sz w:val="24"/>
          <w:u w:val="single"/>
        </w:rPr>
      </w:pPr>
    </w:p>
    <w:p w:rsidR="00157662" w:rsidRDefault="00157662" w:rsidP="00987977">
      <w:pPr>
        <w:jc w:val="both"/>
        <w:rPr>
          <w:rFonts w:ascii="Times New Roman" w:hAnsi="Times New Roman" w:cs="Times New Roman"/>
          <w:i/>
          <w:sz w:val="24"/>
          <w:u w:val="single"/>
        </w:rPr>
      </w:pPr>
    </w:p>
    <w:p w:rsidR="00BF0F29" w:rsidRDefault="00BF0F29" w:rsidP="00987977">
      <w:pPr>
        <w:jc w:val="both"/>
        <w:rPr>
          <w:rFonts w:ascii="Times New Roman" w:hAnsi="Times New Roman" w:cs="Times New Roman"/>
          <w:i/>
          <w:sz w:val="24"/>
          <w:u w:val="single"/>
        </w:rPr>
      </w:pPr>
    </w:p>
    <w:p w:rsidR="00BF0F29" w:rsidRDefault="00BF0F29" w:rsidP="00987977">
      <w:pPr>
        <w:jc w:val="both"/>
        <w:rPr>
          <w:rFonts w:ascii="Times New Roman" w:hAnsi="Times New Roman" w:cs="Times New Roman"/>
          <w:i/>
          <w:sz w:val="24"/>
          <w:u w:val="single"/>
        </w:rPr>
      </w:pPr>
    </w:p>
    <w:p w:rsidR="00BF0F29" w:rsidRDefault="00BF0F29" w:rsidP="00987977">
      <w:pPr>
        <w:jc w:val="both"/>
        <w:rPr>
          <w:rFonts w:ascii="Times New Roman" w:hAnsi="Times New Roman" w:cs="Times New Roman"/>
          <w:i/>
          <w:sz w:val="24"/>
          <w:u w:val="single"/>
        </w:rPr>
      </w:pPr>
    </w:p>
    <w:p w:rsidR="00513B6F" w:rsidRDefault="00513B6F" w:rsidP="00987977">
      <w:pPr>
        <w:jc w:val="both"/>
        <w:rPr>
          <w:rFonts w:ascii="Times New Roman" w:hAnsi="Times New Roman" w:cs="Times New Roman"/>
          <w:sz w:val="24"/>
        </w:rPr>
      </w:pPr>
    </w:p>
    <w:p w:rsidR="005B079A" w:rsidRDefault="005B079A" w:rsidP="00987977">
      <w:pPr>
        <w:jc w:val="both"/>
        <w:rPr>
          <w:rFonts w:ascii="Times New Roman" w:hAnsi="Times New Roman" w:cs="Times New Roman"/>
          <w:sz w:val="24"/>
        </w:rPr>
      </w:pPr>
    </w:p>
    <w:p w:rsidR="00513B6F" w:rsidRDefault="00513B6F" w:rsidP="00987977">
      <w:pPr>
        <w:jc w:val="both"/>
        <w:rPr>
          <w:rFonts w:ascii="Times New Roman" w:hAnsi="Times New Roman" w:cs="Times New Roman"/>
          <w:sz w:val="24"/>
        </w:rPr>
      </w:pPr>
    </w:p>
    <w:p w:rsidR="00513B6F" w:rsidRDefault="00513B6F" w:rsidP="00987977">
      <w:pPr>
        <w:jc w:val="both"/>
        <w:rPr>
          <w:rFonts w:ascii="Times New Roman" w:hAnsi="Times New Roman" w:cs="Times New Roman"/>
          <w:sz w:val="24"/>
        </w:rPr>
      </w:pPr>
    </w:p>
    <w:tbl>
      <w:tblPr>
        <w:tblStyle w:val="Tabelacomgrade"/>
        <w:tblW w:w="9639" w:type="dxa"/>
        <w:tblInd w:w="108" w:type="dxa"/>
        <w:tblLook w:val="04A0" w:firstRow="1" w:lastRow="0" w:firstColumn="1" w:lastColumn="0" w:noHBand="0" w:noVBand="1"/>
      </w:tblPr>
      <w:tblGrid>
        <w:gridCol w:w="9639"/>
      </w:tblGrid>
      <w:tr w:rsidR="00513B6F" w:rsidRPr="005B079A" w:rsidTr="00846ED7">
        <w:tc>
          <w:tcPr>
            <w:tcW w:w="9639" w:type="dxa"/>
            <w:tcBorders>
              <w:top w:val="nil"/>
              <w:left w:val="nil"/>
              <w:bottom w:val="nil"/>
              <w:right w:val="nil"/>
            </w:tcBorders>
          </w:tcPr>
          <w:p w:rsidR="00513B6F" w:rsidRPr="005B079A" w:rsidRDefault="00513B6F" w:rsidP="00846ED7">
            <w:pPr>
              <w:jc w:val="center"/>
              <w:rPr>
                <w:rFonts w:ascii="Times New Roman" w:hAnsi="Times New Roman" w:cs="Times New Roman"/>
                <w:b/>
                <w:szCs w:val="20"/>
                <w:u w:val="single"/>
              </w:rPr>
            </w:pPr>
            <w:r w:rsidRPr="005B079A">
              <w:rPr>
                <w:rFonts w:ascii="Times New Roman" w:hAnsi="Times New Roman" w:cs="Times New Roman"/>
                <w:b/>
                <w:szCs w:val="20"/>
                <w:u w:val="single"/>
              </w:rPr>
              <w:t>ANEXO II</w:t>
            </w:r>
          </w:p>
          <w:p w:rsidR="00513B6F" w:rsidRPr="005B079A" w:rsidRDefault="00513B6F" w:rsidP="00846ED7">
            <w:pPr>
              <w:jc w:val="center"/>
              <w:rPr>
                <w:rFonts w:ascii="Times New Roman" w:hAnsi="Times New Roman" w:cs="Times New Roman"/>
                <w:b/>
                <w:szCs w:val="20"/>
                <w:u w:val="single"/>
              </w:rPr>
            </w:pPr>
          </w:p>
          <w:p w:rsidR="00513B6F" w:rsidRPr="005B079A" w:rsidRDefault="00513B6F" w:rsidP="008C762F">
            <w:pPr>
              <w:jc w:val="center"/>
              <w:rPr>
                <w:rFonts w:ascii="Times New Roman" w:hAnsi="Times New Roman" w:cs="Times New Roman"/>
                <w:b/>
                <w:szCs w:val="20"/>
                <w:u w:val="single"/>
              </w:rPr>
            </w:pPr>
            <w:r w:rsidRPr="005B079A">
              <w:rPr>
                <w:rFonts w:ascii="Times New Roman" w:hAnsi="Times New Roman" w:cs="Times New Roman"/>
                <w:b/>
                <w:szCs w:val="20"/>
                <w:u w:val="single"/>
              </w:rPr>
              <w:t>CONTROLE DE FALTAS /DIURNO</w:t>
            </w:r>
          </w:p>
        </w:tc>
      </w:tr>
    </w:tbl>
    <w:p w:rsidR="00513B6F" w:rsidRPr="005B079A" w:rsidRDefault="00513B6F" w:rsidP="00513B6F">
      <w:pPr>
        <w:rPr>
          <w:rFonts w:ascii="Times New Roman" w:hAnsi="Times New Roman" w:cs="Times New Roman"/>
          <w:szCs w:val="20"/>
        </w:rPr>
      </w:pPr>
    </w:p>
    <w:tbl>
      <w:tblPr>
        <w:tblStyle w:val="Tabelacomgrade"/>
        <w:tblW w:w="9942" w:type="dxa"/>
        <w:tblInd w:w="-459" w:type="dxa"/>
        <w:tblLook w:val="04A0" w:firstRow="1" w:lastRow="0" w:firstColumn="1" w:lastColumn="0" w:noHBand="0" w:noVBand="1"/>
      </w:tblPr>
      <w:tblGrid>
        <w:gridCol w:w="1276"/>
        <w:gridCol w:w="2977"/>
        <w:gridCol w:w="47"/>
        <w:gridCol w:w="378"/>
        <w:gridCol w:w="709"/>
        <w:gridCol w:w="142"/>
        <w:gridCol w:w="992"/>
        <w:gridCol w:w="283"/>
        <w:gridCol w:w="896"/>
        <w:gridCol w:w="2242"/>
      </w:tblGrid>
      <w:tr w:rsidR="00513B6F" w:rsidRPr="005B079A" w:rsidTr="005B079A">
        <w:trPr>
          <w:trHeight w:val="283"/>
        </w:trPr>
        <w:tc>
          <w:tcPr>
            <w:tcW w:w="9942" w:type="dxa"/>
            <w:gridSpan w:val="10"/>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r w:rsidRPr="005B079A">
              <w:rPr>
                <w:rFonts w:ascii="Times New Roman" w:hAnsi="Times New Roman" w:cs="Times New Roman"/>
                <w:b/>
                <w:szCs w:val="20"/>
              </w:rPr>
              <w:t>1 – Gestor de Contingências:</w:t>
            </w:r>
          </w:p>
        </w:tc>
      </w:tr>
      <w:tr w:rsidR="00513B6F" w:rsidRPr="005B079A" w:rsidTr="005B079A">
        <w:trPr>
          <w:trHeight w:val="283"/>
        </w:trPr>
        <w:tc>
          <w:tcPr>
            <w:tcW w:w="5387" w:type="dxa"/>
            <w:gridSpan w:val="5"/>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Falta</w:t>
            </w:r>
          </w:p>
        </w:tc>
        <w:tc>
          <w:tcPr>
            <w:tcW w:w="4555" w:type="dxa"/>
            <w:gridSpan w:val="5"/>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Cobertura</w:t>
            </w:r>
          </w:p>
        </w:tc>
      </w:tr>
      <w:tr w:rsidR="00513B6F" w:rsidRPr="005B079A" w:rsidTr="005B079A">
        <w:trPr>
          <w:trHeight w:val="283"/>
        </w:trPr>
        <w:tc>
          <w:tcPr>
            <w:tcW w:w="5387" w:type="dxa"/>
            <w:gridSpan w:val="5"/>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4555" w:type="dxa"/>
            <w:gridSpan w:val="5"/>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r>
      <w:tr w:rsidR="00513B6F" w:rsidRPr="005B079A" w:rsidTr="005B079A">
        <w:trPr>
          <w:trHeight w:val="283"/>
        </w:trPr>
        <w:tc>
          <w:tcPr>
            <w:tcW w:w="9942" w:type="dxa"/>
            <w:gridSpan w:val="10"/>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r w:rsidRPr="005B079A">
              <w:rPr>
                <w:rFonts w:ascii="Times New Roman" w:hAnsi="Times New Roman" w:cs="Times New Roman"/>
                <w:b/>
                <w:szCs w:val="20"/>
              </w:rPr>
              <w:t>2 – Técnicos de Contingências 36 horas:</w:t>
            </w:r>
          </w:p>
        </w:tc>
      </w:tr>
      <w:tr w:rsidR="00513B6F" w:rsidRPr="005B079A" w:rsidTr="005B079A">
        <w:trPr>
          <w:trHeight w:val="283"/>
        </w:trPr>
        <w:tc>
          <w:tcPr>
            <w:tcW w:w="1276" w:type="dxa"/>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Matrícula</w:t>
            </w:r>
          </w:p>
        </w:tc>
        <w:tc>
          <w:tcPr>
            <w:tcW w:w="4253" w:type="dxa"/>
            <w:gridSpan w:val="5"/>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Nome</w:t>
            </w:r>
          </w:p>
        </w:tc>
        <w:tc>
          <w:tcPr>
            <w:tcW w:w="1275"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Matrícula</w:t>
            </w:r>
          </w:p>
        </w:tc>
        <w:tc>
          <w:tcPr>
            <w:tcW w:w="3138"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Cobertura</w:t>
            </w:r>
          </w:p>
        </w:tc>
      </w:tr>
      <w:tr w:rsidR="00513B6F" w:rsidRPr="005B079A" w:rsidTr="005B079A">
        <w:trPr>
          <w:trHeight w:val="283"/>
        </w:trPr>
        <w:tc>
          <w:tcPr>
            <w:tcW w:w="1276" w:type="dxa"/>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4253" w:type="dxa"/>
            <w:gridSpan w:val="5"/>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1275"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3138"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r>
      <w:tr w:rsidR="00513B6F" w:rsidRPr="005B079A" w:rsidTr="005B079A">
        <w:trPr>
          <w:trHeight w:val="283"/>
        </w:trPr>
        <w:tc>
          <w:tcPr>
            <w:tcW w:w="1276" w:type="dxa"/>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4253" w:type="dxa"/>
            <w:gridSpan w:val="5"/>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1275"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3138"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r>
      <w:tr w:rsidR="00513B6F" w:rsidRPr="005B079A" w:rsidTr="005B079A">
        <w:trPr>
          <w:trHeight w:val="283"/>
        </w:trPr>
        <w:tc>
          <w:tcPr>
            <w:tcW w:w="9942" w:type="dxa"/>
            <w:gridSpan w:val="10"/>
            <w:tcBorders>
              <w:top w:val="single" w:sz="12" w:space="0" w:color="auto"/>
              <w:left w:val="single" w:sz="12" w:space="0" w:color="auto"/>
              <w:bottom w:val="single" w:sz="12" w:space="0" w:color="auto"/>
              <w:right w:val="single" w:sz="12" w:space="0" w:color="auto"/>
            </w:tcBorders>
            <w:vAlign w:val="center"/>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Total:</w:t>
            </w:r>
          </w:p>
        </w:tc>
      </w:tr>
      <w:tr w:rsidR="00513B6F" w:rsidRPr="005B079A" w:rsidTr="005B079A">
        <w:trPr>
          <w:trHeight w:val="283"/>
        </w:trPr>
        <w:tc>
          <w:tcPr>
            <w:tcW w:w="9942" w:type="dxa"/>
            <w:gridSpan w:val="10"/>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r w:rsidRPr="005B079A">
              <w:rPr>
                <w:rFonts w:ascii="Times New Roman" w:hAnsi="Times New Roman" w:cs="Times New Roman"/>
                <w:b/>
                <w:szCs w:val="20"/>
              </w:rPr>
              <w:t>3 – Técnicos de Contingências 12x36 horas:</w:t>
            </w:r>
          </w:p>
        </w:tc>
      </w:tr>
      <w:tr w:rsidR="00513B6F" w:rsidRPr="005B079A" w:rsidTr="005B079A">
        <w:trPr>
          <w:trHeight w:val="283"/>
        </w:trPr>
        <w:tc>
          <w:tcPr>
            <w:tcW w:w="1276" w:type="dxa"/>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Matrícula</w:t>
            </w:r>
          </w:p>
        </w:tc>
        <w:tc>
          <w:tcPr>
            <w:tcW w:w="4253" w:type="dxa"/>
            <w:gridSpan w:val="5"/>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Nome</w:t>
            </w:r>
          </w:p>
        </w:tc>
        <w:tc>
          <w:tcPr>
            <w:tcW w:w="1275"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Matrícula</w:t>
            </w:r>
          </w:p>
        </w:tc>
        <w:tc>
          <w:tcPr>
            <w:tcW w:w="3138"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Cobertura</w:t>
            </w:r>
          </w:p>
        </w:tc>
      </w:tr>
      <w:tr w:rsidR="00513B6F" w:rsidRPr="005B079A" w:rsidTr="005B079A">
        <w:trPr>
          <w:trHeight w:val="283"/>
        </w:trPr>
        <w:tc>
          <w:tcPr>
            <w:tcW w:w="1276" w:type="dxa"/>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4253" w:type="dxa"/>
            <w:gridSpan w:val="5"/>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1275"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3138"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r>
      <w:tr w:rsidR="00513B6F" w:rsidRPr="005B079A" w:rsidTr="005B079A">
        <w:trPr>
          <w:trHeight w:val="283"/>
        </w:trPr>
        <w:tc>
          <w:tcPr>
            <w:tcW w:w="9942" w:type="dxa"/>
            <w:gridSpan w:val="10"/>
            <w:tcBorders>
              <w:top w:val="single" w:sz="12" w:space="0" w:color="auto"/>
              <w:left w:val="single" w:sz="12" w:space="0" w:color="auto"/>
              <w:bottom w:val="single" w:sz="12" w:space="0" w:color="auto"/>
              <w:right w:val="single" w:sz="12" w:space="0" w:color="auto"/>
            </w:tcBorders>
            <w:vAlign w:val="center"/>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Total:</w:t>
            </w:r>
          </w:p>
        </w:tc>
      </w:tr>
      <w:tr w:rsidR="00513B6F" w:rsidRPr="005B079A" w:rsidTr="005B079A">
        <w:trPr>
          <w:trHeight w:val="283"/>
        </w:trPr>
        <w:tc>
          <w:tcPr>
            <w:tcW w:w="9942" w:type="dxa"/>
            <w:gridSpan w:val="10"/>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r w:rsidRPr="005B079A">
              <w:rPr>
                <w:rFonts w:ascii="Times New Roman" w:hAnsi="Times New Roman" w:cs="Times New Roman"/>
                <w:b/>
                <w:szCs w:val="20"/>
              </w:rPr>
              <w:t>4 – Auxiliar Técnicos de Contingências 12x36 horas:</w:t>
            </w:r>
          </w:p>
        </w:tc>
      </w:tr>
      <w:tr w:rsidR="00513B6F" w:rsidRPr="005B079A" w:rsidTr="005B079A">
        <w:trPr>
          <w:trHeight w:val="283"/>
        </w:trPr>
        <w:tc>
          <w:tcPr>
            <w:tcW w:w="1276" w:type="dxa"/>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Matrícula</w:t>
            </w:r>
          </w:p>
        </w:tc>
        <w:tc>
          <w:tcPr>
            <w:tcW w:w="4253" w:type="dxa"/>
            <w:gridSpan w:val="5"/>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Nome</w:t>
            </w:r>
          </w:p>
        </w:tc>
        <w:tc>
          <w:tcPr>
            <w:tcW w:w="1275"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Matrícula</w:t>
            </w:r>
          </w:p>
        </w:tc>
        <w:tc>
          <w:tcPr>
            <w:tcW w:w="3138"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Cobertura</w:t>
            </w:r>
          </w:p>
        </w:tc>
      </w:tr>
      <w:tr w:rsidR="00513B6F" w:rsidRPr="005B079A" w:rsidTr="005B079A">
        <w:trPr>
          <w:trHeight w:val="283"/>
        </w:trPr>
        <w:tc>
          <w:tcPr>
            <w:tcW w:w="1276" w:type="dxa"/>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4253" w:type="dxa"/>
            <w:gridSpan w:val="5"/>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1275"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3138"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r>
      <w:tr w:rsidR="00513B6F" w:rsidRPr="005B079A" w:rsidTr="005B079A">
        <w:trPr>
          <w:trHeight w:val="283"/>
        </w:trPr>
        <w:tc>
          <w:tcPr>
            <w:tcW w:w="9942" w:type="dxa"/>
            <w:gridSpan w:val="10"/>
            <w:tcBorders>
              <w:top w:val="single" w:sz="12" w:space="0" w:color="auto"/>
              <w:left w:val="single" w:sz="12" w:space="0" w:color="auto"/>
              <w:bottom w:val="single" w:sz="12" w:space="0" w:color="auto"/>
              <w:right w:val="single" w:sz="12" w:space="0" w:color="auto"/>
            </w:tcBorders>
            <w:vAlign w:val="center"/>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Total:</w:t>
            </w:r>
          </w:p>
        </w:tc>
      </w:tr>
      <w:tr w:rsidR="00513B6F" w:rsidRPr="005B079A" w:rsidTr="005B079A">
        <w:trPr>
          <w:trHeight w:val="283"/>
        </w:trPr>
        <w:tc>
          <w:tcPr>
            <w:tcW w:w="9942" w:type="dxa"/>
            <w:gridSpan w:val="10"/>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r w:rsidRPr="005B079A">
              <w:rPr>
                <w:rFonts w:ascii="Times New Roman" w:hAnsi="Times New Roman" w:cs="Times New Roman"/>
                <w:b/>
                <w:szCs w:val="20"/>
              </w:rPr>
              <w:t>5 – Motorista de Contingências 12X36 horas:</w:t>
            </w:r>
          </w:p>
        </w:tc>
      </w:tr>
      <w:tr w:rsidR="00513B6F" w:rsidRPr="005B079A" w:rsidTr="005B079A">
        <w:trPr>
          <w:trHeight w:val="283"/>
        </w:trPr>
        <w:tc>
          <w:tcPr>
            <w:tcW w:w="1276" w:type="dxa"/>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Matrícula</w:t>
            </w:r>
          </w:p>
        </w:tc>
        <w:tc>
          <w:tcPr>
            <w:tcW w:w="4253" w:type="dxa"/>
            <w:gridSpan w:val="5"/>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Nome</w:t>
            </w:r>
          </w:p>
        </w:tc>
        <w:tc>
          <w:tcPr>
            <w:tcW w:w="1275"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Matrícula</w:t>
            </w:r>
          </w:p>
        </w:tc>
        <w:tc>
          <w:tcPr>
            <w:tcW w:w="3138"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Cobertura</w:t>
            </w:r>
          </w:p>
        </w:tc>
      </w:tr>
      <w:tr w:rsidR="00513B6F" w:rsidRPr="005B079A" w:rsidTr="005B079A">
        <w:trPr>
          <w:trHeight w:val="283"/>
        </w:trPr>
        <w:tc>
          <w:tcPr>
            <w:tcW w:w="1276" w:type="dxa"/>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4253" w:type="dxa"/>
            <w:gridSpan w:val="5"/>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1275"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3138" w:type="dxa"/>
            <w:gridSpan w:val="2"/>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r>
      <w:tr w:rsidR="00513B6F" w:rsidRPr="005B079A" w:rsidTr="005B079A">
        <w:trPr>
          <w:trHeight w:val="283"/>
        </w:trPr>
        <w:tc>
          <w:tcPr>
            <w:tcW w:w="9942" w:type="dxa"/>
            <w:gridSpan w:val="10"/>
            <w:tcBorders>
              <w:top w:val="single" w:sz="4" w:space="0" w:color="auto"/>
              <w:left w:val="single" w:sz="12" w:space="0" w:color="auto"/>
              <w:bottom w:val="single" w:sz="12" w:space="0" w:color="auto"/>
              <w:right w:val="single" w:sz="12" w:space="0" w:color="auto"/>
            </w:tcBorders>
            <w:vAlign w:val="center"/>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Total:</w:t>
            </w: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83"/>
        </w:trPr>
        <w:tc>
          <w:tcPr>
            <w:tcW w:w="9942" w:type="dxa"/>
            <w:gridSpan w:val="10"/>
          </w:tcPr>
          <w:p w:rsidR="00513B6F" w:rsidRPr="005B079A" w:rsidRDefault="00513B6F" w:rsidP="00846ED7">
            <w:pPr>
              <w:rPr>
                <w:rFonts w:ascii="Times New Roman" w:hAnsi="Times New Roman" w:cs="Times New Roman"/>
                <w:b/>
                <w:szCs w:val="20"/>
              </w:rPr>
            </w:pPr>
            <w:r w:rsidRPr="005B079A">
              <w:rPr>
                <w:rFonts w:ascii="Times New Roman" w:hAnsi="Times New Roman" w:cs="Times New Roman"/>
                <w:b/>
                <w:szCs w:val="20"/>
              </w:rPr>
              <w:t>6 – Agente de Contingências 12x36 horas:</w:t>
            </w: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83"/>
        </w:trPr>
        <w:tc>
          <w:tcPr>
            <w:tcW w:w="6521" w:type="dxa"/>
            <w:gridSpan w:val="7"/>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Falta</w:t>
            </w:r>
          </w:p>
        </w:tc>
        <w:tc>
          <w:tcPr>
            <w:tcW w:w="3421" w:type="dxa"/>
            <w:gridSpan w:val="3"/>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Cobertura</w:t>
            </w: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83"/>
        </w:trPr>
        <w:tc>
          <w:tcPr>
            <w:tcW w:w="1276" w:type="dxa"/>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Matrícula</w:t>
            </w:r>
          </w:p>
        </w:tc>
        <w:tc>
          <w:tcPr>
            <w:tcW w:w="2977" w:type="dxa"/>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Nome</w:t>
            </w:r>
          </w:p>
        </w:tc>
        <w:tc>
          <w:tcPr>
            <w:tcW w:w="2268" w:type="dxa"/>
            <w:gridSpan w:val="5"/>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Posto/Unidade</w:t>
            </w:r>
          </w:p>
        </w:tc>
        <w:tc>
          <w:tcPr>
            <w:tcW w:w="1179" w:type="dxa"/>
            <w:gridSpan w:val="2"/>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Matrícula</w:t>
            </w:r>
          </w:p>
        </w:tc>
        <w:tc>
          <w:tcPr>
            <w:tcW w:w="2242" w:type="dxa"/>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Nome</w:t>
            </w: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83"/>
        </w:trPr>
        <w:tc>
          <w:tcPr>
            <w:tcW w:w="1276" w:type="dxa"/>
          </w:tcPr>
          <w:p w:rsidR="00513B6F" w:rsidRPr="005B079A" w:rsidRDefault="00513B6F" w:rsidP="00846ED7">
            <w:pPr>
              <w:rPr>
                <w:rFonts w:ascii="Times New Roman" w:hAnsi="Times New Roman" w:cs="Times New Roman"/>
                <w:b/>
                <w:szCs w:val="20"/>
              </w:rPr>
            </w:pPr>
          </w:p>
        </w:tc>
        <w:tc>
          <w:tcPr>
            <w:tcW w:w="2977" w:type="dxa"/>
          </w:tcPr>
          <w:p w:rsidR="00513B6F" w:rsidRPr="005B079A" w:rsidRDefault="00513B6F" w:rsidP="00846ED7">
            <w:pPr>
              <w:jc w:val="center"/>
              <w:rPr>
                <w:rFonts w:ascii="Times New Roman" w:hAnsi="Times New Roman" w:cs="Times New Roman"/>
                <w:b/>
                <w:szCs w:val="20"/>
              </w:rPr>
            </w:pPr>
          </w:p>
        </w:tc>
        <w:tc>
          <w:tcPr>
            <w:tcW w:w="2268" w:type="dxa"/>
            <w:gridSpan w:val="5"/>
          </w:tcPr>
          <w:p w:rsidR="00513B6F" w:rsidRPr="005B079A" w:rsidRDefault="00513B6F" w:rsidP="00846ED7">
            <w:pPr>
              <w:jc w:val="center"/>
              <w:rPr>
                <w:rFonts w:ascii="Times New Roman" w:hAnsi="Times New Roman" w:cs="Times New Roman"/>
                <w:b/>
                <w:szCs w:val="20"/>
              </w:rPr>
            </w:pPr>
          </w:p>
        </w:tc>
        <w:tc>
          <w:tcPr>
            <w:tcW w:w="1179" w:type="dxa"/>
            <w:gridSpan w:val="2"/>
          </w:tcPr>
          <w:p w:rsidR="00513B6F" w:rsidRPr="005B079A" w:rsidRDefault="00513B6F" w:rsidP="00846ED7">
            <w:pPr>
              <w:jc w:val="center"/>
              <w:rPr>
                <w:rFonts w:ascii="Times New Roman" w:hAnsi="Times New Roman" w:cs="Times New Roman"/>
                <w:b/>
                <w:szCs w:val="20"/>
              </w:rPr>
            </w:pPr>
          </w:p>
        </w:tc>
        <w:tc>
          <w:tcPr>
            <w:tcW w:w="2242" w:type="dxa"/>
          </w:tcPr>
          <w:p w:rsidR="00513B6F" w:rsidRPr="005B079A" w:rsidRDefault="00513B6F" w:rsidP="00846ED7">
            <w:pPr>
              <w:jc w:val="center"/>
              <w:rPr>
                <w:rFonts w:ascii="Times New Roman" w:hAnsi="Times New Roman" w:cs="Times New Roman"/>
                <w:b/>
                <w:szCs w:val="20"/>
              </w:rPr>
            </w:pPr>
          </w:p>
        </w:tc>
      </w:tr>
      <w:tr w:rsidR="00513B6F" w:rsidRPr="005B079A" w:rsidTr="005B079A">
        <w:trPr>
          <w:trHeight w:val="283"/>
        </w:trPr>
        <w:tc>
          <w:tcPr>
            <w:tcW w:w="9942" w:type="dxa"/>
            <w:gridSpan w:val="10"/>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r w:rsidRPr="005B079A">
              <w:rPr>
                <w:rFonts w:ascii="Times New Roman" w:hAnsi="Times New Roman" w:cs="Times New Roman"/>
                <w:b/>
                <w:szCs w:val="20"/>
              </w:rPr>
              <w:t xml:space="preserve">                                                                                                              Total:</w:t>
            </w:r>
          </w:p>
        </w:tc>
      </w:tr>
      <w:tr w:rsidR="00513B6F" w:rsidRPr="005B079A" w:rsidTr="005B079A">
        <w:trPr>
          <w:trHeight w:val="283"/>
        </w:trPr>
        <w:tc>
          <w:tcPr>
            <w:tcW w:w="9942" w:type="dxa"/>
            <w:gridSpan w:val="10"/>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r w:rsidRPr="005B079A">
              <w:rPr>
                <w:rFonts w:ascii="Times New Roman" w:hAnsi="Times New Roman" w:cs="Times New Roman"/>
                <w:b/>
                <w:szCs w:val="20"/>
              </w:rPr>
              <w:t>7 – Veículos:</w:t>
            </w:r>
          </w:p>
        </w:tc>
      </w:tr>
      <w:tr w:rsidR="00513B6F" w:rsidRPr="005B079A" w:rsidTr="005B079A">
        <w:trPr>
          <w:trHeight w:val="283"/>
        </w:trPr>
        <w:tc>
          <w:tcPr>
            <w:tcW w:w="4300" w:type="dxa"/>
            <w:gridSpan w:val="3"/>
            <w:tcBorders>
              <w:top w:val="single" w:sz="12" w:space="0" w:color="auto"/>
              <w:left w:val="single" w:sz="12" w:space="0" w:color="auto"/>
              <w:bottom w:val="single" w:sz="12" w:space="0" w:color="auto"/>
              <w:right w:val="single" w:sz="4" w:space="0" w:color="auto"/>
            </w:tcBorders>
            <w:vAlign w:val="center"/>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Falta</w:t>
            </w:r>
          </w:p>
        </w:tc>
        <w:tc>
          <w:tcPr>
            <w:tcW w:w="5642" w:type="dxa"/>
            <w:gridSpan w:val="7"/>
            <w:tcBorders>
              <w:top w:val="single" w:sz="12" w:space="0" w:color="auto"/>
              <w:left w:val="single" w:sz="4" w:space="0" w:color="auto"/>
              <w:bottom w:val="single" w:sz="12" w:space="0" w:color="auto"/>
              <w:right w:val="single" w:sz="12" w:space="0" w:color="auto"/>
            </w:tcBorders>
            <w:vAlign w:val="center"/>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Cobertura</w:t>
            </w:r>
          </w:p>
        </w:tc>
      </w:tr>
      <w:tr w:rsidR="00513B6F" w:rsidRPr="005B079A" w:rsidTr="005B079A">
        <w:trPr>
          <w:trHeight w:val="283"/>
        </w:trPr>
        <w:tc>
          <w:tcPr>
            <w:tcW w:w="4300" w:type="dxa"/>
            <w:gridSpan w:val="3"/>
            <w:tcBorders>
              <w:top w:val="single" w:sz="12" w:space="0" w:color="auto"/>
              <w:left w:val="single" w:sz="12" w:space="0" w:color="auto"/>
              <w:bottom w:val="single" w:sz="12" w:space="0" w:color="auto"/>
              <w:right w:val="single" w:sz="4" w:space="0" w:color="auto"/>
            </w:tcBorders>
          </w:tcPr>
          <w:p w:rsidR="00513B6F" w:rsidRPr="005B079A" w:rsidRDefault="00513B6F" w:rsidP="00846ED7">
            <w:pPr>
              <w:rPr>
                <w:rFonts w:ascii="Times New Roman" w:hAnsi="Times New Roman" w:cs="Times New Roman"/>
                <w:b/>
                <w:szCs w:val="20"/>
              </w:rPr>
            </w:pPr>
          </w:p>
        </w:tc>
        <w:tc>
          <w:tcPr>
            <w:tcW w:w="5642" w:type="dxa"/>
            <w:gridSpan w:val="7"/>
            <w:tcBorders>
              <w:top w:val="single" w:sz="12" w:space="0" w:color="auto"/>
              <w:left w:val="single" w:sz="4"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p>
        </w:tc>
      </w:tr>
      <w:tr w:rsidR="00513B6F" w:rsidRPr="005B079A" w:rsidTr="005B079A">
        <w:trPr>
          <w:trHeight w:val="283"/>
        </w:trPr>
        <w:tc>
          <w:tcPr>
            <w:tcW w:w="9942" w:type="dxa"/>
            <w:gridSpan w:val="10"/>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83"/>
        </w:trPr>
        <w:tc>
          <w:tcPr>
            <w:tcW w:w="4678" w:type="dxa"/>
            <w:gridSpan w:val="4"/>
            <w:tcBorders>
              <w:top w:val="single" w:sz="12" w:space="0" w:color="auto"/>
              <w:left w:val="nil"/>
              <w:bottom w:val="nil"/>
              <w:right w:val="nil"/>
            </w:tcBorders>
          </w:tcPr>
          <w:p w:rsidR="00513B6F" w:rsidRPr="005B079A" w:rsidRDefault="00513B6F" w:rsidP="00846ED7">
            <w:pPr>
              <w:rPr>
                <w:rFonts w:ascii="Times New Roman" w:hAnsi="Times New Roman" w:cs="Times New Roman"/>
                <w:szCs w:val="20"/>
              </w:rPr>
            </w:pPr>
          </w:p>
          <w:p w:rsidR="00513B6F" w:rsidRPr="005B079A" w:rsidRDefault="00513B6F" w:rsidP="00846ED7">
            <w:pPr>
              <w:rPr>
                <w:rFonts w:ascii="Times New Roman" w:hAnsi="Times New Roman" w:cs="Times New Roman"/>
                <w:szCs w:val="20"/>
              </w:rPr>
            </w:pPr>
          </w:p>
          <w:p w:rsidR="00513B6F" w:rsidRPr="005B079A" w:rsidRDefault="00513B6F" w:rsidP="00846ED7">
            <w:pPr>
              <w:rPr>
                <w:rFonts w:ascii="Times New Roman" w:hAnsi="Times New Roman" w:cs="Times New Roman"/>
                <w:szCs w:val="20"/>
              </w:rPr>
            </w:pPr>
          </w:p>
          <w:p w:rsidR="00513B6F" w:rsidRPr="005B079A" w:rsidRDefault="00513B6F" w:rsidP="00846ED7">
            <w:pPr>
              <w:rPr>
                <w:rFonts w:ascii="Times New Roman" w:hAnsi="Times New Roman" w:cs="Times New Roman"/>
                <w:szCs w:val="20"/>
              </w:rPr>
            </w:pPr>
          </w:p>
        </w:tc>
        <w:tc>
          <w:tcPr>
            <w:tcW w:w="1843" w:type="dxa"/>
            <w:gridSpan w:val="3"/>
            <w:tcBorders>
              <w:top w:val="single" w:sz="12" w:space="0" w:color="auto"/>
              <w:left w:val="nil"/>
              <w:bottom w:val="nil"/>
              <w:right w:val="nil"/>
            </w:tcBorders>
          </w:tcPr>
          <w:p w:rsidR="00513B6F" w:rsidRPr="005B079A" w:rsidRDefault="00513B6F" w:rsidP="00846ED7">
            <w:pPr>
              <w:rPr>
                <w:rFonts w:ascii="Times New Roman" w:hAnsi="Times New Roman" w:cs="Times New Roman"/>
                <w:szCs w:val="20"/>
              </w:rPr>
            </w:pPr>
          </w:p>
        </w:tc>
        <w:tc>
          <w:tcPr>
            <w:tcW w:w="3421" w:type="dxa"/>
            <w:gridSpan w:val="3"/>
            <w:tcBorders>
              <w:top w:val="single" w:sz="12" w:space="0" w:color="auto"/>
              <w:left w:val="nil"/>
              <w:bottom w:val="single" w:sz="12" w:space="0" w:color="auto"/>
              <w:right w:val="nil"/>
            </w:tcBorders>
          </w:tcPr>
          <w:p w:rsidR="00513B6F" w:rsidRPr="005B079A" w:rsidRDefault="00513B6F" w:rsidP="00846ED7">
            <w:pPr>
              <w:rPr>
                <w:rFonts w:ascii="Times New Roman" w:hAnsi="Times New Roman" w:cs="Times New Roman"/>
                <w:szCs w:val="20"/>
              </w:rPr>
            </w:pP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283"/>
        </w:trPr>
        <w:tc>
          <w:tcPr>
            <w:tcW w:w="4678" w:type="dxa"/>
            <w:gridSpan w:val="4"/>
            <w:tcBorders>
              <w:top w:val="nil"/>
              <w:left w:val="nil"/>
              <w:bottom w:val="nil"/>
              <w:right w:val="nil"/>
            </w:tcBorders>
          </w:tcPr>
          <w:p w:rsidR="00513B6F" w:rsidRPr="005B079A" w:rsidRDefault="00513B6F" w:rsidP="00846ED7">
            <w:pPr>
              <w:pBdr>
                <w:top w:val="single" w:sz="12" w:space="1" w:color="auto"/>
              </w:pBdr>
              <w:jc w:val="center"/>
              <w:rPr>
                <w:rFonts w:ascii="Times New Roman" w:hAnsi="Times New Roman" w:cs="Times New Roman"/>
                <w:b/>
                <w:szCs w:val="20"/>
              </w:rPr>
            </w:pPr>
            <w:r w:rsidRPr="005B079A">
              <w:rPr>
                <w:rFonts w:ascii="Times New Roman" w:hAnsi="Times New Roman" w:cs="Times New Roman"/>
                <w:b/>
                <w:szCs w:val="20"/>
              </w:rPr>
              <w:t>Técnicos de Contingências</w:t>
            </w:r>
          </w:p>
          <w:p w:rsidR="00513B6F" w:rsidRPr="005B079A" w:rsidRDefault="00513B6F" w:rsidP="00846ED7">
            <w:pPr>
              <w:pBdr>
                <w:top w:val="single" w:sz="12" w:space="1" w:color="auto"/>
              </w:pBdr>
              <w:jc w:val="center"/>
              <w:rPr>
                <w:rFonts w:ascii="Times New Roman" w:hAnsi="Times New Roman" w:cs="Times New Roman"/>
                <w:b/>
                <w:szCs w:val="20"/>
              </w:rPr>
            </w:pPr>
          </w:p>
          <w:p w:rsidR="00513B6F" w:rsidRPr="005B079A" w:rsidRDefault="00513B6F" w:rsidP="00846ED7">
            <w:pPr>
              <w:jc w:val="center"/>
              <w:rPr>
                <w:rFonts w:ascii="Times New Roman" w:hAnsi="Times New Roman" w:cs="Times New Roman"/>
                <w:szCs w:val="20"/>
              </w:rPr>
            </w:pPr>
          </w:p>
        </w:tc>
        <w:tc>
          <w:tcPr>
            <w:tcW w:w="1843" w:type="dxa"/>
            <w:gridSpan w:val="3"/>
            <w:tcBorders>
              <w:top w:val="nil"/>
              <w:left w:val="nil"/>
              <w:bottom w:val="nil"/>
              <w:right w:val="nil"/>
            </w:tcBorders>
          </w:tcPr>
          <w:p w:rsidR="00513B6F" w:rsidRPr="005B079A" w:rsidRDefault="00513B6F" w:rsidP="00846ED7">
            <w:pPr>
              <w:rPr>
                <w:rFonts w:ascii="Times New Roman" w:hAnsi="Times New Roman" w:cs="Times New Roman"/>
                <w:szCs w:val="20"/>
              </w:rPr>
            </w:pPr>
          </w:p>
        </w:tc>
        <w:tc>
          <w:tcPr>
            <w:tcW w:w="3421" w:type="dxa"/>
            <w:gridSpan w:val="3"/>
            <w:tcBorders>
              <w:top w:val="single" w:sz="12" w:space="0" w:color="auto"/>
              <w:left w:val="nil"/>
              <w:bottom w:val="nil"/>
              <w:right w:val="nil"/>
            </w:tcBorders>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Chefe de Equipe</w:t>
            </w:r>
          </w:p>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DVSP/SEGEV</w:t>
            </w:r>
          </w:p>
        </w:tc>
      </w:tr>
    </w:tbl>
    <w:p w:rsidR="00513B6F" w:rsidRPr="005B079A" w:rsidRDefault="00513B6F" w:rsidP="00513B6F">
      <w:pPr>
        <w:jc w:val="center"/>
        <w:rPr>
          <w:rFonts w:ascii="Times New Roman" w:hAnsi="Times New Roman" w:cs="Times New Roman"/>
          <w:szCs w:val="20"/>
        </w:rPr>
      </w:pPr>
    </w:p>
    <w:p w:rsidR="00513B6F" w:rsidRPr="005B079A" w:rsidRDefault="00513B6F" w:rsidP="00513B6F">
      <w:pPr>
        <w:rPr>
          <w:rFonts w:ascii="Times New Roman" w:hAnsi="Times New Roman" w:cs="Times New Roman"/>
          <w:szCs w:val="20"/>
        </w:rPr>
      </w:pPr>
    </w:p>
    <w:tbl>
      <w:tblPr>
        <w:tblStyle w:val="Tabelacomgrade"/>
        <w:tblW w:w="9639" w:type="dxa"/>
        <w:tblInd w:w="108" w:type="dxa"/>
        <w:tblLook w:val="04A0" w:firstRow="1" w:lastRow="0" w:firstColumn="1" w:lastColumn="0" w:noHBand="0" w:noVBand="1"/>
      </w:tblPr>
      <w:tblGrid>
        <w:gridCol w:w="9639"/>
      </w:tblGrid>
      <w:tr w:rsidR="00513B6F" w:rsidRPr="005B079A" w:rsidTr="00846ED7">
        <w:tc>
          <w:tcPr>
            <w:tcW w:w="9639" w:type="dxa"/>
            <w:tcBorders>
              <w:top w:val="nil"/>
              <w:left w:val="nil"/>
              <w:bottom w:val="nil"/>
              <w:right w:val="nil"/>
            </w:tcBorders>
          </w:tcPr>
          <w:p w:rsidR="00513B6F" w:rsidRPr="005B079A" w:rsidRDefault="008C762F" w:rsidP="008C762F">
            <w:pPr>
              <w:jc w:val="center"/>
              <w:rPr>
                <w:rFonts w:ascii="Times New Roman" w:hAnsi="Times New Roman" w:cs="Times New Roman"/>
                <w:b/>
                <w:szCs w:val="20"/>
                <w:u w:val="single"/>
              </w:rPr>
            </w:pPr>
            <w:r>
              <w:rPr>
                <w:rFonts w:ascii="Times New Roman" w:hAnsi="Times New Roman" w:cs="Times New Roman"/>
                <w:b/>
                <w:szCs w:val="20"/>
                <w:u w:val="single"/>
              </w:rPr>
              <w:t>CONTROLE DE FALTAS</w:t>
            </w:r>
            <w:r w:rsidR="00513B6F" w:rsidRPr="005B079A">
              <w:rPr>
                <w:rFonts w:ascii="Times New Roman" w:hAnsi="Times New Roman" w:cs="Times New Roman"/>
                <w:b/>
                <w:szCs w:val="20"/>
                <w:u w:val="single"/>
              </w:rPr>
              <w:t>/NOTURNO</w:t>
            </w:r>
          </w:p>
        </w:tc>
      </w:tr>
    </w:tbl>
    <w:p w:rsidR="00513B6F" w:rsidRPr="005B079A" w:rsidRDefault="00513B6F" w:rsidP="00513B6F">
      <w:pPr>
        <w:rPr>
          <w:rFonts w:ascii="Times New Roman" w:hAnsi="Times New Roman" w:cs="Times New Roman"/>
          <w:szCs w:val="20"/>
        </w:rPr>
      </w:pPr>
    </w:p>
    <w:tbl>
      <w:tblPr>
        <w:tblStyle w:val="Tabelacomgrade"/>
        <w:tblW w:w="9942" w:type="dxa"/>
        <w:tblInd w:w="-459" w:type="dxa"/>
        <w:tblLook w:val="04A0" w:firstRow="1" w:lastRow="0" w:firstColumn="1" w:lastColumn="0" w:noHBand="0" w:noVBand="1"/>
      </w:tblPr>
      <w:tblGrid>
        <w:gridCol w:w="1276"/>
        <w:gridCol w:w="3402"/>
        <w:gridCol w:w="709"/>
        <w:gridCol w:w="8"/>
        <w:gridCol w:w="10"/>
        <w:gridCol w:w="124"/>
        <w:gridCol w:w="992"/>
        <w:gridCol w:w="283"/>
        <w:gridCol w:w="3138"/>
      </w:tblGrid>
      <w:tr w:rsidR="00513B6F" w:rsidRPr="005B079A" w:rsidTr="005B079A">
        <w:tc>
          <w:tcPr>
            <w:tcW w:w="9942" w:type="dxa"/>
            <w:gridSpan w:val="9"/>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r w:rsidRPr="005B079A">
              <w:rPr>
                <w:rFonts w:ascii="Times New Roman" w:hAnsi="Times New Roman" w:cs="Times New Roman"/>
                <w:b/>
                <w:szCs w:val="20"/>
              </w:rPr>
              <w:t>1 – Técnicos de Contingências 12x36 horas:</w:t>
            </w:r>
          </w:p>
        </w:tc>
      </w:tr>
      <w:tr w:rsidR="00513B6F" w:rsidRPr="005B079A" w:rsidTr="005B079A">
        <w:tc>
          <w:tcPr>
            <w:tcW w:w="5387" w:type="dxa"/>
            <w:gridSpan w:val="3"/>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Falta</w:t>
            </w:r>
          </w:p>
        </w:tc>
        <w:tc>
          <w:tcPr>
            <w:tcW w:w="4555" w:type="dxa"/>
            <w:gridSpan w:val="6"/>
            <w:tcBorders>
              <w:top w:val="single" w:sz="12" w:space="0" w:color="auto"/>
              <w:left w:val="single" w:sz="12" w:space="0" w:color="auto"/>
              <w:bottom w:val="single" w:sz="12" w:space="0" w:color="auto"/>
              <w:right w:val="single" w:sz="12" w:space="0" w:color="auto"/>
            </w:tcBorders>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Cobertura</w:t>
            </w:r>
          </w:p>
        </w:tc>
      </w:tr>
      <w:tr w:rsidR="00513B6F" w:rsidRPr="005B079A" w:rsidTr="005B079A">
        <w:tc>
          <w:tcPr>
            <w:tcW w:w="5387" w:type="dxa"/>
            <w:gridSpan w:val="3"/>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c>
          <w:tcPr>
            <w:tcW w:w="4555" w:type="dxa"/>
            <w:gridSpan w:val="6"/>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szCs w:val="20"/>
              </w:rPr>
            </w:pPr>
          </w:p>
        </w:tc>
      </w:tr>
      <w:tr w:rsidR="00513B6F" w:rsidRPr="005B079A" w:rsidTr="005B079A">
        <w:tc>
          <w:tcPr>
            <w:tcW w:w="9942" w:type="dxa"/>
            <w:gridSpan w:val="9"/>
            <w:tcBorders>
              <w:top w:val="single" w:sz="12" w:space="0" w:color="auto"/>
              <w:left w:val="single" w:sz="12" w:space="0" w:color="auto"/>
              <w:bottom w:val="single" w:sz="12" w:space="0" w:color="auto"/>
              <w:right w:val="single" w:sz="12" w:space="0" w:color="auto"/>
            </w:tcBorders>
            <w:vAlign w:val="center"/>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Total:</w:t>
            </w:r>
          </w:p>
        </w:tc>
      </w:tr>
      <w:tr w:rsidR="00513B6F" w:rsidRPr="005B079A" w:rsidTr="005B079A">
        <w:tc>
          <w:tcPr>
            <w:tcW w:w="9942" w:type="dxa"/>
            <w:gridSpan w:val="9"/>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r w:rsidRPr="005B079A">
              <w:rPr>
                <w:rFonts w:ascii="Times New Roman" w:hAnsi="Times New Roman" w:cs="Times New Roman"/>
                <w:b/>
                <w:szCs w:val="20"/>
              </w:rPr>
              <w:t>2 – Auxiliar Técnico de Contingência 12x36 horas</w:t>
            </w:r>
          </w:p>
        </w:tc>
      </w:tr>
      <w:tr w:rsidR="00513B6F" w:rsidRPr="005B079A" w:rsidTr="005B079A">
        <w:tc>
          <w:tcPr>
            <w:tcW w:w="5405" w:type="dxa"/>
            <w:gridSpan w:val="5"/>
            <w:tcBorders>
              <w:top w:val="single" w:sz="12" w:space="0" w:color="auto"/>
              <w:left w:val="single" w:sz="12" w:space="0" w:color="auto"/>
              <w:bottom w:val="single" w:sz="12" w:space="0" w:color="auto"/>
              <w:right w:val="single" w:sz="4" w:space="0" w:color="auto"/>
            </w:tcBorders>
            <w:vAlign w:val="center"/>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Falta</w:t>
            </w:r>
          </w:p>
        </w:tc>
        <w:tc>
          <w:tcPr>
            <w:tcW w:w="4537" w:type="dxa"/>
            <w:gridSpan w:val="4"/>
            <w:tcBorders>
              <w:top w:val="single" w:sz="12" w:space="0" w:color="auto"/>
              <w:left w:val="single" w:sz="4" w:space="0" w:color="auto"/>
              <w:bottom w:val="single" w:sz="12" w:space="0" w:color="auto"/>
              <w:right w:val="single" w:sz="12" w:space="0" w:color="auto"/>
            </w:tcBorders>
            <w:vAlign w:val="center"/>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Cobertura</w:t>
            </w:r>
          </w:p>
        </w:tc>
      </w:tr>
      <w:tr w:rsidR="00513B6F" w:rsidRPr="005B079A" w:rsidTr="005B079A">
        <w:tc>
          <w:tcPr>
            <w:tcW w:w="5405" w:type="dxa"/>
            <w:gridSpan w:val="5"/>
            <w:tcBorders>
              <w:top w:val="single" w:sz="12" w:space="0" w:color="auto"/>
              <w:left w:val="single" w:sz="12" w:space="0" w:color="auto"/>
              <w:bottom w:val="single" w:sz="12" w:space="0" w:color="auto"/>
              <w:right w:val="single" w:sz="4" w:space="0" w:color="auto"/>
            </w:tcBorders>
          </w:tcPr>
          <w:p w:rsidR="00513B6F" w:rsidRPr="005B079A" w:rsidRDefault="00513B6F" w:rsidP="00846ED7">
            <w:pPr>
              <w:rPr>
                <w:rFonts w:ascii="Times New Roman" w:hAnsi="Times New Roman" w:cs="Times New Roman"/>
                <w:b/>
                <w:szCs w:val="20"/>
              </w:rPr>
            </w:pPr>
          </w:p>
        </w:tc>
        <w:tc>
          <w:tcPr>
            <w:tcW w:w="4537" w:type="dxa"/>
            <w:gridSpan w:val="4"/>
            <w:tcBorders>
              <w:top w:val="single" w:sz="12" w:space="0" w:color="auto"/>
              <w:left w:val="single" w:sz="4"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p>
        </w:tc>
      </w:tr>
      <w:tr w:rsidR="00513B6F" w:rsidRPr="005B079A" w:rsidTr="005B079A">
        <w:tc>
          <w:tcPr>
            <w:tcW w:w="9942" w:type="dxa"/>
            <w:gridSpan w:val="9"/>
            <w:tcBorders>
              <w:top w:val="single" w:sz="12" w:space="0" w:color="auto"/>
              <w:left w:val="single" w:sz="12" w:space="0" w:color="auto"/>
              <w:bottom w:val="single" w:sz="12" w:space="0" w:color="auto"/>
              <w:right w:val="single" w:sz="12" w:space="0" w:color="auto"/>
            </w:tcBorders>
            <w:vAlign w:val="center"/>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Total</w:t>
            </w:r>
          </w:p>
        </w:tc>
      </w:tr>
      <w:tr w:rsidR="00513B6F" w:rsidRPr="005B079A" w:rsidTr="005B079A">
        <w:tc>
          <w:tcPr>
            <w:tcW w:w="9942" w:type="dxa"/>
            <w:gridSpan w:val="9"/>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r w:rsidRPr="005B079A">
              <w:rPr>
                <w:rFonts w:ascii="Times New Roman" w:hAnsi="Times New Roman" w:cs="Times New Roman"/>
                <w:b/>
                <w:szCs w:val="20"/>
              </w:rPr>
              <w:t>3 – Motorista de Contingência 12x36 horas</w:t>
            </w:r>
          </w:p>
        </w:tc>
      </w:tr>
      <w:tr w:rsidR="00513B6F" w:rsidRPr="005B079A" w:rsidTr="005B079A">
        <w:tc>
          <w:tcPr>
            <w:tcW w:w="5395" w:type="dxa"/>
            <w:gridSpan w:val="4"/>
            <w:tcBorders>
              <w:top w:val="single" w:sz="12" w:space="0" w:color="auto"/>
              <w:left w:val="single" w:sz="12" w:space="0" w:color="auto"/>
              <w:bottom w:val="single" w:sz="12" w:space="0" w:color="auto"/>
              <w:right w:val="single" w:sz="4" w:space="0" w:color="auto"/>
            </w:tcBorders>
            <w:vAlign w:val="center"/>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Falta</w:t>
            </w:r>
          </w:p>
        </w:tc>
        <w:tc>
          <w:tcPr>
            <w:tcW w:w="4547" w:type="dxa"/>
            <w:gridSpan w:val="5"/>
            <w:tcBorders>
              <w:top w:val="single" w:sz="12" w:space="0" w:color="auto"/>
              <w:left w:val="single" w:sz="4" w:space="0" w:color="auto"/>
              <w:bottom w:val="single" w:sz="12" w:space="0" w:color="auto"/>
              <w:right w:val="single" w:sz="12" w:space="0" w:color="auto"/>
            </w:tcBorders>
            <w:vAlign w:val="center"/>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Cobertura</w:t>
            </w:r>
          </w:p>
        </w:tc>
      </w:tr>
      <w:tr w:rsidR="00513B6F" w:rsidRPr="005B079A" w:rsidTr="005B079A">
        <w:tc>
          <w:tcPr>
            <w:tcW w:w="5395" w:type="dxa"/>
            <w:gridSpan w:val="4"/>
            <w:tcBorders>
              <w:top w:val="single" w:sz="12" w:space="0" w:color="auto"/>
              <w:left w:val="single" w:sz="12" w:space="0" w:color="auto"/>
              <w:bottom w:val="single" w:sz="12" w:space="0" w:color="auto"/>
              <w:right w:val="single" w:sz="4" w:space="0" w:color="auto"/>
            </w:tcBorders>
          </w:tcPr>
          <w:p w:rsidR="00513B6F" w:rsidRPr="005B079A" w:rsidRDefault="00513B6F" w:rsidP="00846ED7">
            <w:pPr>
              <w:rPr>
                <w:rFonts w:ascii="Times New Roman" w:hAnsi="Times New Roman" w:cs="Times New Roman"/>
                <w:b/>
                <w:szCs w:val="20"/>
              </w:rPr>
            </w:pPr>
          </w:p>
        </w:tc>
        <w:tc>
          <w:tcPr>
            <w:tcW w:w="4547" w:type="dxa"/>
            <w:gridSpan w:val="5"/>
            <w:tcBorders>
              <w:top w:val="single" w:sz="12" w:space="0" w:color="auto"/>
              <w:left w:val="single" w:sz="4"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p>
        </w:tc>
      </w:tr>
      <w:tr w:rsidR="00513B6F" w:rsidRPr="005B079A" w:rsidTr="005B079A">
        <w:tc>
          <w:tcPr>
            <w:tcW w:w="9942" w:type="dxa"/>
            <w:gridSpan w:val="9"/>
            <w:tcBorders>
              <w:top w:val="single" w:sz="12" w:space="0" w:color="auto"/>
              <w:left w:val="single" w:sz="12" w:space="0" w:color="auto"/>
              <w:bottom w:val="single" w:sz="12" w:space="0" w:color="auto"/>
              <w:right w:val="single" w:sz="12" w:space="0" w:color="auto"/>
            </w:tcBorders>
            <w:vAlign w:val="center"/>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Total</w:t>
            </w:r>
          </w:p>
        </w:tc>
      </w:tr>
      <w:tr w:rsidR="00513B6F" w:rsidRPr="005B079A" w:rsidTr="005B079A">
        <w:tc>
          <w:tcPr>
            <w:tcW w:w="9942" w:type="dxa"/>
            <w:gridSpan w:val="9"/>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r w:rsidRPr="005B079A">
              <w:rPr>
                <w:rFonts w:ascii="Times New Roman" w:hAnsi="Times New Roman" w:cs="Times New Roman"/>
                <w:b/>
                <w:szCs w:val="20"/>
              </w:rPr>
              <w:t>4 – Agente de Contingências 12x36 horas:</w:t>
            </w: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5529" w:type="dxa"/>
            <w:gridSpan w:val="6"/>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Falta</w:t>
            </w:r>
          </w:p>
        </w:tc>
        <w:tc>
          <w:tcPr>
            <w:tcW w:w="4413" w:type="dxa"/>
            <w:gridSpan w:val="3"/>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Cobertura</w:t>
            </w: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276" w:type="dxa"/>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Matrícula</w:t>
            </w:r>
          </w:p>
        </w:tc>
        <w:tc>
          <w:tcPr>
            <w:tcW w:w="4253" w:type="dxa"/>
            <w:gridSpan w:val="5"/>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Nome</w:t>
            </w:r>
          </w:p>
        </w:tc>
        <w:tc>
          <w:tcPr>
            <w:tcW w:w="1275" w:type="dxa"/>
            <w:gridSpan w:val="2"/>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Matrícula</w:t>
            </w:r>
          </w:p>
        </w:tc>
        <w:tc>
          <w:tcPr>
            <w:tcW w:w="3138" w:type="dxa"/>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Nome</w:t>
            </w: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276" w:type="dxa"/>
          </w:tcPr>
          <w:p w:rsidR="00513B6F" w:rsidRPr="005B079A" w:rsidRDefault="00513B6F" w:rsidP="00846ED7">
            <w:pPr>
              <w:rPr>
                <w:rFonts w:ascii="Times New Roman" w:hAnsi="Times New Roman" w:cs="Times New Roman"/>
                <w:b/>
                <w:szCs w:val="20"/>
              </w:rPr>
            </w:pPr>
          </w:p>
        </w:tc>
        <w:tc>
          <w:tcPr>
            <w:tcW w:w="4253" w:type="dxa"/>
            <w:gridSpan w:val="5"/>
          </w:tcPr>
          <w:p w:rsidR="00513B6F" w:rsidRPr="005B079A" w:rsidRDefault="00513B6F" w:rsidP="00846ED7">
            <w:pPr>
              <w:jc w:val="center"/>
              <w:rPr>
                <w:rFonts w:ascii="Times New Roman" w:hAnsi="Times New Roman" w:cs="Times New Roman"/>
                <w:b/>
                <w:szCs w:val="20"/>
              </w:rPr>
            </w:pPr>
          </w:p>
        </w:tc>
        <w:tc>
          <w:tcPr>
            <w:tcW w:w="1275" w:type="dxa"/>
            <w:gridSpan w:val="2"/>
          </w:tcPr>
          <w:p w:rsidR="00513B6F" w:rsidRPr="005B079A" w:rsidRDefault="00513B6F" w:rsidP="00846ED7">
            <w:pPr>
              <w:jc w:val="center"/>
              <w:rPr>
                <w:rFonts w:ascii="Times New Roman" w:hAnsi="Times New Roman" w:cs="Times New Roman"/>
                <w:b/>
                <w:szCs w:val="20"/>
              </w:rPr>
            </w:pPr>
          </w:p>
        </w:tc>
        <w:tc>
          <w:tcPr>
            <w:tcW w:w="3138" w:type="dxa"/>
          </w:tcPr>
          <w:p w:rsidR="00513B6F" w:rsidRPr="005B079A" w:rsidRDefault="00513B6F" w:rsidP="00846ED7">
            <w:pPr>
              <w:jc w:val="center"/>
              <w:rPr>
                <w:rFonts w:ascii="Times New Roman" w:hAnsi="Times New Roman" w:cs="Times New Roman"/>
                <w:b/>
                <w:szCs w:val="20"/>
              </w:rPr>
            </w:pP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276" w:type="dxa"/>
          </w:tcPr>
          <w:p w:rsidR="00513B6F" w:rsidRPr="005B079A" w:rsidRDefault="00513B6F" w:rsidP="00846ED7">
            <w:pPr>
              <w:rPr>
                <w:rFonts w:ascii="Times New Roman" w:hAnsi="Times New Roman" w:cs="Times New Roman"/>
                <w:b/>
                <w:szCs w:val="20"/>
              </w:rPr>
            </w:pPr>
          </w:p>
        </w:tc>
        <w:tc>
          <w:tcPr>
            <w:tcW w:w="4253" w:type="dxa"/>
            <w:gridSpan w:val="5"/>
          </w:tcPr>
          <w:p w:rsidR="00513B6F" w:rsidRPr="005B079A" w:rsidRDefault="00513B6F" w:rsidP="00846ED7">
            <w:pPr>
              <w:jc w:val="center"/>
              <w:rPr>
                <w:rFonts w:ascii="Times New Roman" w:hAnsi="Times New Roman" w:cs="Times New Roman"/>
                <w:b/>
                <w:szCs w:val="20"/>
              </w:rPr>
            </w:pPr>
          </w:p>
        </w:tc>
        <w:tc>
          <w:tcPr>
            <w:tcW w:w="1275" w:type="dxa"/>
            <w:gridSpan w:val="2"/>
          </w:tcPr>
          <w:p w:rsidR="00513B6F" w:rsidRPr="005B079A" w:rsidRDefault="00513B6F" w:rsidP="00846ED7">
            <w:pPr>
              <w:jc w:val="center"/>
              <w:rPr>
                <w:rFonts w:ascii="Times New Roman" w:hAnsi="Times New Roman" w:cs="Times New Roman"/>
                <w:b/>
                <w:szCs w:val="20"/>
              </w:rPr>
            </w:pPr>
          </w:p>
        </w:tc>
        <w:tc>
          <w:tcPr>
            <w:tcW w:w="3138" w:type="dxa"/>
          </w:tcPr>
          <w:p w:rsidR="00513B6F" w:rsidRPr="005B079A" w:rsidRDefault="00513B6F" w:rsidP="00846ED7">
            <w:pPr>
              <w:jc w:val="center"/>
              <w:rPr>
                <w:rFonts w:ascii="Times New Roman" w:hAnsi="Times New Roman" w:cs="Times New Roman"/>
                <w:b/>
                <w:szCs w:val="20"/>
              </w:rPr>
            </w:pP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1276" w:type="dxa"/>
          </w:tcPr>
          <w:p w:rsidR="00513B6F" w:rsidRPr="005B079A" w:rsidRDefault="00513B6F" w:rsidP="00846ED7">
            <w:pPr>
              <w:rPr>
                <w:rFonts w:ascii="Times New Roman" w:hAnsi="Times New Roman" w:cs="Times New Roman"/>
                <w:b/>
                <w:szCs w:val="20"/>
              </w:rPr>
            </w:pPr>
          </w:p>
        </w:tc>
        <w:tc>
          <w:tcPr>
            <w:tcW w:w="4253" w:type="dxa"/>
            <w:gridSpan w:val="5"/>
          </w:tcPr>
          <w:p w:rsidR="00513B6F" w:rsidRPr="005B079A" w:rsidRDefault="00513B6F" w:rsidP="00846ED7">
            <w:pPr>
              <w:jc w:val="center"/>
              <w:rPr>
                <w:rFonts w:ascii="Times New Roman" w:hAnsi="Times New Roman" w:cs="Times New Roman"/>
                <w:b/>
                <w:szCs w:val="20"/>
              </w:rPr>
            </w:pPr>
          </w:p>
        </w:tc>
        <w:tc>
          <w:tcPr>
            <w:tcW w:w="1275" w:type="dxa"/>
            <w:gridSpan w:val="2"/>
          </w:tcPr>
          <w:p w:rsidR="00513B6F" w:rsidRPr="005B079A" w:rsidRDefault="00513B6F" w:rsidP="00846ED7">
            <w:pPr>
              <w:jc w:val="center"/>
              <w:rPr>
                <w:rFonts w:ascii="Times New Roman" w:hAnsi="Times New Roman" w:cs="Times New Roman"/>
                <w:b/>
                <w:szCs w:val="20"/>
              </w:rPr>
            </w:pPr>
          </w:p>
        </w:tc>
        <w:tc>
          <w:tcPr>
            <w:tcW w:w="3138" w:type="dxa"/>
          </w:tcPr>
          <w:p w:rsidR="00513B6F" w:rsidRPr="005B079A" w:rsidRDefault="00513B6F" w:rsidP="00846ED7">
            <w:pPr>
              <w:jc w:val="center"/>
              <w:rPr>
                <w:rFonts w:ascii="Times New Roman" w:hAnsi="Times New Roman" w:cs="Times New Roman"/>
                <w:b/>
                <w:szCs w:val="20"/>
              </w:rPr>
            </w:pPr>
          </w:p>
        </w:tc>
      </w:tr>
      <w:tr w:rsidR="00513B6F" w:rsidRPr="005B079A" w:rsidTr="005B079A">
        <w:tc>
          <w:tcPr>
            <w:tcW w:w="9942" w:type="dxa"/>
            <w:gridSpan w:val="9"/>
            <w:tcBorders>
              <w:top w:val="single" w:sz="12" w:space="0" w:color="auto"/>
              <w:left w:val="single" w:sz="12" w:space="0" w:color="auto"/>
              <w:bottom w:val="single" w:sz="12" w:space="0" w:color="auto"/>
              <w:right w:val="single" w:sz="12" w:space="0" w:color="auto"/>
            </w:tcBorders>
            <w:vAlign w:val="center"/>
          </w:tcPr>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Total:</w:t>
            </w:r>
          </w:p>
        </w:tc>
      </w:tr>
      <w:tr w:rsidR="00513B6F" w:rsidRPr="005B079A" w:rsidTr="005B079A">
        <w:tc>
          <w:tcPr>
            <w:tcW w:w="9942" w:type="dxa"/>
            <w:gridSpan w:val="9"/>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r w:rsidRPr="005B079A">
              <w:rPr>
                <w:rFonts w:ascii="Times New Roman" w:hAnsi="Times New Roman" w:cs="Times New Roman"/>
                <w:b/>
                <w:szCs w:val="20"/>
              </w:rPr>
              <w:t>5 - Veículo:</w:t>
            </w: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942" w:type="dxa"/>
            <w:gridSpan w:val="9"/>
          </w:tcPr>
          <w:p w:rsidR="00513B6F" w:rsidRPr="005B079A" w:rsidRDefault="00513B6F" w:rsidP="00846ED7">
            <w:pPr>
              <w:rPr>
                <w:rFonts w:ascii="Times New Roman" w:hAnsi="Times New Roman" w:cs="Times New Roman"/>
                <w:szCs w:val="20"/>
              </w:rPr>
            </w:pP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942" w:type="dxa"/>
            <w:gridSpan w:val="9"/>
          </w:tcPr>
          <w:p w:rsidR="00513B6F" w:rsidRPr="005B079A" w:rsidRDefault="00513B6F" w:rsidP="00846ED7">
            <w:pPr>
              <w:rPr>
                <w:rFonts w:ascii="Times New Roman" w:hAnsi="Times New Roman" w:cs="Times New Roman"/>
                <w:szCs w:val="20"/>
              </w:rPr>
            </w:pPr>
          </w:p>
        </w:tc>
      </w:tr>
      <w:tr w:rsidR="00513B6F" w:rsidRPr="005B079A" w:rsidTr="005B079A">
        <w:tc>
          <w:tcPr>
            <w:tcW w:w="9942" w:type="dxa"/>
            <w:gridSpan w:val="9"/>
            <w:tcBorders>
              <w:top w:val="single" w:sz="12" w:space="0" w:color="auto"/>
              <w:left w:val="single" w:sz="12" w:space="0" w:color="auto"/>
              <w:bottom w:val="single" w:sz="12" w:space="0" w:color="auto"/>
              <w:right w:val="single" w:sz="12" w:space="0" w:color="auto"/>
            </w:tcBorders>
          </w:tcPr>
          <w:p w:rsidR="00513B6F" w:rsidRPr="005B079A" w:rsidRDefault="00513B6F" w:rsidP="00846ED7">
            <w:pPr>
              <w:rPr>
                <w:rFonts w:ascii="Times New Roman" w:hAnsi="Times New Roman" w:cs="Times New Roman"/>
                <w:b/>
                <w:szCs w:val="20"/>
              </w:rPr>
            </w:pPr>
            <w:r w:rsidRPr="005B079A">
              <w:rPr>
                <w:rFonts w:ascii="Times New Roman" w:hAnsi="Times New Roman" w:cs="Times New Roman"/>
                <w:b/>
                <w:szCs w:val="20"/>
              </w:rPr>
              <w:t xml:space="preserve">                                                                                                                                                                                                                                                                                                                                                                                                                                                                                                                                                                                                                         Total:</w:t>
            </w: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4678" w:type="dxa"/>
            <w:gridSpan w:val="2"/>
            <w:tcBorders>
              <w:top w:val="single" w:sz="12" w:space="0" w:color="auto"/>
              <w:left w:val="nil"/>
              <w:bottom w:val="nil"/>
              <w:right w:val="nil"/>
            </w:tcBorders>
          </w:tcPr>
          <w:p w:rsidR="00513B6F" w:rsidRPr="005B079A" w:rsidRDefault="00513B6F" w:rsidP="00846ED7">
            <w:pPr>
              <w:rPr>
                <w:rFonts w:ascii="Times New Roman" w:hAnsi="Times New Roman" w:cs="Times New Roman"/>
                <w:szCs w:val="20"/>
              </w:rPr>
            </w:pPr>
          </w:p>
          <w:p w:rsidR="00513B6F" w:rsidRPr="005B079A" w:rsidRDefault="00513B6F" w:rsidP="00846ED7">
            <w:pPr>
              <w:rPr>
                <w:rFonts w:ascii="Times New Roman" w:hAnsi="Times New Roman" w:cs="Times New Roman"/>
                <w:szCs w:val="20"/>
              </w:rPr>
            </w:pPr>
          </w:p>
          <w:p w:rsidR="00513B6F" w:rsidRPr="005B079A" w:rsidRDefault="00513B6F" w:rsidP="00846ED7">
            <w:pPr>
              <w:rPr>
                <w:rFonts w:ascii="Times New Roman" w:hAnsi="Times New Roman" w:cs="Times New Roman"/>
                <w:szCs w:val="20"/>
              </w:rPr>
            </w:pPr>
          </w:p>
        </w:tc>
        <w:tc>
          <w:tcPr>
            <w:tcW w:w="1843" w:type="dxa"/>
            <w:gridSpan w:val="5"/>
            <w:tcBorders>
              <w:top w:val="single" w:sz="12" w:space="0" w:color="auto"/>
              <w:left w:val="nil"/>
              <w:bottom w:val="nil"/>
              <w:right w:val="nil"/>
            </w:tcBorders>
          </w:tcPr>
          <w:p w:rsidR="00513B6F" w:rsidRPr="005B079A" w:rsidRDefault="00513B6F" w:rsidP="00846ED7">
            <w:pPr>
              <w:rPr>
                <w:rFonts w:ascii="Times New Roman" w:hAnsi="Times New Roman" w:cs="Times New Roman"/>
                <w:szCs w:val="20"/>
              </w:rPr>
            </w:pPr>
          </w:p>
        </w:tc>
        <w:tc>
          <w:tcPr>
            <w:tcW w:w="3421" w:type="dxa"/>
            <w:gridSpan w:val="2"/>
            <w:tcBorders>
              <w:top w:val="single" w:sz="12" w:space="0" w:color="auto"/>
              <w:left w:val="nil"/>
              <w:bottom w:val="single" w:sz="12" w:space="0" w:color="auto"/>
              <w:right w:val="nil"/>
            </w:tcBorders>
          </w:tcPr>
          <w:p w:rsidR="00513B6F" w:rsidRPr="005B079A" w:rsidRDefault="00513B6F" w:rsidP="00846ED7">
            <w:pPr>
              <w:rPr>
                <w:rFonts w:ascii="Times New Roman" w:hAnsi="Times New Roman" w:cs="Times New Roman"/>
                <w:szCs w:val="20"/>
              </w:rPr>
            </w:pPr>
          </w:p>
        </w:tc>
      </w:tr>
      <w:tr w:rsidR="00513B6F" w:rsidRPr="005B079A" w:rsidTr="005B079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4678" w:type="dxa"/>
            <w:gridSpan w:val="2"/>
            <w:tcBorders>
              <w:top w:val="nil"/>
              <w:left w:val="nil"/>
              <w:bottom w:val="nil"/>
              <w:right w:val="nil"/>
            </w:tcBorders>
          </w:tcPr>
          <w:p w:rsidR="00513B6F" w:rsidRPr="005B079A" w:rsidRDefault="00513B6F" w:rsidP="00846ED7">
            <w:pPr>
              <w:pBdr>
                <w:top w:val="single" w:sz="12" w:space="1" w:color="auto"/>
              </w:pBdr>
              <w:jc w:val="center"/>
              <w:rPr>
                <w:rFonts w:ascii="Times New Roman" w:hAnsi="Times New Roman" w:cs="Times New Roman"/>
                <w:b/>
                <w:szCs w:val="20"/>
              </w:rPr>
            </w:pPr>
            <w:r w:rsidRPr="005B079A">
              <w:rPr>
                <w:rFonts w:ascii="Times New Roman" w:hAnsi="Times New Roman" w:cs="Times New Roman"/>
                <w:b/>
                <w:szCs w:val="20"/>
              </w:rPr>
              <w:t>Técnicos de Contingências</w:t>
            </w:r>
          </w:p>
          <w:p w:rsidR="00513B6F" w:rsidRPr="005B079A" w:rsidRDefault="00513B6F" w:rsidP="00846ED7">
            <w:pPr>
              <w:pBdr>
                <w:top w:val="single" w:sz="12" w:space="1" w:color="auto"/>
              </w:pBdr>
              <w:jc w:val="center"/>
              <w:rPr>
                <w:rFonts w:ascii="Times New Roman" w:hAnsi="Times New Roman" w:cs="Times New Roman"/>
                <w:b/>
                <w:szCs w:val="20"/>
              </w:rPr>
            </w:pPr>
          </w:p>
          <w:p w:rsidR="00513B6F" w:rsidRPr="005B079A" w:rsidRDefault="00513B6F" w:rsidP="00846ED7">
            <w:pPr>
              <w:jc w:val="center"/>
              <w:rPr>
                <w:rFonts w:ascii="Times New Roman" w:hAnsi="Times New Roman" w:cs="Times New Roman"/>
                <w:szCs w:val="20"/>
              </w:rPr>
            </w:pPr>
          </w:p>
        </w:tc>
        <w:tc>
          <w:tcPr>
            <w:tcW w:w="1843" w:type="dxa"/>
            <w:gridSpan w:val="5"/>
            <w:tcBorders>
              <w:top w:val="nil"/>
              <w:left w:val="nil"/>
              <w:bottom w:val="nil"/>
              <w:right w:val="nil"/>
            </w:tcBorders>
          </w:tcPr>
          <w:p w:rsidR="00513B6F" w:rsidRPr="005B079A" w:rsidRDefault="00513B6F" w:rsidP="00846ED7">
            <w:pPr>
              <w:rPr>
                <w:rFonts w:ascii="Times New Roman" w:hAnsi="Times New Roman" w:cs="Times New Roman"/>
                <w:szCs w:val="20"/>
              </w:rPr>
            </w:pPr>
          </w:p>
        </w:tc>
        <w:tc>
          <w:tcPr>
            <w:tcW w:w="3421" w:type="dxa"/>
            <w:gridSpan w:val="2"/>
            <w:tcBorders>
              <w:top w:val="single" w:sz="12" w:space="0" w:color="auto"/>
              <w:left w:val="nil"/>
              <w:bottom w:val="nil"/>
              <w:right w:val="nil"/>
            </w:tcBorders>
          </w:tcPr>
          <w:p w:rsidR="00513B6F" w:rsidRPr="005B079A" w:rsidRDefault="00513B6F" w:rsidP="00846ED7">
            <w:pPr>
              <w:jc w:val="center"/>
              <w:rPr>
                <w:rFonts w:ascii="Times New Roman" w:hAnsi="Times New Roman" w:cs="Times New Roman"/>
                <w:b/>
                <w:szCs w:val="20"/>
              </w:rPr>
            </w:pPr>
            <w:r w:rsidRPr="005B079A">
              <w:rPr>
                <w:rFonts w:ascii="Times New Roman" w:hAnsi="Times New Roman" w:cs="Times New Roman"/>
                <w:b/>
                <w:szCs w:val="20"/>
              </w:rPr>
              <w:t>Chefe de Equipe</w:t>
            </w:r>
          </w:p>
          <w:p w:rsidR="00513B6F" w:rsidRPr="005B079A" w:rsidRDefault="00513B6F" w:rsidP="00846ED7">
            <w:pPr>
              <w:jc w:val="center"/>
              <w:rPr>
                <w:rFonts w:ascii="Times New Roman" w:hAnsi="Times New Roman" w:cs="Times New Roman"/>
                <w:szCs w:val="20"/>
              </w:rPr>
            </w:pPr>
            <w:r w:rsidRPr="005B079A">
              <w:rPr>
                <w:rFonts w:ascii="Times New Roman" w:hAnsi="Times New Roman" w:cs="Times New Roman"/>
                <w:b/>
                <w:szCs w:val="20"/>
              </w:rPr>
              <w:t>DVSP/SEGEV</w:t>
            </w:r>
          </w:p>
        </w:tc>
      </w:tr>
    </w:tbl>
    <w:p w:rsidR="00513B6F" w:rsidRPr="005B079A" w:rsidRDefault="00513B6F" w:rsidP="00513B6F">
      <w:pPr>
        <w:rPr>
          <w:rFonts w:ascii="Times New Roman" w:hAnsi="Times New Roman" w:cs="Times New Roman"/>
          <w:szCs w:val="20"/>
        </w:rPr>
      </w:pPr>
    </w:p>
    <w:p w:rsidR="00513B6F" w:rsidRPr="005B079A" w:rsidRDefault="00513B6F" w:rsidP="00987977">
      <w:pPr>
        <w:jc w:val="both"/>
        <w:rPr>
          <w:rFonts w:ascii="Times New Roman" w:hAnsi="Times New Roman" w:cs="Times New Roman"/>
          <w:szCs w:val="20"/>
        </w:rPr>
      </w:pPr>
    </w:p>
    <w:sectPr w:rsidR="00513B6F" w:rsidRPr="005B079A" w:rsidSect="00D164D6">
      <w:headerReference w:type="default" r:id="rId21"/>
      <w:footerReference w:type="default" r:id="rId22"/>
      <w:pgSz w:w="11906" w:h="16838"/>
      <w:pgMar w:top="1985" w:right="1418" w:bottom="851" w:left="1418" w:header="709" w:footer="16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2E3" w:rsidRDefault="000042E3">
      <w:r>
        <w:separator/>
      </w:r>
    </w:p>
  </w:endnote>
  <w:endnote w:type="continuationSeparator" w:id="0">
    <w:p w:rsidR="000042E3" w:rsidRDefault="00004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lbertus Medium">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Ecofont_Spranq_eco_Sans">
    <w:altName w:val="Calibri"/>
    <w:charset w:val="00"/>
    <w:family w:val="swiss"/>
    <w:pitch w:val="variable"/>
    <w:sig w:usb0="800000AF"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DA5" w:rsidRDefault="00752DA5">
    <w:pPr>
      <w:pStyle w:val="Rodap"/>
      <w:jc w:val="right"/>
    </w:pPr>
    <w:r>
      <w:fldChar w:fldCharType="begin"/>
    </w:r>
    <w:r>
      <w:instrText>PAGE   \* MERGEFORMAT</w:instrText>
    </w:r>
    <w:r>
      <w:fldChar w:fldCharType="separate"/>
    </w:r>
    <w:r w:rsidR="00D1259B">
      <w:rPr>
        <w:noProof/>
      </w:rPr>
      <w:t>1</w:t>
    </w:r>
    <w:r>
      <w:rPr>
        <w:noProof/>
      </w:rPr>
      <w:fldChar w:fldCharType="end"/>
    </w:r>
  </w:p>
  <w:p w:rsidR="00752DA5" w:rsidRDefault="00752DA5" w:rsidP="00D164D6">
    <w:pPr>
      <w:pStyle w:val="Rodap"/>
      <w:pBdr>
        <w:top w:val="single" w:sz="4" w:space="1" w:color="auto"/>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2E3" w:rsidRDefault="000042E3">
      <w:r>
        <w:separator/>
      </w:r>
    </w:p>
  </w:footnote>
  <w:footnote w:type="continuationSeparator" w:id="0">
    <w:p w:rsidR="000042E3" w:rsidRDefault="00004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DA5" w:rsidRDefault="00752DA5" w:rsidP="00D164D6">
    <w:pPr>
      <w:pStyle w:val="Cabealho"/>
      <w:rPr>
        <w:color w:val="1F497D"/>
      </w:rPr>
    </w:pPr>
    <w:r>
      <w:rPr>
        <w:noProof/>
        <w:color w:val="1F497D"/>
      </w:rPr>
      <w:drawing>
        <wp:inline distT="0" distB="0" distL="0" distR="0">
          <wp:extent cx="2640330" cy="715010"/>
          <wp:effectExtent l="19050" t="0" r="7620" b="0"/>
          <wp:docPr id="1" name="Imagem 1"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ção: cabeçalho_documentos"/>
                  <pic:cNvPicPr>
                    <a:picLocks noChangeAspect="1" noChangeArrowheads="1"/>
                  </pic:cNvPicPr>
                </pic:nvPicPr>
                <pic:blipFill>
                  <a:blip r:embed="rId1" r:link="rId2"/>
                  <a:srcRect/>
                  <a:stretch>
                    <a:fillRect/>
                  </a:stretch>
                </pic:blipFill>
                <pic:spPr bwMode="auto">
                  <a:xfrm>
                    <a:off x="0" y="0"/>
                    <a:ext cx="2640330" cy="715010"/>
                  </a:xfrm>
                  <a:prstGeom prst="rect">
                    <a:avLst/>
                  </a:prstGeom>
                  <a:noFill/>
                  <a:ln w="9525">
                    <a:noFill/>
                    <a:miter lim="800000"/>
                    <a:headEnd/>
                    <a:tailEnd/>
                  </a:ln>
                </pic:spPr>
              </pic:pic>
            </a:graphicData>
          </a:graphic>
        </wp:inline>
      </w:drawing>
    </w:r>
  </w:p>
  <w:p w:rsidR="00752DA5" w:rsidRPr="00D164D6" w:rsidRDefault="00752DA5" w:rsidP="00D164D6">
    <w:pPr>
      <w:pStyle w:val="Cabealho"/>
      <w:rPr>
        <w:sz w:val="20"/>
        <w:szCs w:val="20"/>
      </w:rPr>
    </w:pPr>
  </w:p>
  <w:p w:rsidR="00752DA5" w:rsidRPr="00D164D6" w:rsidRDefault="00752DA5" w:rsidP="00D164D6">
    <w:pPr>
      <w:pStyle w:val="Cabealho"/>
      <w:rPr>
        <w:sz w:val="10"/>
      </w:rPr>
    </w:pPr>
    <w:r w:rsidRPr="00D164D6">
      <w:rPr>
        <w:sz w:val="20"/>
        <w:szCs w:val="20"/>
      </w:rPr>
      <w:t>Processo nº 25389.000214/2017-56</w:t>
    </w:r>
    <w:r>
      <w:rPr>
        <w:sz w:val="20"/>
        <w:szCs w:val="20"/>
      </w:rPr>
      <w:tab/>
      <w:t xml:space="preserve"> </w:t>
    </w:r>
    <w:r>
      <w:rPr>
        <w:sz w:val="20"/>
        <w:szCs w:val="20"/>
      </w:rPr>
      <w:tab/>
      <w:t xml:space="preserve">                             Pregão Eletrônico nº    /2018-Cogic</w:t>
    </w:r>
  </w:p>
  <w:p w:rsidR="00752DA5" w:rsidRPr="00984FB4" w:rsidRDefault="00752DA5" w:rsidP="00D164D6">
    <w:pPr>
      <w:pStyle w:val="Cabealho"/>
      <w:pBdr>
        <w:bottom w:val="single" w:sz="4" w:space="1" w:color="auto"/>
      </w:pBdr>
      <w:rPr>
        <w:sz w:val="4"/>
        <w:szCs w:val="4"/>
      </w:rPr>
    </w:pPr>
  </w:p>
  <w:p w:rsidR="00752DA5" w:rsidRDefault="00752DA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5EB2E45"/>
    <w:multiLevelType w:val="multilevel"/>
    <w:tmpl w:val="7014534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EE0C2C"/>
    <w:multiLevelType w:val="multilevel"/>
    <w:tmpl w:val="3CC0DA6A"/>
    <w:lvl w:ilvl="0">
      <w:start w:val="1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352905"/>
    <w:multiLevelType w:val="multilevel"/>
    <w:tmpl w:val="C840DB3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F35199"/>
    <w:multiLevelType w:val="multilevel"/>
    <w:tmpl w:val="AE125A0A"/>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093F25"/>
    <w:multiLevelType w:val="multilevel"/>
    <w:tmpl w:val="69B49590"/>
    <w:lvl w:ilvl="0">
      <w:start w:val="1"/>
      <w:numFmt w:val="decimal"/>
      <w:lvlText w:val="%1."/>
      <w:lvlJc w:val="left"/>
      <w:pPr>
        <w:ind w:left="786" w:hanging="360"/>
      </w:pPr>
      <w:rPr>
        <w:b/>
        <w:sz w:val="22"/>
        <w:szCs w:val="22"/>
      </w:rPr>
    </w:lvl>
    <w:lvl w:ilvl="1">
      <w:start w:val="1"/>
      <w:numFmt w:val="lowerLetter"/>
      <w:lvlText w:val="%2)"/>
      <w:lvlJc w:val="left"/>
      <w:pPr>
        <w:ind w:left="1284" w:hanging="432"/>
      </w:pPr>
      <w:rPr>
        <w:b w:val="0"/>
        <w:i w:val="0"/>
        <w:color w:val="000000"/>
        <w:sz w:val="22"/>
        <w:szCs w:val="22"/>
      </w:rPr>
    </w:lvl>
    <w:lvl w:ilvl="2">
      <w:start w:val="1"/>
      <w:numFmt w:val="decimal"/>
      <w:lvlText w:val="%1.%2.%3."/>
      <w:lvlJc w:val="left"/>
      <w:pPr>
        <w:ind w:left="1355" w:hanging="504"/>
      </w:pPr>
      <w:rPr>
        <w:b w:val="0"/>
        <w:color w:val="000000"/>
        <w:sz w:val="22"/>
        <w:szCs w:val="22"/>
      </w:rPr>
    </w:lvl>
    <w:lvl w:ilvl="3">
      <w:start w:val="1"/>
      <w:numFmt w:val="decimal"/>
      <w:lvlText w:val="%1.%2.%3.%4."/>
      <w:lvlJc w:val="left"/>
      <w:pPr>
        <w:ind w:left="3059" w:hanging="648"/>
      </w:pPr>
      <w:rPr>
        <w:b w:val="0"/>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2C60D1"/>
    <w:multiLevelType w:val="hybridMultilevel"/>
    <w:tmpl w:val="9690B88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D5C100D"/>
    <w:multiLevelType w:val="multilevel"/>
    <w:tmpl w:val="482877BA"/>
    <w:lvl w:ilvl="0">
      <w:start w:val="1"/>
      <w:numFmt w:val="decimal"/>
      <w:pStyle w:val="Nivel1"/>
      <w:lvlText w:val="%1."/>
      <w:lvlJc w:val="left"/>
      <w:pPr>
        <w:ind w:left="786" w:hanging="360"/>
      </w:pPr>
      <w:rPr>
        <w:b/>
        <w:sz w:val="22"/>
        <w:szCs w:val="22"/>
      </w:rPr>
    </w:lvl>
    <w:lvl w:ilvl="1">
      <w:start w:val="1"/>
      <w:numFmt w:val="decimal"/>
      <w:lvlText w:val="%1.%2."/>
      <w:lvlJc w:val="left"/>
      <w:pPr>
        <w:ind w:left="1284" w:hanging="432"/>
      </w:pPr>
      <w:rPr>
        <w:b w:val="0"/>
        <w:i w:val="0"/>
        <w:color w:val="000000"/>
        <w:sz w:val="22"/>
        <w:szCs w:val="22"/>
      </w:rPr>
    </w:lvl>
    <w:lvl w:ilvl="2">
      <w:start w:val="1"/>
      <w:numFmt w:val="decimal"/>
      <w:lvlText w:val="%1.%2.%3."/>
      <w:lvlJc w:val="left"/>
      <w:pPr>
        <w:ind w:left="6317" w:hanging="504"/>
      </w:pPr>
      <w:rPr>
        <w:b w:val="0"/>
        <w:color w:val="000000"/>
        <w:sz w:val="22"/>
        <w:szCs w:val="22"/>
      </w:rPr>
    </w:lvl>
    <w:lvl w:ilvl="3">
      <w:start w:val="1"/>
      <w:numFmt w:val="decimal"/>
      <w:lvlText w:val="%1.%2.%3.%4."/>
      <w:lvlJc w:val="left"/>
      <w:pPr>
        <w:ind w:left="3059" w:hanging="648"/>
      </w:pPr>
      <w:rPr>
        <w:b w:val="0"/>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7C2974"/>
    <w:multiLevelType w:val="hybridMultilevel"/>
    <w:tmpl w:val="C57482E2"/>
    <w:lvl w:ilvl="0" w:tplc="C428A96A">
      <w:start w:val="1"/>
      <w:numFmt w:val="lowerLetter"/>
      <w:lvlText w:val="%1)"/>
      <w:lvlJc w:val="left"/>
      <w:pPr>
        <w:ind w:left="2203" w:hanging="360"/>
      </w:pPr>
      <w:rPr>
        <w:rFonts w:hint="default"/>
      </w:rPr>
    </w:lvl>
    <w:lvl w:ilvl="1" w:tplc="04160019" w:tentative="1">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9" w15:restartNumberingAfterBreak="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0" w15:restartNumberingAfterBreak="0">
    <w:nsid w:val="26606651"/>
    <w:multiLevelType w:val="multilevel"/>
    <w:tmpl w:val="D6F0696A"/>
    <w:lvl w:ilvl="0">
      <w:start w:val="1"/>
      <w:numFmt w:val="decimal"/>
      <w:lvlText w:val="%1."/>
      <w:lvlJc w:val="left"/>
      <w:pPr>
        <w:ind w:left="786" w:hanging="360"/>
      </w:pPr>
      <w:rPr>
        <w:b/>
        <w:sz w:val="22"/>
        <w:szCs w:val="22"/>
      </w:rPr>
    </w:lvl>
    <w:lvl w:ilvl="1">
      <w:start w:val="1"/>
      <w:numFmt w:val="lowerLetter"/>
      <w:lvlText w:val="%2)"/>
      <w:lvlJc w:val="left"/>
      <w:pPr>
        <w:ind w:left="1284" w:hanging="432"/>
      </w:pPr>
      <w:rPr>
        <w:b w:val="0"/>
        <w:i w:val="0"/>
        <w:color w:val="000000"/>
        <w:sz w:val="22"/>
        <w:szCs w:val="22"/>
      </w:rPr>
    </w:lvl>
    <w:lvl w:ilvl="2">
      <w:start w:val="1"/>
      <w:numFmt w:val="decimal"/>
      <w:lvlText w:val="%1.%2.%3."/>
      <w:lvlJc w:val="left"/>
      <w:pPr>
        <w:ind w:left="1355" w:hanging="504"/>
      </w:pPr>
      <w:rPr>
        <w:b w:val="0"/>
        <w:color w:val="000000"/>
        <w:sz w:val="22"/>
        <w:szCs w:val="22"/>
      </w:rPr>
    </w:lvl>
    <w:lvl w:ilvl="3">
      <w:start w:val="1"/>
      <w:numFmt w:val="decimal"/>
      <w:lvlText w:val="%1.%2.%3.%4."/>
      <w:lvlJc w:val="left"/>
      <w:pPr>
        <w:ind w:left="3059" w:hanging="648"/>
      </w:pPr>
      <w:rPr>
        <w:b w:val="0"/>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BF7CAC"/>
    <w:multiLevelType w:val="multilevel"/>
    <w:tmpl w:val="3612DFCC"/>
    <w:lvl w:ilvl="0">
      <w:start w:val="8"/>
      <w:numFmt w:val="decimal"/>
      <w:lvlText w:val="%1"/>
      <w:lvlJc w:val="left"/>
      <w:pPr>
        <w:ind w:left="435" w:hanging="435"/>
      </w:pPr>
      <w:rPr>
        <w:rFonts w:hint="default"/>
      </w:rPr>
    </w:lvl>
    <w:lvl w:ilvl="1">
      <w:start w:val="2"/>
      <w:numFmt w:val="decimal"/>
      <w:lvlText w:val="%1.%2"/>
      <w:lvlJc w:val="left"/>
      <w:pPr>
        <w:ind w:left="864" w:hanging="435"/>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abstractNum w:abstractNumId="12" w15:restartNumberingAfterBreak="0">
    <w:nsid w:val="2B297C86"/>
    <w:multiLevelType w:val="hybridMultilevel"/>
    <w:tmpl w:val="067C0558"/>
    <w:lvl w:ilvl="0" w:tplc="0416000D">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13" w15:restartNumberingAfterBreak="0">
    <w:nsid w:val="2CEB7CB5"/>
    <w:multiLevelType w:val="multilevel"/>
    <w:tmpl w:val="01F0A1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3768D0"/>
    <w:multiLevelType w:val="multilevel"/>
    <w:tmpl w:val="9EF6BA6E"/>
    <w:lvl w:ilvl="0">
      <w:start w:val="9"/>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5" w15:restartNumberingAfterBreak="0">
    <w:nsid w:val="3C86204F"/>
    <w:multiLevelType w:val="hybridMultilevel"/>
    <w:tmpl w:val="4808CFFA"/>
    <w:lvl w:ilvl="0" w:tplc="04160017">
      <w:start w:val="1"/>
      <w:numFmt w:val="lowerLetter"/>
      <w:lvlText w:val="%1)"/>
      <w:lvlJc w:val="lef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16" w15:restartNumberingAfterBreak="0">
    <w:nsid w:val="418D0D3A"/>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39322CB"/>
    <w:multiLevelType w:val="hybridMultilevel"/>
    <w:tmpl w:val="A5FA1184"/>
    <w:lvl w:ilvl="0" w:tplc="E9B09618">
      <w:start w:val="1"/>
      <w:numFmt w:val="lowerLetter"/>
      <w:lvlText w:val="%1)"/>
      <w:lvlJc w:val="left"/>
      <w:pPr>
        <w:ind w:left="1069" w:hanging="360"/>
      </w:pPr>
      <w:rPr>
        <w:rFonts w:hint="default"/>
      </w:r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18" w15:restartNumberingAfterBreak="0">
    <w:nsid w:val="49115AB4"/>
    <w:multiLevelType w:val="multilevel"/>
    <w:tmpl w:val="ED44EAE4"/>
    <w:lvl w:ilvl="0">
      <w:start w:val="1"/>
      <w:numFmt w:val="decimal"/>
      <w:lvlText w:val="%1."/>
      <w:lvlJc w:val="left"/>
      <w:pPr>
        <w:tabs>
          <w:tab w:val="num" w:pos="360"/>
        </w:tabs>
        <w:ind w:left="360" w:hanging="360"/>
      </w:pPr>
      <w:rPr>
        <w:rFonts w:ascii="Verdana" w:hAnsi="Verdana" w:hint="default"/>
        <w:b w:val="0"/>
        <w:i w:val="0"/>
        <w:caps w:val="0"/>
        <w:strike w:val="0"/>
        <w:dstrike w:val="0"/>
        <w:vanish w:val="0"/>
        <w:color w:val="auto"/>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b w:val="0"/>
        <w:i w:val="0"/>
        <w:color w:val="auto"/>
        <w:sz w:val="22"/>
        <w:szCs w:val="22"/>
      </w:rPr>
    </w:lvl>
    <w:lvl w:ilvl="2">
      <w:start w:val="1"/>
      <w:numFmt w:val="decimal"/>
      <w:lvlText w:val="%1.%2.%3."/>
      <w:lvlJc w:val="left"/>
      <w:pPr>
        <w:tabs>
          <w:tab w:val="num" w:pos="1440"/>
        </w:tabs>
        <w:ind w:left="1224" w:hanging="504"/>
      </w:pPr>
      <w:rPr>
        <w:rFonts w:ascii="Verdana" w:hAnsi="Verdana" w:hint="default"/>
        <w:b w:val="0"/>
        <w:i w:val="0"/>
        <w:color w:val="auto"/>
        <w:sz w:val="22"/>
        <w:szCs w:val="22"/>
      </w:rPr>
    </w:lvl>
    <w:lvl w:ilvl="3">
      <w:start w:val="1"/>
      <w:numFmt w:val="decimal"/>
      <w:lvlText w:val="%1.%2.%3.%4."/>
      <w:lvlJc w:val="left"/>
      <w:pPr>
        <w:tabs>
          <w:tab w:val="num" w:pos="2073"/>
        </w:tabs>
        <w:ind w:left="1641" w:hanging="648"/>
      </w:pPr>
      <w:rPr>
        <w:rFonts w:hint="default"/>
        <w:b w:val="0"/>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4926066C"/>
    <w:multiLevelType w:val="multilevel"/>
    <w:tmpl w:val="F4A4E4C2"/>
    <w:lvl w:ilvl="0">
      <w:start w:val="19"/>
      <w:numFmt w:val="decimal"/>
      <w:lvlText w:val="%1"/>
      <w:lvlJc w:val="left"/>
      <w:pPr>
        <w:ind w:left="375" w:hanging="375"/>
      </w:pPr>
      <w:rPr>
        <w:rFonts w:hint="default"/>
      </w:rPr>
    </w:lvl>
    <w:lvl w:ilvl="1">
      <w:start w:val="4"/>
      <w:numFmt w:val="decimal"/>
      <w:lvlText w:val="%1.%2"/>
      <w:lvlJc w:val="left"/>
      <w:pPr>
        <w:ind w:left="1599" w:hanging="37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0" w15:restartNumberingAfterBreak="0">
    <w:nsid w:val="49C95FE9"/>
    <w:multiLevelType w:val="multilevel"/>
    <w:tmpl w:val="53E4CED4"/>
    <w:lvl w:ilvl="0">
      <w:start w:val="1"/>
      <w:numFmt w:val="decimal"/>
      <w:lvlText w:val="%1."/>
      <w:lvlJc w:val="left"/>
      <w:pPr>
        <w:ind w:left="786" w:hanging="360"/>
      </w:pPr>
      <w:rPr>
        <w:b/>
        <w:sz w:val="22"/>
        <w:szCs w:val="22"/>
      </w:rPr>
    </w:lvl>
    <w:lvl w:ilvl="1">
      <w:start w:val="1"/>
      <w:numFmt w:val="lowerLetter"/>
      <w:lvlText w:val="%2)"/>
      <w:lvlJc w:val="left"/>
      <w:pPr>
        <w:ind w:left="1284" w:hanging="432"/>
      </w:pPr>
      <w:rPr>
        <w:b w:val="0"/>
        <w:i w:val="0"/>
        <w:color w:val="000000"/>
        <w:sz w:val="22"/>
        <w:szCs w:val="22"/>
      </w:rPr>
    </w:lvl>
    <w:lvl w:ilvl="2">
      <w:start w:val="1"/>
      <w:numFmt w:val="decimal"/>
      <w:lvlText w:val="%1.%2.%3."/>
      <w:lvlJc w:val="left"/>
      <w:pPr>
        <w:ind w:left="1355" w:hanging="504"/>
      </w:pPr>
      <w:rPr>
        <w:b w:val="0"/>
        <w:color w:val="000000"/>
        <w:sz w:val="22"/>
        <w:szCs w:val="22"/>
      </w:rPr>
    </w:lvl>
    <w:lvl w:ilvl="3">
      <w:start w:val="1"/>
      <w:numFmt w:val="decimal"/>
      <w:lvlText w:val="%1.%2.%3.%4."/>
      <w:lvlJc w:val="left"/>
      <w:pPr>
        <w:ind w:left="3059" w:hanging="648"/>
      </w:pPr>
      <w:rPr>
        <w:b w:val="0"/>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E3D52DD"/>
    <w:multiLevelType w:val="multilevel"/>
    <w:tmpl w:val="73FAB8A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F7210B0"/>
    <w:multiLevelType w:val="hybridMultilevel"/>
    <w:tmpl w:val="D05E253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28B2976"/>
    <w:multiLevelType w:val="multilevel"/>
    <w:tmpl w:val="AEE402EC"/>
    <w:lvl w:ilvl="0">
      <w:start w:val="1"/>
      <w:numFmt w:val="decimal"/>
      <w:lvlText w:val="%1."/>
      <w:lvlJc w:val="left"/>
      <w:pPr>
        <w:ind w:left="786" w:hanging="360"/>
      </w:pPr>
      <w:rPr>
        <w:b/>
        <w:sz w:val="22"/>
        <w:szCs w:val="22"/>
      </w:rPr>
    </w:lvl>
    <w:lvl w:ilvl="1">
      <w:start w:val="1"/>
      <w:numFmt w:val="lowerLetter"/>
      <w:lvlText w:val="%2)"/>
      <w:lvlJc w:val="left"/>
      <w:pPr>
        <w:ind w:left="1284" w:hanging="432"/>
      </w:pPr>
      <w:rPr>
        <w:b w:val="0"/>
        <w:i w:val="0"/>
        <w:color w:val="000000"/>
        <w:sz w:val="22"/>
        <w:szCs w:val="22"/>
      </w:rPr>
    </w:lvl>
    <w:lvl w:ilvl="2">
      <w:start w:val="1"/>
      <w:numFmt w:val="decimal"/>
      <w:lvlText w:val="%1.%2.%3."/>
      <w:lvlJc w:val="left"/>
      <w:pPr>
        <w:ind w:left="1355" w:hanging="504"/>
      </w:pPr>
      <w:rPr>
        <w:b w:val="0"/>
        <w:color w:val="000000"/>
        <w:sz w:val="22"/>
        <w:szCs w:val="22"/>
      </w:rPr>
    </w:lvl>
    <w:lvl w:ilvl="3">
      <w:start w:val="1"/>
      <w:numFmt w:val="decimal"/>
      <w:lvlText w:val="%1.%2.%3.%4."/>
      <w:lvlJc w:val="left"/>
      <w:pPr>
        <w:ind w:left="3059" w:hanging="648"/>
      </w:pPr>
      <w:rPr>
        <w:b w:val="0"/>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24492B"/>
    <w:multiLevelType w:val="hybridMultilevel"/>
    <w:tmpl w:val="554827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79B04F8"/>
    <w:multiLevelType w:val="multilevel"/>
    <w:tmpl w:val="D5F0EBB6"/>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91254D"/>
    <w:multiLevelType w:val="hybridMultilevel"/>
    <w:tmpl w:val="03566538"/>
    <w:lvl w:ilvl="0" w:tplc="884C4F2E">
      <w:start w:val="11"/>
      <w:numFmt w:val="bullet"/>
      <w:lvlText w:val=""/>
      <w:lvlJc w:val="left"/>
      <w:pPr>
        <w:ind w:left="720" w:hanging="360"/>
      </w:pPr>
      <w:rPr>
        <w:rFonts w:ascii="Symbol" w:eastAsia="Times New Roma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B933CB0"/>
    <w:multiLevelType w:val="multilevel"/>
    <w:tmpl w:val="805A6F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8" w15:restartNumberingAfterBreak="0">
    <w:nsid w:val="7ADD32D2"/>
    <w:multiLevelType w:val="multilevel"/>
    <w:tmpl w:val="9D44A760"/>
    <w:lvl w:ilvl="0">
      <w:start w:val="19"/>
      <w:numFmt w:val="decimal"/>
      <w:lvlText w:val="%1"/>
      <w:lvlJc w:val="left"/>
      <w:pPr>
        <w:ind w:left="540" w:hanging="540"/>
      </w:pPr>
      <w:rPr>
        <w:rFonts w:hint="default"/>
      </w:rPr>
    </w:lvl>
    <w:lvl w:ilvl="1">
      <w:start w:val="6"/>
      <w:numFmt w:val="decimal"/>
      <w:lvlText w:val="%1.%2"/>
      <w:lvlJc w:val="left"/>
      <w:pPr>
        <w:ind w:left="1184" w:hanging="54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9" w15:restartNumberingAfterBreak="0">
    <w:nsid w:val="7C2E3692"/>
    <w:multiLevelType w:val="hybridMultilevel"/>
    <w:tmpl w:val="5832D3A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7D050D00"/>
    <w:multiLevelType w:val="multilevel"/>
    <w:tmpl w:val="D3E8296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F4664A7"/>
    <w:multiLevelType w:val="hybridMultilevel"/>
    <w:tmpl w:val="5F0A7D8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7"/>
  </w:num>
  <w:num w:numId="2">
    <w:abstractNumId w:val="0"/>
  </w:num>
  <w:num w:numId="3">
    <w:abstractNumId w:val="14"/>
  </w:num>
  <w:num w:numId="4">
    <w:abstractNumId w:val="12"/>
  </w:num>
  <w:num w:numId="5">
    <w:abstractNumId w:val="31"/>
  </w:num>
  <w:num w:numId="6">
    <w:abstractNumId w:val="7"/>
  </w:num>
  <w:num w:numId="7">
    <w:abstractNumId w:val="18"/>
  </w:num>
  <w:num w:numId="8">
    <w:abstractNumId w:val="26"/>
  </w:num>
  <w:num w:numId="9">
    <w:abstractNumId w:val="7"/>
  </w:num>
  <w:num w:numId="10">
    <w:abstractNumId w:val="29"/>
  </w:num>
  <w:num w:numId="11">
    <w:abstractNumId w:val="7"/>
  </w:num>
  <w:num w:numId="12">
    <w:abstractNumId w:val="7"/>
    <w:lvlOverride w:ilvl="0">
      <w:startOverride w:val="4"/>
    </w:lvlOverride>
    <w:lvlOverride w:ilvl="1">
      <w:startOverride w:val="7"/>
    </w:lvlOverride>
    <w:lvlOverride w:ilvl="2">
      <w:startOverride w:val="1"/>
    </w:lvlOverride>
  </w:num>
  <w:num w:numId="13">
    <w:abstractNumId w:val="7"/>
    <w:lvlOverride w:ilvl="0">
      <w:startOverride w:val="4"/>
    </w:lvlOverride>
    <w:lvlOverride w:ilvl="1">
      <w:startOverride w:val="7"/>
    </w:lvlOverride>
    <w:lvlOverride w:ilvl="2">
      <w:startOverride w:val="1"/>
    </w:lvlOverride>
  </w:num>
  <w:num w:numId="14">
    <w:abstractNumId w:val="7"/>
    <w:lvlOverride w:ilvl="0">
      <w:startOverride w:val="4"/>
    </w:lvlOverride>
    <w:lvlOverride w:ilvl="1">
      <w:startOverride w:val="8"/>
    </w:lvlOverride>
  </w:num>
  <w:num w:numId="15">
    <w:abstractNumId w:val="7"/>
  </w:num>
  <w:num w:numId="16">
    <w:abstractNumId w:val="7"/>
    <w:lvlOverride w:ilvl="0">
      <w:startOverride w:val="5"/>
    </w:lvlOverride>
    <w:lvlOverride w:ilvl="1">
      <w:startOverride w:val="9"/>
    </w:lvlOverride>
  </w:num>
  <w:num w:numId="17">
    <w:abstractNumId w:val="7"/>
  </w:num>
  <w:num w:numId="18">
    <w:abstractNumId w:val="7"/>
    <w:lvlOverride w:ilvl="0">
      <w:startOverride w:val="4"/>
    </w:lvlOverride>
    <w:lvlOverride w:ilvl="1">
      <w:startOverride w:val="6"/>
    </w:lvlOverride>
    <w:lvlOverride w:ilvl="2">
      <w:startOverride w:val="3"/>
    </w:lvlOverride>
  </w:num>
  <w:num w:numId="19">
    <w:abstractNumId w:val="7"/>
    <w:lvlOverride w:ilvl="0">
      <w:startOverride w:val="5"/>
    </w:lvlOverride>
    <w:lvlOverride w:ilvl="1">
      <w:startOverride w:val="10"/>
    </w:lvlOverride>
  </w:num>
  <w:num w:numId="20">
    <w:abstractNumId w:val="11"/>
  </w:num>
  <w:num w:numId="21">
    <w:abstractNumId w:val="1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2"/>
  </w:num>
  <w:num w:numId="25">
    <w:abstractNumId w:val="24"/>
  </w:num>
  <w:num w:numId="26">
    <w:abstractNumId w:val="16"/>
  </w:num>
  <w:num w:numId="27">
    <w:abstractNumId w:val="21"/>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9"/>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8"/>
  </w:num>
  <w:num w:numId="34">
    <w:abstractNumId w:val="20"/>
  </w:num>
  <w:num w:numId="35">
    <w:abstractNumId w:val="10"/>
  </w:num>
  <w:num w:numId="36">
    <w:abstractNumId w:val="5"/>
  </w:num>
  <w:num w:numId="37">
    <w:abstractNumId w:val="23"/>
  </w:num>
  <w:num w:numId="38">
    <w:abstractNumId w:val="30"/>
  </w:num>
  <w:num w:numId="39">
    <w:abstractNumId w:val="19"/>
  </w:num>
  <w:num w:numId="40">
    <w:abstractNumId w:val="28"/>
  </w:num>
  <w:num w:numId="41">
    <w:abstractNumId w:val="27"/>
  </w:num>
  <w:num w:numId="42">
    <w:abstractNumId w:val="1"/>
  </w:num>
  <w:num w:numId="43">
    <w:abstractNumId w:val="13"/>
  </w:num>
  <w:num w:numId="44">
    <w:abstractNumId w:val="3"/>
  </w:num>
  <w:num w:numId="45">
    <w:abstractNumId w:val="4"/>
  </w:num>
  <w:num w:numId="46">
    <w:abstractNumId w:val="2"/>
  </w:num>
  <w:num w:numId="47">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16E5"/>
    <w:rsid w:val="000000AF"/>
    <w:rsid w:val="0000236D"/>
    <w:rsid w:val="00003298"/>
    <w:rsid w:val="000042E3"/>
    <w:rsid w:val="0002260C"/>
    <w:rsid w:val="0002306D"/>
    <w:rsid w:val="000242C8"/>
    <w:rsid w:val="00024F77"/>
    <w:rsid w:val="00027155"/>
    <w:rsid w:val="00027C71"/>
    <w:rsid w:val="000304E2"/>
    <w:rsid w:val="000310DB"/>
    <w:rsid w:val="000318BA"/>
    <w:rsid w:val="0003470D"/>
    <w:rsid w:val="00034915"/>
    <w:rsid w:val="00034A29"/>
    <w:rsid w:val="0003528A"/>
    <w:rsid w:val="0003739C"/>
    <w:rsid w:val="00040957"/>
    <w:rsid w:val="00042DF6"/>
    <w:rsid w:val="00046FBA"/>
    <w:rsid w:val="0004779D"/>
    <w:rsid w:val="00047D73"/>
    <w:rsid w:val="00055A29"/>
    <w:rsid w:val="00056245"/>
    <w:rsid w:val="00056433"/>
    <w:rsid w:val="00060414"/>
    <w:rsid w:val="000620EC"/>
    <w:rsid w:val="00062853"/>
    <w:rsid w:val="00063028"/>
    <w:rsid w:val="00063FFA"/>
    <w:rsid w:val="0006537A"/>
    <w:rsid w:val="000670EC"/>
    <w:rsid w:val="000676BC"/>
    <w:rsid w:val="000677A2"/>
    <w:rsid w:val="00070EA5"/>
    <w:rsid w:val="0007519A"/>
    <w:rsid w:val="00076CBC"/>
    <w:rsid w:val="000779C7"/>
    <w:rsid w:val="00081098"/>
    <w:rsid w:val="0008377B"/>
    <w:rsid w:val="000846DD"/>
    <w:rsid w:val="00087EF2"/>
    <w:rsid w:val="00090F5D"/>
    <w:rsid w:val="00092759"/>
    <w:rsid w:val="000935D3"/>
    <w:rsid w:val="00093D8F"/>
    <w:rsid w:val="00094321"/>
    <w:rsid w:val="000954DC"/>
    <w:rsid w:val="00097ED3"/>
    <w:rsid w:val="000A102A"/>
    <w:rsid w:val="000A1A7B"/>
    <w:rsid w:val="000A1B88"/>
    <w:rsid w:val="000A23DA"/>
    <w:rsid w:val="000A6275"/>
    <w:rsid w:val="000A674F"/>
    <w:rsid w:val="000B23BA"/>
    <w:rsid w:val="000B4D27"/>
    <w:rsid w:val="000B73D9"/>
    <w:rsid w:val="000B7B55"/>
    <w:rsid w:val="000C123B"/>
    <w:rsid w:val="000C21AD"/>
    <w:rsid w:val="000C2507"/>
    <w:rsid w:val="000C2C16"/>
    <w:rsid w:val="000C3FC0"/>
    <w:rsid w:val="000C4DB8"/>
    <w:rsid w:val="000C670A"/>
    <w:rsid w:val="000D0105"/>
    <w:rsid w:val="000D0B37"/>
    <w:rsid w:val="000D2AC3"/>
    <w:rsid w:val="000D5802"/>
    <w:rsid w:val="000D7AFF"/>
    <w:rsid w:val="000E1479"/>
    <w:rsid w:val="000E3D00"/>
    <w:rsid w:val="000F1C1C"/>
    <w:rsid w:val="000F307F"/>
    <w:rsid w:val="000F3C95"/>
    <w:rsid w:val="000F4088"/>
    <w:rsid w:val="000F4F96"/>
    <w:rsid w:val="000F52EF"/>
    <w:rsid w:val="000F5A07"/>
    <w:rsid w:val="000F6661"/>
    <w:rsid w:val="00100990"/>
    <w:rsid w:val="00102697"/>
    <w:rsid w:val="0010341B"/>
    <w:rsid w:val="00105707"/>
    <w:rsid w:val="001103FF"/>
    <w:rsid w:val="0011343D"/>
    <w:rsid w:val="00113EEB"/>
    <w:rsid w:val="00114259"/>
    <w:rsid w:val="001166D9"/>
    <w:rsid w:val="001219B0"/>
    <w:rsid w:val="00122295"/>
    <w:rsid w:val="00123245"/>
    <w:rsid w:val="00124990"/>
    <w:rsid w:val="00124BAF"/>
    <w:rsid w:val="00126E1D"/>
    <w:rsid w:val="001275A9"/>
    <w:rsid w:val="001304C0"/>
    <w:rsid w:val="001315F2"/>
    <w:rsid w:val="00132DCC"/>
    <w:rsid w:val="001330A4"/>
    <w:rsid w:val="00133136"/>
    <w:rsid w:val="001377C7"/>
    <w:rsid w:val="0014004B"/>
    <w:rsid w:val="0014325E"/>
    <w:rsid w:val="001433FD"/>
    <w:rsid w:val="001449A3"/>
    <w:rsid w:val="00145454"/>
    <w:rsid w:val="00146192"/>
    <w:rsid w:val="00146A23"/>
    <w:rsid w:val="00146BDF"/>
    <w:rsid w:val="001516EA"/>
    <w:rsid w:val="001527A3"/>
    <w:rsid w:val="00153E25"/>
    <w:rsid w:val="00154505"/>
    <w:rsid w:val="0015684D"/>
    <w:rsid w:val="00156868"/>
    <w:rsid w:val="00157662"/>
    <w:rsid w:val="00160BBD"/>
    <w:rsid w:val="00160DA4"/>
    <w:rsid w:val="00161E25"/>
    <w:rsid w:val="0016584A"/>
    <w:rsid w:val="001671BF"/>
    <w:rsid w:val="00170CE1"/>
    <w:rsid w:val="0017131C"/>
    <w:rsid w:val="00171BD1"/>
    <w:rsid w:val="00174255"/>
    <w:rsid w:val="00174B2C"/>
    <w:rsid w:val="00174CAA"/>
    <w:rsid w:val="00175DC6"/>
    <w:rsid w:val="00177327"/>
    <w:rsid w:val="001778EF"/>
    <w:rsid w:val="00177CD5"/>
    <w:rsid w:val="00180F09"/>
    <w:rsid w:val="001817D2"/>
    <w:rsid w:val="001818CE"/>
    <w:rsid w:val="00182CE2"/>
    <w:rsid w:val="00184086"/>
    <w:rsid w:val="001873F5"/>
    <w:rsid w:val="001901A2"/>
    <w:rsid w:val="001904A8"/>
    <w:rsid w:val="001920C1"/>
    <w:rsid w:val="00193F8F"/>
    <w:rsid w:val="00196832"/>
    <w:rsid w:val="001A1732"/>
    <w:rsid w:val="001A2CE9"/>
    <w:rsid w:val="001A3A05"/>
    <w:rsid w:val="001A3E18"/>
    <w:rsid w:val="001A730C"/>
    <w:rsid w:val="001B005B"/>
    <w:rsid w:val="001B267F"/>
    <w:rsid w:val="001B398A"/>
    <w:rsid w:val="001B400E"/>
    <w:rsid w:val="001C1E82"/>
    <w:rsid w:val="001C1FEC"/>
    <w:rsid w:val="001C2192"/>
    <w:rsid w:val="001C26F5"/>
    <w:rsid w:val="001C3369"/>
    <w:rsid w:val="001C3F32"/>
    <w:rsid w:val="001C48B6"/>
    <w:rsid w:val="001C4C04"/>
    <w:rsid w:val="001C694F"/>
    <w:rsid w:val="001C721E"/>
    <w:rsid w:val="001D0D66"/>
    <w:rsid w:val="001D0E6A"/>
    <w:rsid w:val="001D214F"/>
    <w:rsid w:val="001D287D"/>
    <w:rsid w:val="001D3872"/>
    <w:rsid w:val="001D6E2E"/>
    <w:rsid w:val="001E3AAF"/>
    <w:rsid w:val="001E42E1"/>
    <w:rsid w:val="001E6C33"/>
    <w:rsid w:val="001E6C4F"/>
    <w:rsid w:val="001E6FF5"/>
    <w:rsid w:val="001F0A6E"/>
    <w:rsid w:val="001F0C5C"/>
    <w:rsid w:val="001F0CFF"/>
    <w:rsid w:val="001F39FA"/>
    <w:rsid w:val="001F52AA"/>
    <w:rsid w:val="00202A04"/>
    <w:rsid w:val="00202D3A"/>
    <w:rsid w:val="0020319C"/>
    <w:rsid w:val="00205197"/>
    <w:rsid w:val="002053DD"/>
    <w:rsid w:val="0020593D"/>
    <w:rsid w:val="00205947"/>
    <w:rsid w:val="00206002"/>
    <w:rsid w:val="002064CE"/>
    <w:rsid w:val="00206C1C"/>
    <w:rsid w:val="00206F5F"/>
    <w:rsid w:val="00207542"/>
    <w:rsid w:val="00207B98"/>
    <w:rsid w:val="00210001"/>
    <w:rsid w:val="0021106D"/>
    <w:rsid w:val="0021109E"/>
    <w:rsid w:val="0021153B"/>
    <w:rsid w:val="002125FB"/>
    <w:rsid w:val="00215DEB"/>
    <w:rsid w:val="00221BA5"/>
    <w:rsid w:val="00222302"/>
    <w:rsid w:val="00222980"/>
    <w:rsid w:val="002241A2"/>
    <w:rsid w:val="002262CB"/>
    <w:rsid w:val="002271F9"/>
    <w:rsid w:val="002277A7"/>
    <w:rsid w:val="00231E9C"/>
    <w:rsid w:val="00240B17"/>
    <w:rsid w:val="00240FA1"/>
    <w:rsid w:val="002416CE"/>
    <w:rsid w:val="0024179F"/>
    <w:rsid w:val="00241D78"/>
    <w:rsid w:val="00241F3C"/>
    <w:rsid w:val="00243817"/>
    <w:rsid w:val="00246DAE"/>
    <w:rsid w:val="00251EC2"/>
    <w:rsid w:val="0025297F"/>
    <w:rsid w:val="002538B4"/>
    <w:rsid w:val="002538E3"/>
    <w:rsid w:val="00255B0F"/>
    <w:rsid w:val="00255C24"/>
    <w:rsid w:val="00260802"/>
    <w:rsid w:val="0026386A"/>
    <w:rsid w:val="0026393E"/>
    <w:rsid w:val="00263B20"/>
    <w:rsid w:val="00263CD0"/>
    <w:rsid w:val="00267125"/>
    <w:rsid w:val="00267B22"/>
    <w:rsid w:val="00271BBF"/>
    <w:rsid w:val="00271CB6"/>
    <w:rsid w:val="0027301A"/>
    <w:rsid w:val="00275104"/>
    <w:rsid w:val="00276ECC"/>
    <w:rsid w:val="00280502"/>
    <w:rsid w:val="0028055B"/>
    <w:rsid w:val="0028283A"/>
    <w:rsid w:val="002858E1"/>
    <w:rsid w:val="0028686C"/>
    <w:rsid w:val="00286A89"/>
    <w:rsid w:val="0028765E"/>
    <w:rsid w:val="0029037D"/>
    <w:rsid w:val="0029188A"/>
    <w:rsid w:val="002937D4"/>
    <w:rsid w:val="00293877"/>
    <w:rsid w:val="00295CE8"/>
    <w:rsid w:val="002962FB"/>
    <w:rsid w:val="002971F8"/>
    <w:rsid w:val="002A304F"/>
    <w:rsid w:val="002A5EF3"/>
    <w:rsid w:val="002B1CAA"/>
    <w:rsid w:val="002B4127"/>
    <w:rsid w:val="002B4606"/>
    <w:rsid w:val="002B5882"/>
    <w:rsid w:val="002C172F"/>
    <w:rsid w:val="002C54C1"/>
    <w:rsid w:val="002D2166"/>
    <w:rsid w:val="002D6195"/>
    <w:rsid w:val="002D656F"/>
    <w:rsid w:val="002D78B4"/>
    <w:rsid w:val="002D7C8E"/>
    <w:rsid w:val="002E160F"/>
    <w:rsid w:val="002E38F2"/>
    <w:rsid w:val="002E3F91"/>
    <w:rsid w:val="002E480D"/>
    <w:rsid w:val="002E5F6B"/>
    <w:rsid w:val="002F084D"/>
    <w:rsid w:val="002F308B"/>
    <w:rsid w:val="002F4306"/>
    <w:rsid w:val="002F43C7"/>
    <w:rsid w:val="002F4F0D"/>
    <w:rsid w:val="003053DD"/>
    <w:rsid w:val="00310B4A"/>
    <w:rsid w:val="003238C3"/>
    <w:rsid w:val="00324BCD"/>
    <w:rsid w:val="00324F30"/>
    <w:rsid w:val="00325023"/>
    <w:rsid w:val="00325070"/>
    <w:rsid w:val="00325FD8"/>
    <w:rsid w:val="003265B9"/>
    <w:rsid w:val="00327232"/>
    <w:rsid w:val="00330D69"/>
    <w:rsid w:val="00330F50"/>
    <w:rsid w:val="00330FA4"/>
    <w:rsid w:val="00331182"/>
    <w:rsid w:val="0033312B"/>
    <w:rsid w:val="00333ECF"/>
    <w:rsid w:val="00335C10"/>
    <w:rsid w:val="00340EE0"/>
    <w:rsid w:val="00341A6A"/>
    <w:rsid w:val="00341A72"/>
    <w:rsid w:val="00343032"/>
    <w:rsid w:val="00343CA3"/>
    <w:rsid w:val="003463B2"/>
    <w:rsid w:val="003464AF"/>
    <w:rsid w:val="003541AE"/>
    <w:rsid w:val="00354F94"/>
    <w:rsid w:val="0035658A"/>
    <w:rsid w:val="00357F11"/>
    <w:rsid w:val="00361C29"/>
    <w:rsid w:val="00364141"/>
    <w:rsid w:val="00364909"/>
    <w:rsid w:val="003663E4"/>
    <w:rsid w:val="00367727"/>
    <w:rsid w:val="00367EF6"/>
    <w:rsid w:val="00373F2A"/>
    <w:rsid w:val="003763E1"/>
    <w:rsid w:val="003779A2"/>
    <w:rsid w:val="0038139C"/>
    <w:rsid w:val="00383767"/>
    <w:rsid w:val="00384EC7"/>
    <w:rsid w:val="00386157"/>
    <w:rsid w:val="003865F7"/>
    <w:rsid w:val="00386ADE"/>
    <w:rsid w:val="0038778B"/>
    <w:rsid w:val="003906A5"/>
    <w:rsid w:val="00391E14"/>
    <w:rsid w:val="00392686"/>
    <w:rsid w:val="0039388B"/>
    <w:rsid w:val="003959F6"/>
    <w:rsid w:val="00395BC8"/>
    <w:rsid w:val="00396D7C"/>
    <w:rsid w:val="003A3423"/>
    <w:rsid w:val="003A3846"/>
    <w:rsid w:val="003A68BB"/>
    <w:rsid w:val="003A73C1"/>
    <w:rsid w:val="003B031C"/>
    <w:rsid w:val="003B385D"/>
    <w:rsid w:val="003B7560"/>
    <w:rsid w:val="003B791E"/>
    <w:rsid w:val="003C00DE"/>
    <w:rsid w:val="003C25D1"/>
    <w:rsid w:val="003C3155"/>
    <w:rsid w:val="003C3855"/>
    <w:rsid w:val="003C3B5E"/>
    <w:rsid w:val="003C5A3B"/>
    <w:rsid w:val="003C5C16"/>
    <w:rsid w:val="003C609E"/>
    <w:rsid w:val="003C6275"/>
    <w:rsid w:val="003D38A8"/>
    <w:rsid w:val="003D53A0"/>
    <w:rsid w:val="003E254F"/>
    <w:rsid w:val="003E27CA"/>
    <w:rsid w:val="003E2D22"/>
    <w:rsid w:val="003E4927"/>
    <w:rsid w:val="003E49E4"/>
    <w:rsid w:val="003E4D76"/>
    <w:rsid w:val="003E55B1"/>
    <w:rsid w:val="003F004A"/>
    <w:rsid w:val="003F1437"/>
    <w:rsid w:val="003F185C"/>
    <w:rsid w:val="003F2E6D"/>
    <w:rsid w:val="003F36A3"/>
    <w:rsid w:val="003F5201"/>
    <w:rsid w:val="003F5C40"/>
    <w:rsid w:val="003F6533"/>
    <w:rsid w:val="003F654B"/>
    <w:rsid w:val="00400341"/>
    <w:rsid w:val="00401068"/>
    <w:rsid w:val="00403E13"/>
    <w:rsid w:val="0040443F"/>
    <w:rsid w:val="004053E1"/>
    <w:rsid w:val="00407F1C"/>
    <w:rsid w:val="004119CB"/>
    <w:rsid w:val="004155BD"/>
    <w:rsid w:val="00415F27"/>
    <w:rsid w:val="00416A59"/>
    <w:rsid w:val="00417CA8"/>
    <w:rsid w:val="0042190C"/>
    <w:rsid w:val="004246F7"/>
    <w:rsid w:val="00424A97"/>
    <w:rsid w:val="00425359"/>
    <w:rsid w:val="00426AE6"/>
    <w:rsid w:val="00427E71"/>
    <w:rsid w:val="004316D7"/>
    <w:rsid w:val="00431EDA"/>
    <w:rsid w:val="0043231C"/>
    <w:rsid w:val="00432470"/>
    <w:rsid w:val="00435447"/>
    <w:rsid w:val="00441193"/>
    <w:rsid w:val="00441EA1"/>
    <w:rsid w:val="00442143"/>
    <w:rsid w:val="00444C0A"/>
    <w:rsid w:val="00445798"/>
    <w:rsid w:val="00447038"/>
    <w:rsid w:val="0044725C"/>
    <w:rsid w:val="00447465"/>
    <w:rsid w:val="00450E44"/>
    <w:rsid w:val="00453294"/>
    <w:rsid w:val="00455CBE"/>
    <w:rsid w:val="00455EB7"/>
    <w:rsid w:val="00455FD5"/>
    <w:rsid w:val="00460A0F"/>
    <w:rsid w:val="00460E8A"/>
    <w:rsid w:val="004613FA"/>
    <w:rsid w:val="0046230A"/>
    <w:rsid w:val="00462C95"/>
    <w:rsid w:val="004631A0"/>
    <w:rsid w:val="0046486A"/>
    <w:rsid w:val="00466905"/>
    <w:rsid w:val="00467173"/>
    <w:rsid w:val="004709BC"/>
    <w:rsid w:val="00471111"/>
    <w:rsid w:val="0047185B"/>
    <w:rsid w:val="00471F96"/>
    <w:rsid w:val="00473044"/>
    <w:rsid w:val="00476D90"/>
    <w:rsid w:val="004773FC"/>
    <w:rsid w:val="00480328"/>
    <w:rsid w:val="004834FC"/>
    <w:rsid w:val="00483B15"/>
    <w:rsid w:val="00483FB9"/>
    <w:rsid w:val="00487657"/>
    <w:rsid w:val="00487704"/>
    <w:rsid w:val="0049005B"/>
    <w:rsid w:val="00494AE7"/>
    <w:rsid w:val="00497BAF"/>
    <w:rsid w:val="004A00E7"/>
    <w:rsid w:val="004A09CA"/>
    <w:rsid w:val="004A1619"/>
    <w:rsid w:val="004A3874"/>
    <w:rsid w:val="004A38D4"/>
    <w:rsid w:val="004A5ABF"/>
    <w:rsid w:val="004A5BD4"/>
    <w:rsid w:val="004A6385"/>
    <w:rsid w:val="004A6B78"/>
    <w:rsid w:val="004A6C62"/>
    <w:rsid w:val="004B05B0"/>
    <w:rsid w:val="004B0CAC"/>
    <w:rsid w:val="004B1357"/>
    <w:rsid w:val="004B19B5"/>
    <w:rsid w:val="004B1D7D"/>
    <w:rsid w:val="004B460A"/>
    <w:rsid w:val="004C0212"/>
    <w:rsid w:val="004C05F9"/>
    <w:rsid w:val="004C20F5"/>
    <w:rsid w:val="004C5502"/>
    <w:rsid w:val="004D034F"/>
    <w:rsid w:val="004D09A0"/>
    <w:rsid w:val="004D13B5"/>
    <w:rsid w:val="004D4F5B"/>
    <w:rsid w:val="004D74B5"/>
    <w:rsid w:val="004E0194"/>
    <w:rsid w:val="004E3A6E"/>
    <w:rsid w:val="004E72E7"/>
    <w:rsid w:val="004E7BEB"/>
    <w:rsid w:val="004F22D6"/>
    <w:rsid w:val="004F5006"/>
    <w:rsid w:val="004F5A75"/>
    <w:rsid w:val="004F5DF9"/>
    <w:rsid w:val="004F66B4"/>
    <w:rsid w:val="004F765F"/>
    <w:rsid w:val="004F78C6"/>
    <w:rsid w:val="0050224C"/>
    <w:rsid w:val="005029ED"/>
    <w:rsid w:val="005037A6"/>
    <w:rsid w:val="00511DDF"/>
    <w:rsid w:val="00512D53"/>
    <w:rsid w:val="00513B6F"/>
    <w:rsid w:val="00514539"/>
    <w:rsid w:val="00514883"/>
    <w:rsid w:val="00515F46"/>
    <w:rsid w:val="00520AD6"/>
    <w:rsid w:val="00523C22"/>
    <w:rsid w:val="00523C55"/>
    <w:rsid w:val="00523F32"/>
    <w:rsid w:val="005258FB"/>
    <w:rsid w:val="00530489"/>
    <w:rsid w:val="0053132E"/>
    <w:rsid w:val="005350A3"/>
    <w:rsid w:val="005357B9"/>
    <w:rsid w:val="00537E3B"/>
    <w:rsid w:val="005416DF"/>
    <w:rsid w:val="00545169"/>
    <w:rsid w:val="0055045F"/>
    <w:rsid w:val="00551024"/>
    <w:rsid w:val="0055350C"/>
    <w:rsid w:val="00554910"/>
    <w:rsid w:val="00556F05"/>
    <w:rsid w:val="00561C04"/>
    <w:rsid w:val="0056213B"/>
    <w:rsid w:val="00562F82"/>
    <w:rsid w:val="0056333A"/>
    <w:rsid w:val="0056455F"/>
    <w:rsid w:val="00564913"/>
    <w:rsid w:val="00566B42"/>
    <w:rsid w:val="00571644"/>
    <w:rsid w:val="00573100"/>
    <w:rsid w:val="00577C4E"/>
    <w:rsid w:val="00577F59"/>
    <w:rsid w:val="005800D8"/>
    <w:rsid w:val="005846C9"/>
    <w:rsid w:val="005873AD"/>
    <w:rsid w:val="005873FC"/>
    <w:rsid w:val="00587439"/>
    <w:rsid w:val="00587CEB"/>
    <w:rsid w:val="00590EAF"/>
    <w:rsid w:val="005916D3"/>
    <w:rsid w:val="005924BD"/>
    <w:rsid w:val="00593AE0"/>
    <w:rsid w:val="0059481F"/>
    <w:rsid w:val="00594DED"/>
    <w:rsid w:val="00595470"/>
    <w:rsid w:val="0059590D"/>
    <w:rsid w:val="00595DA6"/>
    <w:rsid w:val="0059785D"/>
    <w:rsid w:val="005A3429"/>
    <w:rsid w:val="005A367A"/>
    <w:rsid w:val="005A3BE7"/>
    <w:rsid w:val="005A6A91"/>
    <w:rsid w:val="005B0066"/>
    <w:rsid w:val="005B0469"/>
    <w:rsid w:val="005B079A"/>
    <w:rsid w:val="005B1D0B"/>
    <w:rsid w:val="005B3F67"/>
    <w:rsid w:val="005C20CC"/>
    <w:rsid w:val="005C3930"/>
    <w:rsid w:val="005C48E3"/>
    <w:rsid w:val="005C5615"/>
    <w:rsid w:val="005C6314"/>
    <w:rsid w:val="005C76D8"/>
    <w:rsid w:val="005D0DFE"/>
    <w:rsid w:val="005D3F36"/>
    <w:rsid w:val="005D588F"/>
    <w:rsid w:val="005D6FCE"/>
    <w:rsid w:val="005E05E5"/>
    <w:rsid w:val="005E09CD"/>
    <w:rsid w:val="005E0DFF"/>
    <w:rsid w:val="005E103B"/>
    <w:rsid w:val="005E1321"/>
    <w:rsid w:val="005E263C"/>
    <w:rsid w:val="005E2CF3"/>
    <w:rsid w:val="005E2DD4"/>
    <w:rsid w:val="005E33E5"/>
    <w:rsid w:val="005E5F39"/>
    <w:rsid w:val="005E6D43"/>
    <w:rsid w:val="005F264B"/>
    <w:rsid w:val="005F3B5B"/>
    <w:rsid w:val="005F6F64"/>
    <w:rsid w:val="005F7B0A"/>
    <w:rsid w:val="005F7D2C"/>
    <w:rsid w:val="005F7E84"/>
    <w:rsid w:val="006027A6"/>
    <w:rsid w:val="00603835"/>
    <w:rsid w:val="00605C11"/>
    <w:rsid w:val="00606440"/>
    <w:rsid w:val="006078C2"/>
    <w:rsid w:val="00610BFA"/>
    <w:rsid w:val="00612867"/>
    <w:rsid w:val="00612B79"/>
    <w:rsid w:val="00614535"/>
    <w:rsid w:val="006145B3"/>
    <w:rsid w:val="00614C70"/>
    <w:rsid w:val="0061680E"/>
    <w:rsid w:val="00616C4E"/>
    <w:rsid w:val="006171A9"/>
    <w:rsid w:val="006175D2"/>
    <w:rsid w:val="00623436"/>
    <w:rsid w:val="00624479"/>
    <w:rsid w:val="0062797E"/>
    <w:rsid w:val="00637842"/>
    <w:rsid w:val="00640F39"/>
    <w:rsid w:val="00643EB7"/>
    <w:rsid w:val="00646CE6"/>
    <w:rsid w:val="00647DFD"/>
    <w:rsid w:val="00651A8C"/>
    <w:rsid w:val="00651EC8"/>
    <w:rsid w:val="006521BD"/>
    <w:rsid w:val="00655AAF"/>
    <w:rsid w:val="00656A30"/>
    <w:rsid w:val="006632A9"/>
    <w:rsid w:val="00663833"/>
    <w:rsid w:val="006673E7"/>
    <w:rsid w:val="00667AF4"/>
    <w:rsid w:val="0067085E"/>
    <w:rsid w:val="00672C7B"/>
    <w:rsid w:val="00673275"/>
    <w:rsid w:val="00674964"/>
    <w:rsid w:val="0068027F"/>
    <w:rsid w:val="00680B7E"/>
    <w:rsid w:val="00680BC9"/>
    <w:rsid w:val="00683B94"/>
    <w:rsid w:val="00686103"/>
    <w:rsid w:val="00686692"/>
    <w:rsid w:val="00690933"/>
    <w:rsid w:val="00693033"/>
    <w:rsid w:val="00693321"/>
    <w:rsid w:val="00694893"/>
    <w:rsid w:val="00694DD9"/>
    <w:rsid w:val="006A12B1"/>
    <w:rsid w:val="006A165B"/>
    <w:rsid w:val="006A5F42"/>
    <w:rsid w:val="006A6103"/>
    <w:rsid w:val="006B10ED"/>
    <w:rsid w:val="006B156A"/>
    <w:rsid w:val="006B4B1B"/>
    <w:rsid w:val="006B51B2"/>
    <w:rsid w:val="006B77A4"/>
    <w:rsid w:val="006C1752"/>
    <w:rsid w:val="006C17A0"/>
    <w:rsid w:val="006C2213"/>
    <w:rsid w:val="006C3358"/>
    <w:rsid w:val="006C35BE"/>
    <w:rsid w:val="006C36CD"/>
    <w:rsid w:val="006C3D51"/>
    <w:rsid w:val="006C745D"/>
    <w:rsid w:val="006D06ED"/>
    <w:rsid w:val="006D09E2"/>
    <w:rsid w:val="006D27E3"/>
    <w:rsid w:val="006D2CCB"/>
    <w:rsid w:val="006D3D10"/>
    <w:rsid w:val="006D4135"/>
    <w:rsid w:val="006D47FC"/>
    <w:rsid w:val="006D5919"/>
    <w:rsid w:val="006D5B85"/>
    <w:rsid w:val="006D73A5"/>
    <w:rsid w:val="006E06FB"/>
    <w:rsid w:val="006E09F2"/>
    <w:rsid w:val="006E1765"/>
    <w:rsid w:val="006E2E7C"/>
    <w:rsid w:val="006E3E48"/>
    <w:rsid w:val="006E580B"/>
    <w:rsid w:val="006E721C"/>
    <w:rsid w:val="006E782E"/>
    <w:rsid w:val="006E794C"/>
    <w:rsid w:val="006F22FC"/>
    <w:rsid w:val="006F3EE2"/>
    <w:rsid w:val="00700CBD"/>
    <w:rsid w:val="007028C7"/>
    <w:rsid w:val="007041F2"/>
    <w:rsid w:val="00704462"/>
    <w:rsid w:val="00710C7E"/>
    <w:rsid w:val="007111E3"/>
    <w:rsid w:val="0071128B"/>
    <w:rsid w:val="00723D18"/>
    <w:rsid w:val="0073399D"/>
    <w:rsid w:val="00733C81"/>
    <w:rsid w:val="00733DE0"/>
    <w:rsid w:val="007357C5"/>
    <w:rsid w:val="00736841"/>
    <w:rsid w:val="0074032D"/>
    <w:rsid w:val="0074041D"/>
    <w:rsid w:val="007408B4"/>
    <w:rsid w:val="00740D25"/>
    <w:rsid w:val="00741328"/>
    <w:rsid w:val="00745997"/>
    <w:rsid w:val="00746233"/>
    <w:rsid w:val="00752DA5"/>
    <w:rsid w:val="0075427A"/>
    <w:rsid w:val="00756F76"/>
    <w:rsid w:val="00757D9A"/>
    <w:rsid w:val="007602A2"/>
    <w:rsid w:val="00763816"/>
    <w:rsid w:val="00765562"/>
    <w:rsid w:val="007657BE"/>
    <w:rsid w:val="007679B9"/>
    <w:rsid w:val="00771B39"/>
    <w:rsid w:val="007752B8"/>
    <w:rsid w:val="00776572"/>
    <w:rsid w:val="0077738D"/>
    <w:rsid w:val="007774C2"/>
    <w:rsid w:val="00777570"/>
    <w:rsid w:val="007802D6"/>
    <w:rsid w:val="00784F62"/>
    <w:rsid w:val="00787D28"/>
    <w:rsid w:val="0079000C"/>
    <w:rsid w:val="00790D93"/>
    <w:rsid w:val="00791CD7"/>
    <w:rsid w:val="0079430D"/>
    <w:rsid w:val="007943EB"/>
    <w:rsid w:val="007949FD"/>
    <w:rsid w:val="0079754C"/>
    <w:rsid w:val="00797FA3"/>
    <w:rsid w:val="007A1395"/>
    <w:rsid w:val="007A1CBD"/>
    <w:rsid w:val="007A4852"/>
    <w:rsid w:val="007A6316"/>
    <w:rsid w:val="007B160F"/>
    <w:rsid w:val="007B19CE"/>
    <w:rsid w:val="007B2D2B"/>
    <w:rsid w:val="007B4A7C"/>
    <w:rsid w:val="007B7C23"/>
    <w:rsid w:val="007C0255"/>
    <w:rsid w:val="007C09C8"/>
    <w:rsid w:val="007C0C22"/>
    <w:rsid w:val="007C13ED"/>
    <w:rsid w:val="007C2707"/>
    <w:rsid w:val="007C299D"/>
    <w:rsid w:val="007C6D5B"/>
    <w:rsid w:val="007D2A25"/>
    <w:rsid w:val="007D3572"/>
    <w:rsid w:val="007D501A"/>
    <w:rsid w:val="007D5C3B"/>
    <w:rsid w:val="007E0500"/>
    <w:rsid w:val="007E1C23"/>
    <w:rsid w:val="007E26AF"/>
    <w:rsid w:val="007E3F65"/>
    <w:rsid w:val="007E40EE"/>
    <w:rsid w:val="007E5253"/>
    <w:rsid w:val="007E57A5"/>
    <w:rsid w:val="007E585A"/>
    <w:rsid w:val="007E68F6"/>
    <w:rsid w:val="007E6EF9"/>
    <w:rsid w:val="007F0511"/>
    <w:rsid w:val="007F2AE5"/>
    <w:rsid w:val="007F6AB0"/>
    <w:rsid w:val="00800953"/>
    <w:rsid w:val="00801952"/>
    <w:rsid w:val="00802E0D"/>
    <w:rsid w:val="0080329B"/>
    <w:rsid w:val="00803805"/>
    <w:rsid w:val="0080582D"/>
    <w:rsid w:val="0080756C"/>
    <w:rsid w:val="008075D4"/>
    <w:rsid w:val="00810493"/>
    <w:rsid w:val="0081217B"/>
    <w:rsid w:val="00812798"/>
    <w:rsid w:val="008138E3"/>
    <w:rsid w:val="00814EB5"/>
    <w:rsid w:val="0081626F"/>
    <w:rsid w:val="0081707F"/>
    <w:rsid w:val="008218FB"/>
    <w:rsid w:val="008263F6"/>
    <w:rsid w:val="00831204"/>
    <w:rsid w:val="00831208"/>
    <w:rsid w:val="0083185D"/>
    <w:rsid w:val="00835A02"/>
    <w:rsid w:val="0083692D"/>
    <w:rsid w:val="00840C80"/>
    <w:rsid w:val="00842339"/>
    <w:rsid w:val="008429CF"/>
    <w:rsid w:val="008446E2"/>
    <w:rsid w:val="00846D4F"/>
    <w:rsid w:val="00846ED7"/>
    <w:rsid w:val="00847E19"/>
    <w:rsid w:val="00850CD3"/>
    <w:rsid w:val="0085112C"/>
    <w:rsid w:val="008523D7"/>
    <w:rsid w:val="00852606"/>
    <w:rsid w:val="00855857"/>
    <w:rsid w:val="00855A5C"/>
    <w:rsid w:val="008601A9"/>
    <w:rsid w:val="00861E43"/>
    <w:rsid w:val="00862FAF"/>
    <w:rsid w:val="0086450A"/>
    <w:rsid w:val="00865762"/>
    <w:rsid w:val="00865838"/>
    <w:rsid w:val="00865B0D"/>
    <w:rsid w:val="008672AB"/>
    <w:rsid w:val="0087157A"/>
    <w:rsid w:val="00871B33"/>
    <w:rsid w:val="00872949"/>
    <w:rsid w:val="008729C2"/>
    <w:rsid w:val="008748C9"/>
    <w:rsid w:val="00876AA8"/>
    <w:rsid w:val="00881C46"/>
    <w:rsid w:val="00887874"/>
    <w:rsid w:val="008941DB"/>
    <w:rsid w:val="00894B8E"/>
    <w:rsid w:val="00894C85"/>
    <w:rsid w:val="00895377"/>
    <w:rsid w:val="0089693B"/>
    <w:rsid w:val="008A16EA"/>
    <w:rsid w:val="008A2CCD"/>
    <w:rsid w:val="008A3463"/>
    <w:rsid w:val="008A374B"/>
    <w:rsid w:val="008A4667"/>
    <w:rsid w:val="008A554D"/>
    <w:rsid w:val="008B6162"/>
    <w:rsid w:val="008C0415"/>
    <w:rsid w:val="008C04DF"/>
    <w:rsid w:val="008C1971"/>
    <w:rsid w:val="008C762F"/>
    <w:rsid w:val="008D2CAF"/>
    <w:rsid w:val="008D366F"/>
    <w:rsid w:val="008D3729"/>
    <w:rsid w:val="008D3ACE"/>
    <w:rsid w:val="008D453B"/>
    <w:rsid w:val="008D51CC"/>
    <w:rsid w:val="008D5307"/>
    <w:rsid w:val="008E0F0B"/>
    <w:rsid w:val="008E3EFC"/>
    <w:rsid w:val="008E4844"/>
    <w:rsid w:val="008E4F95"/>
    <w:rsid w:val="008E5442"/>
    <w:rsid w:val="008E5A67"/>
    <w:rsid w:val="008E7A01"/>
    <w:rsid w:val="008F030D"/>
    <w:rsid w:val="008F4D52"/>
    <w:rsid w:val="008F4E41"/>
    <w:rsid w:val="008F511D"/>
    <w:rsid w:val="008F7181"/>
    <w:rsid w:val="00903F77"/>
    <w:rsid w:val="0090408D"/>
    <w:rsid w:val="00904E6B"/>
    <w:rsid w:val="00906EEC"/>
    <w:rsid w:val="00906FA0"/>
    <w:rsid w:val="00910323"/>
    <w:rsid w:val="0091061E"/>
    <w:rsid w:val="009132BD"/>
    <w:rsid w:val="00914204"/>
    <w:rsid w:val="0091549D"/>
    <w:rsid w:val="00915C7E"/>
    <w:rsid w:val="0091661E"/>
    <w:rsid w:val="00916C56"/>
    <w:rsid w:val="00922606"/>
    <w:rsid w:val="00922D31"/>
    <w:rsid w:val="0092559F"/>
    <w:rsid w:val="009261B7"/>
    <w:rsid w:val="00931141"/>
    <w:rsid w:val="0093259B"/>
    <w:rsid w:val="0093313E"/>
    <w:rsid w:val="00935665"/>
    <w:rsid w:val="00935B30"/>
    <w:rsid w:val="00936A4E"/>
    <w:rsid w:val="00941580"/>
    <w:rsid w:val="00944E0C"/>
    <w:rsid w:val="0094783E"/>
    <w:rsid w:val="00950D81"/>
    <w:rsid w:val="00951B95"/>
    <w:rsid w:val="009543EB"/>
    <w:rsid w:val="009551CA"/>
    <w:rsid w:val="009623AB"/>
    <w:rsid w:val="00963B5E"/>
    <w:rsid w:val="00965E39"/>
    <w:rsid w:val="00970A6B"/>
    <w:rsid w:val="00972E48"/>
    <w:rsid w:val="00973081"/>
    <w:rsid w:val="00973B63"/>
    <w:rsid w:val="00975E13"/>
    <w:rsid w:val="009763C4"/>
    <w:rsid w:val="009803F1"/>
    <w:rsid w:val="009816E8"/>
    <w:rsid w:val="0098274D"/>
    <w:rsid w:val="009844F7"/>
    <w:rsid w:val="00984A00"/>
    <w:rsid w:val="00986E38"/>
    <w:rsid w:val="00987403"/>
    <w:rsid w:val="009874CB"/>
    <w:rsid w:val="00987977"/>
    <w:rsid w:val="0099079E"/>
    <w:rsid w:val="00991E1E"/>
    <w:rsid w:val="00992695"/>
    <w:rsid w:val="009942C3"/>
    <w:rsid w:val="0099557B"/>
    <w:rsid w:val="00995684"/>
    <w:rsid w:val="00995FB4"/>
    <w:rsid w:val="00995FFD"/>
    <w:rsid w:val="009962A2"/>
    <w:rsid w:val="009A1400"/>
    <w:rsid w:val="009A27DB"/>
    <w:rsid w:val="009A3475"/>
    <w:rsid w:val="009A45B0"/>
    <w:rsid w:val="009A4E90"/>
    <w:rsid w:val="009A6A6F"/>
    <w:rsid w:val="009A7ED9"/>
    <w:rsid w:val="009B1B69"/>
    <w:rsid w:val="009B7B61"/>
    <w:rsid w:val="009C1E31"/>
    <w:rsid w:val="009C2B04"/>
    <w:rsid w:val="009C4328"/>
    <w:rsid w:val="009C470D"/>
    <w:rsid w:val="009C5F5E"/>
    <w:rsid w:val="009C638B"/>
    <w:rsid w:val="009D2B98"/>
    <w:rsid w:val="009D33C2"/>
    <w:rsid w:val="009D3626"/>
    <w:rsid w:val="009D68FB"/>
    <w:rsid w:val="009D6CDC"/>
    <w:rsid w:val="009E04B3"/>
    <w:rsid w:val="009E0DFC"/>
    <w:rsid w:val="009E119C"/>
    <w:rsid w:val="009E5436"/>
    <w:rsid w:val="009E5485"/>
    <w:rsid w:val="009E5B74"/>
    <w:rsid w:val="009E5F1A"/>
    <w:rsid w:val="009E6B70"/>
    <w:rsid w:val="009E7C14"/>
    <w:rsid w:val="009F257B"/>
    <w:rsid w:val="009F419C"/>
    <w:rsid w:val="009F43E0"/>
    <w:rsid w:val="009F49EB"/>
    <w:rsid w:val="009F69D9"/>
    <w:rsid w:val="00A00089"/>
    <w:rsid w:val="00A00F64"/>
    <w:rsid w:val="00A04815"/>
    <w:rsid w:val="00A055A5"/>
    <w:rsid w:val="00A06703"/>
    <w:rsid w:val="00A07C6D"/>
    <w:rsid w:val="00A11C9D"/>
    <w:rsid w:val="00A12A7C"/>
    <w:rsid w:val="00A12DA9"/>
    <w:rsid w:val="00A12EE8"/>
    <w:rsid w:val="00A1330E"/>
    <w:rsid w:val="00A14B16"/>
    <w:rsid w:val="00A15F93"/>
    <w:rsid w:val="00A17C7F"/>
    <w:rsid w:val="00A216B6"/>
    <w:rsid w:val="00A2224A"/>
    <w:rsid w:val="00A226A2"/>
    <w:rsid w:val="00A23F17"/>
    <w:rsid w:val="00A2410D"/>
    <w:rsid w:val="00A264DB"/>
    <w:rsid w:val="00A33534"/>
    <w:rsid w:val="00A36676"/>
    <w:rsid w:val="00A36F05"/>
    <w:rsid w:val="00A375DC"/>
    <w:rsid w:val="00A37C0C"/>
    <w:rsid w:val="00A402A1"/>
    <w:rsid w:val="00A405D2"/>
    <w:rsid w:val="00A43232"/>
    <w:rsid w:val="00A44175"/>
    <w:rsid w:val="00A45D71"/>
    <w:rsid w:val="00A46E32"/>
    <w:rsid w:val="00A50D22"/>
    <w:rsid w:val="00A512C3"/>
    <w:rsid w:val="00A55E61"/>
    <w:rsid w:val="00A571FE"/>
    <w:rsid w:val="00A57FB3"/>
    <w:rsid w:val="00A60395"/>
    <w:rsid w:val="00A60E02"/>
    <w:rsid w:val="00A6169F"/>
    <w:rsid w:val="00A6287E"/>
    <w:rsid w:val="00A64F46"/>
    <w:rsid w:val="00A66AF5"/>
    <w:rsid w:val="00A7164D"/>
    <w:rsid w:val="00A7613A"/>
    <w:rsid w:val="00A76CE0"/>
    <w:rsid w:val="00A7742E"/>
    <w:rsid w:val="00A77C2C"/>
    <w:rsid w:val="00A80062"/>
    <w:rsid w:val="00A82001"/>
    <w:rsid w:val="00A851B4"/>
    <w:rsid w:val="00A856EB"/>
    <w:rsid w:val="00A9022E"/>
    <w:rsid w:val="00A913C5"/>
    <w:rsid w:val="00A95FD3"/>
    <w:rsid w:val="00A96778"/>
    <w:rsid w:val="00A97FA8"/>
    <w:rsid w:val="00AA1165"/>
    <w:rsid w:val="00AA3F31"/>
    <w:rsid w:val="00AA4625"/>
    <w:rsid w:val="00AA4EE2"/>
    <w:rsid w:val="00AA665F"/>
    <w:rsid w:val="00AB1C73"/>
    <w:rsid w:val="00AB1F1A"/>
    <w:rsid w:val="00AB3121"/>
    <w:rsid w:val="00AB464C"/>
    <w:rsid w:val="00AB6529"/>
    <w:rsid w:val="00AC079B"/>
    <w:rsid w:val="00AC359D"/>
    <w:rsid w:val="00AC3EDE"/>
    <w:rsid w:val="00AC4F34"/>
    <w:rsid w:val="00AC6AC6"/>
    <w:rsid w:val="00AC6EC2"/>
    <w:rsid w:val="00AD0A89"/>
    <w:rsid w:val="00AD12F9"/>
    <w:rsid w:val="00AD1595"/>
    <w:rsid w:val="00AD5B13"/>
    <w:rsid w:val="00AE36A8"/>
    <w:rsid w:val="00AE3A63"/>
    <w:rsid w:val="00AE5435"/>
    <w:rsid w:val="00AF3ABE"/>
    <w:rsid w:val="00AF4426"/>
    <w:rsid w:val="00AF53F3"/>
    <w:rsid w:val="00AF5D3A"/>
    <w:rsid w:val="00AF6959"/>
    <w:rsid w:val="00AF702C"/>
    <w:rsid w:val="00B00520"/>
    <w:rsid w:val="00B00EC4"/>
    <w:rsid w:val="00B00F8E"/>
    <w:rsid w:val="00B014D0"/>
    <w:rsid w:val="00B02509"/>
    <w:rsid w:val="00B0386F"/>
    <w:rsid w:val="00B03CB0"/>
    <w:rsid w:val="00B041A9"/>
    <w:rsid w:val="00B0465E"/>
    <w:rsid w:val="00B05A98"/>
    <w:rsid w:val="00B06B06"/>
    <w:rsid w:val="00B104EA"/>
    <w:rsid w:val="00B11069"/>
    <w:rsid w:val="00B1218F"/>
    <w:rsid w:val="00B12E1D"/>
    <w:rsid w:val="00B13262"/>
    <w:rsid w:val="00B14C20"/>
    <w:rsid w:val="00B16238"/>
    <w:rsid w:val="00B23F8B"/>
    <w:rsid w:val="00B25D62"/>
    <w:rsid w:val="00B26B0A"/>
    <w:rsid w:val="00B27724"/>
    <w:rsid w:val="00B30F3D"/>
    <w:rsid w:val="00B415FF"/>
    <w:rsid w:val="00B432A0"/>
    <w:rsid w:val="00B433B1"/>
    <w:rsid w:val="00B46DE2"/>
    <w:rsid w:val="00B4738B"/>
    <w:rsid w:val="00B47828"/>
    <w:rsid w:val="00B502C7"/>
    <w:rsid w:val="00B517F7"/>
    <w:rsid w:val="00B521F6"/>
    <w:rsid w:val="00B52AFC"/>
    <w:rsid w:val="00B52EFE"/>
    <w:rsid w:val="00B55939"/>
    <w:rsid w:val="00B60DCA"/>
    <w:rsid w:val="00B628A5"/>
    <w:rsid w:val="00B62A6C"/>
    <w:rsid w:val="00B63064"/>
    <w:rsid w:val="00B63C73"/>
    <w:rsid w:val="00B65A68"/>
    <w:rsid w:val="00B65C4E"/>
    <w:rsid w:val="00B672B3"/>
    <w:rsid w:val="00B76DB6"/>
    <w:rsid w:val="00B77DBF"/>
    <w:rsid w:val="00B810DF"/>
    <w:rsid w:val="00B81FBB"/>
    <w:rsid w:val="00B84020"/>
    <w:rsid w:val="00B8480D"/>
    <w:rsid w:val="00B902B9"/>
    <w:rsid w:val="00B90C2E"/>
    <w:rsid w:val="00B91F16"/>
    <w:rsid w:val="00B92C59"/>
    <w:rsid w:val="00B942B4"/>
    <w:rsid w:val="00B95557"/>
    <w:rsid w:val="00B95BFE"/>
    <w:rsid w:val="00B95D6B"/>
    <w:rsid w:val="00B96C22"/>
    <w:rsid w:val="00B972D3"/>
    <w:rsid w:val="00B97BB8"/>
    <w:rsid w:val="00BA1705"/>
    <w:rsid w:val="00BA1CFF"/>
    <w:rsid w:val="00BA2132"/>
    <w:rsid w:val="00BA45AC"/>
    <w:rsid w:val="00BB03EA"/>
    <w:rsid w:val="00BB0487"/>
    <w:rsid w:val="00BB4389"/>
    <w:rsid w:val="00BB61BE"/>
    <w:rsid w:val="00BC2797"/>
    <w:rsid w:val="00BC352B"/>
    <w:rsid w:val="00BC38C7"/>
    <w:rsid w:val="00BC4227"/>
    <w:rsid w:val="00BC77A4"/>
    <w:rsid w:val="00BD0E93"/>
    <w:rsid w:val="00BD1366"/>
    <w:rsid w:val="00BD3419"/>
    <w:rsid w:val="00BD43E5"/>
    <w:rsid w:val="00BD4782"/>
    <w:rsid w:val="00BD59E3"/>
    <w:rsid w:val="00BD7FD7"/>
    <w:rsid w:val="00BE0315"/>
    <w:rsid w:val="00BE05F0"/>
    <w:rsid w:val="00BE1772"/>
    <w:rsid w:val="00BE1DEB"/>
    <w:rsid w:val="00BE5B9F"/>
    <w:rsid w:val="00BF0E8E"/>
    <w:rsid w:val="00BF0F29"/>
    <w:rsid w:val="00BF16E5"/>
    <w:rsid w:val="00BF1A7F"/>
    <w:rsid w:val="00BF3861"/>
    <w:rsid w:val="00C00F37"/>
    <w:rsid w:val="00C03F51"/>
    <w:rsid w:val="00C10119"/>
    <w:rsid w:val="00C10CC7"/>
    <w:rsid w:val="00C1188A"/>
    <w:rsid w:val="00C11C58"/>
    <w:rsid w:val="00C13225"/>
    <w:rsid w:val="00C14C86"/>
    <w:rsid w:val="00C15B3B"/>
    <w:rsid w:val="00C1752F"/>
    <w:rsid w:val="00C20043"/>
    <w:rsid w:val="00C20464"/>
    <w:rsid w:val="00C229F8"/>
    <w:rsid w:val="00C26008"/>
    <w:rsid w:val="00C322F1"/>
    <w:rsid w:val="00C326F0"/>
    <w:rsid w:val="00C32E91"/>
    <w:rsid w:val="00C3310A"/>
    <w:rsid w:val="00C33284"/>
    <w:rsid w:val="00C34BA2"/>
    <w:rsid w:val="00C371FA"/>
    <w:rsid w:val="00C42012"/>
    <w:rsid w:val="00C43DCE"/>
    <w:rsid w:val="00C45B61"/>
    <w:rsid w:val="00C46F61"/>
    <w:rsid w:val="00C47BB2"/>
    <w:rsid w:val="00C51C28"/>
    <w:rsid w:val="00C52F3C"/>
    <w:rsid w:val="00C53456"/>
    <w:rsid w:val="00C54BF3"/>
    <w:rsid w:val="00C55384"/>
    <w:rsid w:val="00C60C2D"/>
    <w:rsid w:val="00C64468"/>
    <w:rsid w:val="00C65470"/>
    <w:rsid w:val="00C66709"/>
    <w:rsid w:val="00C70043"/>
    <w:rsid w:val="00C735FB"/>
    <w:rsid w:val="00C73861"/>
    <w:rsid w:val="00C74029"/>
    <w:rsid w:val="00C7432C"/>
    <w:rsid w:val="00C75791"/>
    <w:rsid w:val="00C76304"/>
    <w:rsid w:val="00C81873"/>
    <w:rsid w:val="00C819FE"/>
    <w:rsid w:val="00C83B2D"/>
    <w:rsid w:val="00C84955"/>
    <w:rsid w:val="00C8528A"/>
    <w:rsid w:val="00C86467"/>
    <w:rsid w:val="00C92A13"/>
    <w:rsid w:val="00C942C1"/>
    <w:rsid w:val="00C95C72"/>
    <w:rsid w:val="00C96B86"/>
    <w:rsid w:val="00C97595"/>
    <w:rsid w:val="00C97DF7"/>
    <w:rsid w:val="00CA004B"/>
    <w:rsid w:val="00CA0560"/>
    <w:rsid w:val="00CA1A6A"/>
    <w:rsid w:val="00CA215A"/>
    <w:rsid w:val="00CA2C73"/>
    <w:rsid w:val="00CA6108"/>
    <w:rsid w:val="00CA6D9B"/>
    <w:rsid w:val="00CA73E1"/>
    <w:rsid w:val="00CA7531"/>
    <w:rsid w:val="00CB2CE2"/>
    <w:rsid w:val="00CB766B"/>
    <w:rsid w:val="00CC1EEE"/>
    <w:rsid w:val="00CC2867"/>
    <w:rsid w:val="00CC30C7"/>
    <w:rsid w:val="00CC356D"/>
    <w:rsid w:val="00CC7D11"/>
    <w:rsid w:val="00CD109D"/>
    <w:rsid w:val="00CD1E9D"/>
    <w:rsid w:val="00CD2452"/>
    <w:rsid w:val="00CD3EEA"/>
    <w:rsid w:val="00CD601B"/>
    <w:rsid w:val="00CD6ABB"/>
    <w:rsid w:val="00CE0FFC"/>
    <w:rsid w:val="00CE2174"/>
    <w:rsid w:val="00CE3286"/>
    <w:rsid w:val="00CE5CF2"/>
    <w:rsid w:val="00CE691B"/>
    <w:rsid w:val="00CF00A7"/>
    <w:rsid w:val="00CF07FD"/>
    <w:rsid w:val="00CF5862"/>
    <w:rsid w:val="00CF6983"/>
    <w:rsid w:val="00D00A5D"/>
    <w:rsid w:val="00D00A87"/>
    <w:rsid w:val="00D00C94"/>
    <w:rsid w:val="00D02F2F"/>
    <w:rsid w:val="00D0620A"/>
    <w:rsid w:val="00D07809"/>
    <w:rsid w:val="00D07C47"/>
    <w:rsid w:val="00D1259B"/>
    <w:rsid w:val="00D13087"/>
    <w:rsid w:val="00D14E26"/>
    <w:rsid w:val="00D164D6"/>
    <w:rsid w:val="00D16FA0"/>
    <w:rsid w:val="00D24281"/>
    <w:rsid w:val="00D2604C"/>
    <w:rsid w:val="00D26DCE"/>
    <w:rsid w:val="00D279B2"/>
    <w:rsid w:val="00D41CAC"/>
    <w:rsid w:val="00D421C5"/>
    <w:rsid w:val="00D42501"/>
    <w:rsid w:val="00D45025"/>
    <w:rsid w:val="00D5130A"/>
    <w:rsid w:val="00D51769"/>
    <w:rsid w:val="00D522D8"/>
    <w:rsid w:val="00D52359"/>
    <w:rsid w:val="00D54127"/>
    <w:rsid w:val="00D545C2"/>
    <w:rsid w:val="00D5491C"/>
    <w:rsid w:val="00D554E8"/>
    <w:rsid w:val="00D5748E"/>
    <w:rsid w:val="00D612A9"/>
    <w:rsid w:val="00D66935"/>
    <w:rsid w:val="00D72B34"/>
    <w:rsid w:val="00D75493"/>
    <w:rsid w:val="00D75D34"/>
    <w:rsid w:val="00D80021"/>
    <w:rsid w:val="00D83484"/>
    <w:rsid w:val="00D8724C"/>
    <w:rsid w:val="00D90432"/>
    <w:rsid w:val="00D91FEE"/>
    <w:rsid w:val="00D938C1"/>
    <w:rsid w:val="00D9522E"/>
    <w:rsid w:val="00D95284"/>
    <w:rsid w:val="00D954A7"/>
    <w:rsid w:val="00D96035"/>
    <w:rsid w:val="00D96F8A"/>
    <w:rsid w:val="00DA2494"/>
    <w:rsid w:val="00DA47A8"/>
    <w:rsid w:val="00DA5235"/>
    <w:rsid w:val="00DA611E"/>
    <w:rsid w:val="00DB206B"/>
    <w:rsid w:val="00DB3592"/>
    <w:rsid w:val="00DB37F3"/>
    <w:rsid w:val="00DB3D26"/>
    <w:rsid w:val="00DB4C93"/>
    <w:rsid w:val="00DC3F8A"/>
    <w:rsid w:val="00DD42BC"/>
    <w:rsid w:val="00DD46E9"/>
    <w:rsid w:val="00DD5B11"/>
    <w:rsid w:val="00DD691A"/>
    <w:rsid w:val="00DE0D00"/>
    <w:rsid w:val="00DE1452"/>
    <w:rsid w:val="00DE16CD"/>
    <w:rsid w:val="00DE19B7"/>
    <w:rsid w:val="00DE6492"/>
    <w:rsid w:val="00DF12C6"/>
    <w:rsid w:val="00DF280B"/>
    <w:rsid w:val="00DF28B7"/>
    <w:rsid w:val="00DF37DA"/>
    <w:rsid w:val="00DF4D34"/>
    <w:rsid w:val="00DF68C0"/>
    <w:rsid w:val="00DF6E60"/>
    <w:rsid w:val="00DF7E03"/>
    <w:rsid w:val="00DF7F5A"/>
    <w:rsid w:val="00E00803"/>
    <w:rsid w:val="00E00FFD"/>
    <w:rsid w:val="00E01DCE"/>
    <w:rsid w:val="00E029D2"/>
    <w:rsid w:val="00E04C02"/>
    <w:rsid w:val="00E053B2"/>
    <w:rsid w:val="00E05593"/>
    <w:rsid w:val="00E07C1B"/>
    <w:rsid w:val="00E11387"/>
    <w:rsid w:val="00E139D5"/>
    <w:rsid w:val="00E143DB"/>
    <w:rsid w:val="00E14CA5"/>
    <w:rsid w:val="00E152DF"/>
    <w:rsid w:val="00E17CC5"/>
    <w:rsid w:val="00E22D1B"/>
    <w:rsid w:val="00E235F5"/>
    <w:rsid w:val="00E23783"/>
    <w:rsid w:val="00E23C10"/>
    <w:rsid w:val="00E251E0"/>
    <w:rsid w:val="00E25AF8"/>
    <w:rsid w:val="00E260D0"/>
    <w:rsid w:val="00E26411"/>
    <w:rsid w:val="00E307B6"/>
    <w:rsid w:val="00E325BC"/>
    <w:rsid w:val="00E35DA9"/>
    <w:rsid w:val="00E36456"/>
    <w:rsid w:val="00E36872"/>
    <w:rsid w:val="00E41AD6"/>
    <w:rsid w:val="00E42017"/>
    <w:rsid w:val="00E42730"/>
    <w:rsid w:val="00E44446"/>
    <w:rsid w:val="00E46268"/>
    <w:rsid w:val="00E47D42"/>
    <w:rsid w:val="00E52A8F"/>
    <w:rsid w:val="00E53F20"/>
    <w:rsid w:val="00E55854"/>
    <w:rsid w:val="00E628AD"/>
    <w:rsid w:val="00E64339"/>
    <w:rsid w:val="00E65379"/>
    <w:rsid w:val="00E66CB0"/>
    <w:rsid w:val="00E677BD"/>
    <w:rsid w:val="00E70C44"/>
    <w:rsid w:val="00E72B6E"/>
    <w:rsid w:val="00E75FBC"/>
    <w:rsid w:val="00E770C8"/>
    <w:rsid w:val="00E80A59"/>
    <w:rsid w:val="00E83849"/>
    <w:rsid w:val="00E83A3E"/>
    <w:rsid w:val="00E8407F"/>
    <w:rsid w:val="00E870DE"/>
    <w:rsid w:val="00E872A7"/>
    <w:rsid w:val="00E902FC"/>
    <w:rsid w:val="00EA19E9"/>
    <w:rsid w:val="00EA369D"/>
    <w:rsid w:val="00EA3F8D"/>
    <w:rsid w:val="00EA411E"/>
    <w:rsid w:val="00EA641F"/>
    <w:rsid w:val="00EA6A5A"/>
    <w:rsid w:val="00EB19E0"/>
    <w:rsid w:val="00EB1C74"/>
    <w:rsid w:val="00EB5353"/>
    <w:rsid w:val="00EB5856"/>
    <w:rsid w:val="00EB5A80"/>
    <w:rsid w:val="00EB6604"/>
    <w:rsid w:val="00EB694B"/>
    <w:rsid w:val="00EB7AF3"/>
    <w:rsid w:val="00EC03D7"/>
    <w:rsid w:val="00EC07DD"/>
    <w:rsid w:val="00EC0D7C"/>
    <w:rsid w:val="00EC1A83"/>
    <w:rsid w:val="00EC3652"/>
    <w:rsid w:val="00EC4200"/>
    <w:rsid w:val="00EC45E3"/>
    <w:rsid w:val="00EC7F14"/>
    <w:rsid w:val="00ED238A"/>
    <w:rsid w:val="00ED42BE"/>
    <w:rsid w:val="00ED46B9"/>
    <w:rsid w:val="00ED567F"/>
    <w:rsid w:val="00EE01D9"/>
    <w:rsid w:val="00EE1F4D"/>
    <w:rsid w:val="00EE220A"/>
    <w:rsid w:val="00EE2853"/>
    <w:rsid w:val="00EE3566"/>
    <w:rsid w:val="00EE77C8"/>
    <w:rsid w:val="00EF0074"/>
    <w:rsid w:val="00EF014F"/>
    <w:rsid w:val="00EF2C09"/>
    <w:rsid w:val="00EF330A"/>
    <w:rsid w:val="00EF3D66"/>
    <w:rsid w:val="00EF43B8"/>
    <w:rsid w:val="00EF5D36"/>
    <w:rsid w:val="00EF66FC"/>
    <w:rsid w:val="00EF7EA7"/>
    <w:rsid w:val="00F0135B"/>
    <w:rsid w:val="00F02153"/>
    <w:rsid w:val="00F02E73"/>
    <w:rsid w:val="00F10140"/>
    <w:rsid w:val="00F11BAF"/>
    <w:rsid w:val="00F11CE3"/>
    <w:rsid w:val="00F1688F"/>
    <w:rsid w:val="00F16FDF"/>
    <w:rsid w:val="00F17DCE"/>
    <w:rsid w:val="00F2038A"/>
    <w:rsid w:val="00F20D13"/>
    <w:rsid w:val="00F22750"/>
    <w:rsid w:val="00F238B0"/>
    <w:rsid w:val="00F23C85"/>
    <w:rsid w:val="00F23CA1"/>
    <w:rsid w:val="00F2401A"/>
    <w:rsid w:val="00F2646F"/>
    <w:rsid w:val="00F27E65"/>
    <w:rsid w:val="00F30A2C"/>
    <w:rsid w:val="00F320B6"/>
    <w:rsid w:val="00F33AA2"/>
    <w:rsid w:val="00F36758"/>
    <w:rsid w:val="00F37462"/>
    <w:rsid w:val="00F37721"/>
    <w:rsid w:val="00F37AF0"/>
    <w:rsid w:val="00F405C9"/>
    <w:rsid w:val="00F40A19"/>
    <w:rsid w:val="00F414CD"/>
    <w:rsid w:val="00F414F8"/>
    <w:rsid w:val="00F422FF"/>
    <w:rsid w:val="00F44FA1"/>
    <w:rsid w:val="00F453B6"/>
    <w:rsid w:val="00F457F7"/>
    <w:rsid w:val="00F47626"/>
    <w:rsid w:val="00F47CAB"/>
    <w:rsid w:val="00F50275"/>
    <w:rsid w:val="00F505C7"/>
    <w:rsid w:val="00F51366"/>
    <w:rsid w:val="00F51BFF"/>
    <w:rsid w:val="00F5437B"/>
    <w:rsid w:val="00F547A3"/>
    <w:rsid w:val="00F54824"/>
    <w:rsid w:val="00F55CC9"/>
    <w:rsid w:val="00F55E03"/>
    <w:rsid w:val="00F566F6"/>
    <w:rsid w:val="00F56CE1"/>
    <w:rsid w:val="00F62D01"/>
    <w:rsid w:val="00F62EE5"/>
    <w:rsid w:val="00F669C5"/>
    <w:rsid w:val="00F7016B"/>
    <w:rsid w:val="00F72661"/>
    <w:rsid w:val="00F7275F"/>
    <w:rsid w:val="00F72DEA"/>
    <w:rsid w:val="00F72FB9"/>
    <w:rsid w:val="00F75B26"/>
    <w:rsid w:val="00F75F7A"/>
    <w:rsid w:val="00F76C7F"/>
    <w:rsid w:val="00F777E8"/>
    <w:rsid w:val="00F803B0"/>
    <w:rsid w:val="00F80744"/>
    <w:rsid w:val="00F80E14"/>
    <w:rsid w:val="00F80E25"/>
    <w:rsid w:val="00F8513A"/>
    <w:rsid w:val="00F85FBA"/>
    <w:rsid w:val="00F864EE"/>
    <w:rsid w:val="00F869B7"/>
    <w:rsid w:val="00F86EF4"/>
    <w:rsid w:val="00F9005C"/>
    <w:rsid w:val="00F904AE"/>
    <w:rsid w:val="00F920E7"/>
    <w:rsid w:val="00F92CD8"/>
    <w:rsid w:val="00F95788"/>
    <w:rsid w:val="00F975F2"/>
    <w:rsid w:val="00FA0360"/>
    <w:rsid w:val="00FA0966"/>
    <w:rsid w:val="00FA6905"/>
    <w:rsid w:val="00FA6CFF"/>
    <w:rsid w:val="00FA779D"/>
    <w:rsid w:val="00FA7A01"/>
    <w:rsid w:val="00FB03E9"/>
    <w:rsid w:val="00FB13E6"/>
    <w:rsid w:val="00FB144F"/>
    <w:rsid w:val="00FB4456"/>
    <w:rsid w:val="00FB5D74"/>
    <w:rsid w:val="00FB6E12"/>
    <w:rsid w:val="00FC38AE"/>
    <w:rsid w:val="00FC3A0E"/>
    <w:rsid w:val="00FC4B44"/>
    <w:rsid w:val="00FD0A3A"/>
    <w:rsid w:val="00FD16AF"/>
    <w:rsid w:val="00FD1F4D"/>
    <w:rsid w:val="00FD2A3E"/>
    <w:rsid w:val="00FD7077"/>
    <w:rsid w:val="00FE0876"/>
    <w:rsid w:val="00FE490E"/>
    <w:rsid w:val="00FE5BBC"/>
    <w:rsid w:val="00FF0008"/>
    <w:rsid w:val="00FF2D81"/>
    <w:rsid w:val="00FF4F35"/>
    <w:rsid w:val="00FF507F"/>
    <w:rsid w:val="00FF649E"/>
    <w:rsid w:val="00FF64E2"/>
    <w:rsid w:val="00FF6796"/>
    <w:rsid w:val="00FF6FE3"/>
    <w:rsid w:val="00FF77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35A7DAF4"/>
  <w15:docId w15:val="{3FD61775-3AEA-466A-9310-B7F995D6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3310A"/>
    <w:rPr>
      <w:rFonts w:ascii="Arial" w:hAnsi="Arial" w:cs="Tahoma"/>
      <w:szCs w:val="24"/>
    </w:rPr>
  </w:style>
  <w:style w:type="paragraph" w:styleId="Ttulo1">
    <w:name w:val="heading 1"/>
    <w:basedOn w:val="Normal"/>
    <w:next w:val="Normal"/>
    <w:link w:val="Ttulo1Char"/>
    <w:qFormat/>
    <w:rsid w:val="00C3310A"/>
    <w:pPr>
      <w:keepNext/>
      <w:keepLines/>
      <w:spacing w:before="240"/>
      <w:outlineLvl w:val="0"/>
    </w:pPr>
    <w:rPr>
      <w:rFonts w:ascii="Cambria" w:eastAsia="MS Gothic" w:hAnsi="Cambria" w:cs="Times New Roman"/>
      <w:color w:val="365F91"/>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 w:val="24"/>
      <w:szCs w:val="20"/>
    </w:rPr>
  </w:style>
  <w:style w:type="paragraph" w:styleId="Ttulo3">
    <w:name w:val="heading 3"/>
    <w:aliases w:val="Título 3 - Seção 1,lm 3,título subitem 2"/>
    <w:basedOn w:val="Normal"/>
    <w:next w:val="Normal"/>
    <w:link w:val="Ttulo3Char"/>
    <w:qFormat/>
    <w:rsid w:val="00A97FA8"/>
    <w:pPr>
      <w:keepNext/>
      <w:jc w:val="center"/>
      <w:outlineLvl w:val="2"/>
    </w:pPr>
    <w:rPr>
      <w:rFonts w:ascii="Albertus Medium" w:eastAsia="Arial Unicode MS" w:hAnsi="Albertus Medium" w:cs="Times New Roman"/>
      <w:b/>
      <w:szCs w:val="20"/>
    </w:rPr>
  </w:style>
  <w:style w:type="paragraph" w:styleId="Ttulo4">
    <w:name w:val="heading 4"/>
    <w:basedOn w:val="Normal"/>
    <w:next w:val="Normal"/>
    <w:link w:val="Ttulo4Char"/>
    <w:qFormat/>
    <w:rsid w:val="00A97FA8"/>
    <w:pPr>
      <w:keepNext/>
      <w:jc w:val="center"/>
      <w:outlineLvl w:val="3"/>
    </w:pPr>
    <w:rPr>
      <w:rFonts w:ascii="Comic Sans MS" w:eastAsia="Arial Unicode MS" w:hAnsi="Comic Sans MS" w:cs="Times New Roman"/>
      <w:b/>
      <w:bCs/>
      <w:sz w:val="24"/>
      <w:szCs w:val="20"/>
    </w:rPr>
  </w:style>
  <w:style w:type="paragraph" w:styleId="Ttulo5">
    <w:name w:val="heading 5"/>
    <w:basedOn w:val="Normal"/>
    <w:next w:val="Normal"/>
    <w:link w:val="Ttulo5Char"/>
    <w:qFormat/>
    <w:rsid w:val="00A97FA8"/>
    <w:pPr>
      <w:keepNext/>
      <w:jc w:val="center"/>
      <w:outlineLvl w:val="4"/>
    </w:pPr>
    <w:rPr>
      <w:rFonts w:cs="Times New Roman"/>
      <w:b/>
      <w:bCs/>
      <w:sz w:val="18"/>
      <w:szCs w:val="20"/>
    </w:rPr>
  </w:style>
  <w:style w:type="paragraph" w:styleId="Ttulo6">
    <w:name w:val="heading 6"/>
    <w:basedOn w:val="Normal"/>
    <w:next w:val="Normal"/>
    <w:link w:val="Ttulo6Char"/>
    <w:qFormat/>
    <w:rsid w:val="00A97FA8"/>
    <w:pPr>
      <w:keepNext/>
      <w:jc w:val="center"/>
      <w:outlineLvl w:val="5"/>
    </w:pPr>
    <w:rPr>
      <w:rFonts w:cs="Times New Roman"/>
      <w:b/>
      <w:bCs/>
      <w:color w:val="000000"/>
    </w:rPr>
  </w:style>
  <w:style w:type="paragraph" w:styleId="Ttulo7">
    <w:name w:val="heading 7"/>
    <w:basedOn w:val="Normal"/>
    <w:next w:val="Normal"/>
    <w:link w:val="Ttulo7Char"/>
    <w:qFormat/>
    <w:rsid w:val="00A97FA8"/>
    <w:pPr>
      <w:keepNext/>
      <w:autoSpaceDE w:val="0"/>
      <w:autoSpaceDN w:val="0"/>
      <w:outlineLvl w:val="6"/>
    </w:pPr>
    <w:rPr>
      <w:rFonts w:ascii="Times New Roman" w:hAnsi="Times New Roman" w:cs="Times New Roman"/>
      <w:b/>
      <w:sz w:val="24"/>
      <w:szCs w:val="20"/>
    </w:rPr>
  </w:style>
  <w:style w:type="paragraph" w:styleId="Ttulo8">
    <w:name w:val="heading 8"/>
    <w:basedOn w:val="Normal"/>
    <w:next w:val="Normal"/>
    <w:link w:val="Ttulo8Char"/>
    <w:qFormat/>
    <w:rsid w:val="00A97FA8"/>
    <w:pPr>
      <w:keepNext/>
      <w:jc w:val="center"/>
      <w:outlineLvl w:val="7"/>
    </w:pPr>
    <w:rPr>
      <w:rFonts w:cs="Times New Roman"/>
      <w:b/>
      <w:bCs/>
      <w:u w:val="single"/>
    </w:rPr>
  </w:style>
  <w:style w:type="paragraph" w:styleId="Ttulo9">
    <w:name w:val="heading 9"/>
    <w:basedOn w:val="Normal"/>
    <w:next w:val="Normal"/>
    <w:link w:val="Ttulo9Char"/>
    <w:qFormat/>
    <w:rsid w:val="00A97FA8"/>
    <w:pPr>
      <w:keepNext/>
      <w:ind w:hanging="284"/>
      <w:jc w:val="center"/>
      <w:outlineLvl w:val="8"/>
    </w:pPr>
    <w:rPr>
      <w:rFonts w:cs="Times New Roman"/>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style>
  <w:style w:type="character" w:customStyle="1" w:styleId="citao2Char">
    <w:name w:val="citação 2 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F7016B"/>
    <w:pPr>
      <w:tabs>
        <w:tab w:val="center" w:pos="4252"/>
        <w:tab w:val="right" w:pos="8504"/>
      </w:tabs>
    </w:pPr>
    <w:rPr>
      <w:rFonts w:ascii="Ecofont_Spranq_eco_Sans" w:hAnsi="Ecofont_Spranq_eco_Sans" w:cs="Times New Roman"/>
      <w:sz w:val="24"/>
    </w:rPr>
  </w:style>
  <w:style w:type="character" w:customStyle="1" w:styleId="CabealhoChar">
    <w:name w:val="Cabeçalho Char"/>
    <w:link w:val="Cabealho"/>
    <w:rsid w:val="00F7016B"/>
    <w:rPr>
      <w:rFonts w:ascii="Ecofont_Spranq_eco_Sans" w:hAnsi="Ecofont_Spranq_eco_Sans" w:cs="Tahoma"/>
      <w:sz w:val="24"/>
      <w:szCs w:val="24"/>
    </w:rPr>
  </w:style>
  <w:style w:type="paragraph" w:styleId="Rodap">
    <w:name w:val="footer"/>
    <w:basedOn w:val="Normal"/>
    <w:link w:val="RodapChar"/>
    <w:uiPriority w:val="99"/>
    <w:unhideWhenUsed/>
    <w:rsid w:val="00F7016B"/>
    <w:pPr>
      <w:tabs>
        <w:tab w:val="center" w:pos="4252"/>
        <w:tab w:val="right" w:pos="8504"/>
      </w:tabs>
    </w:pPr>
    <w:rPr>
      <w:rFonts w:ascii="Ecofont_Spranq_eco_Sans" w:hAnsi="Ecofont_Spranq_eco_Sans" w:cs="Times New Roman"/>
      <w:sz w:val="24"/>
    </w:rPr>
  </w:style>
  <w:style w:type="character" w:customStyle="1" w:styleId="RodapChar">
    <w:name w:val="Rodapé Char"/>
    <w:link w:val="Rodap"/>
    <w:uiPriority w:val="99"/>
    <w:rsid w:val="00F7016B"/>
    <w:rPr>
      <w:rFonts w:ascii="Ecofont_Spranq_eco_Sans" w:hAnsi="Ecofont_Spranq_eco_Sans" w:cs="Tahoma"/>
      <w:sz w:val="24"/>
      <w:szCs w:val="24"/>
    </w:rPr>
  </w:style>
  <w:style w:type="paragraph" w:styleId="Textodecomentrio">
    <w:name w:val="annotation text"/>
    <w:basedOn w:val="Normal"/>
    <w:link w:val="TextodecomentrioChar"/>
    <w:unhideWhenUsed/>
    <w:rsid w:val="00F7016B"/>
    <w:rPr>
      <w:rFonts w:ascii="Ecofont_Spranq_eco_Sans" w:hAnsi="Ecofont_Spranq_eco_Sans" w:cs="Times New Roman"/>
      <w:szCs w:val="20"/>
    </w:rPr>
  </w:style>
  <w:style w:type="character" w:customStyle="1" w:styleId="TextodecomentrioChar">
    <w:name w:val="Texto de comentário Char"/>
    <w:link w:val="Textodecomentrio"/>
    <w:rsid w:val="00F7016B"/>
    <w:rPr>
      <w:rFonts w:ascii="Ecofont_Spranq_eco_Sans" w:hAnsi="Ecofont_Spranq_eco_Sans" w:cs="Tahoma"/>
    </w:rPr>
  </w:style>
  <w:style w:type="paragraph" w:customStyle="1" w:styleId="Nivel1">
    <w:name w:val="Nivel1"/>
    <w:basedOn w:val="Ttulo1"/>
    <w:next w:val="Normal"/>
    <w:link w:val="Nivel1Char"/>
    <w:qFormat/>
    <w:rsid w:val="00C3310A"/>
    <w:pPr>
      <w:numPr>
        <w:numId w:val="1"/>
      </w:numPr>
      <w:spacing w:before="480" w:after="120" w:line="276" w:lineRule="auto"/>
      <w:jc w:val="both"/>
    </w:pPr>
    <w:rPr>
      <w:rFonts w:ascii="Arial" w:hAnsi="Arial"/>
      <w:b/>
      <w:color w:val="000000"/>
      <w:sz w:val="20"/>
      <w:szCs w:val="20"/>
    </w:rPr>
  </w:style>
  <w:style w:type="character" w:customStyle="1" w:styleId="Nivel1Char">
    <w:name w:val="Nivel1 Char"/>
    <w:link w:val="Nivel1"/>
    <w:rsid w:val="00C3310A"/>
    <w:rPr>
      <w:rFonts w:ascii="Arial" w:eastAsia="MS Gothic" w:hAnsi="Arial"/>
      <w:b/>
      <w:color w:val="000000"/>
    </w:rPr>
  </w:style>
  <w:style w:type="character" w:customStyle="1" w:styleId="Ttulo1Char">
    <w:name w:val="Título 1 Char"/>
    <w:link w:val="Ttulo1"/>
    <w:rsid w:val="00C3310A"/>
    <w:rPr>
      <w:rFonts w:ascii="Cambria" w:eastAsia="MS Gothic" w:hAnsi="Cambria" w:cs="Times New Roman"/>
      <w:color w:val="365F91"/>
      <w:sz w:val="32"/>
      <w:szCs w:val="32"/>
    </w:rPr>
  </w:style>
  <w:style w:type="character" w:styleId="Refdecomentrio">
    <w:name w:val="annotation reference"/>
    <w:semiHidden/>
    <w:unhideWhenUsed/>
    <w:rsid w:val="00C92A13"/>
    <w:rPr>
      <w:sz w:val="16"/>
      <w:szCs w:val="16"/>
    </w:rPr>
  </w:style>
  <w:style w:type="paragraph" w:styleId="Corpodetexto">
    <w:name w:val="Body Text"/>
    <w:basedOn w:val="Normal"/>
    <w:link w:val="CorpodetextoChar"/>
    <w:rsid w:val="006632A9"/>
    <w:rPr>
      <w:rFonts w:ascii="Times New Roman" w:hAnsi="Times New Roman" w:cs="Times New Roman"/>
      <w:sz w:val="28"/>
      <w:szCs w:val="20"/>
    </w:rPr>
  </w:style>
  <w:style w:type="character" w:customStyle="1" w:styleId="CorpodetextoChar">
    <w:name w:val="Corpo de texto Char"/>
    <w:link w:val="Corpodetexto"/>
    <w:rsid w:val="006632A9"/>
    <w:rPr>
      <w:sz w:val="28"/>
    </w:rPr>
  </w:style>
  <w:style w:type="character" w:customStyle="1" w:styleId="Ttulo3Char">
    <w:name w:val="Título 3 Char"/>
    <w:aliases w:val="Título 3 - Seção 1 Char,lm 3 Char,título subitem 2 Char"/>
    <w:link w:val="Ttulo3"/>
    <w:rsid w:val="00A97FA8"/>
    <w:rPr>
      <w:rFonts w:ascii="Albertus Medium" w:eastAsia="Arial Unicode MS" w:hAnsi="Albertus Medium" w:cs="Arial Unicode MS"/>
      <w:b/>
    </w:rPr>
  </w:style>
  <w:style w:type="character" w:customStyle="1" w:styleId="Ttulo4Char">
    <w:name w:val="Título 4 Char"/>
    <w:link w:val="Ttulo4"/>
    <w:rsid w:val="00A97FA8"/>
    <w:rPr>
      <w:rFonts w:ascii="Comic Sans MS" w:eastAsia="Arial Unicode MS" w:hAnsi="Comic Sans MS" w:cs="Arial"/>
      <w:b/>
      <w:bCs/>
      <w:sz w:val="24"/>
    </w:rPr>
  </w:style>
  <w:style w:type="character" w:customStyle="1" w:styleId="Ttulo5Char">
    <w:name w:val="Título 5 Char"/>
    <w:link w:val="Ttulo5"/>
    <w:rsid w:val="00A97FA8"/>
    <w:rPr>
      <w:rFonts w:ascii="Arial" w:hAnsi="Arial" w:cs="Arial"/>
      <w:b/>
      <w:bCs/>
      <w:sz w:val="18"/>
    </w:rPr>
  </w:style>
  <w:style w:type="character" w:customStyle="1" w:styleId="Ttulo6Char">
    <w:name w:val="Título 6 Char"/>
    <w:link w:val="Ttulo6"/>
    <w:rsid w:val="00A97FA8"/>
    <w:rPr>
      <w:rFonts w:ascii="Arial" w:hAnsi="Arial" w:cs="Arial"/>
      <w:b/>
      <w:bCs/>
      <w:color w:val="000000"/>
      <w:szCs w:val="24"/>
    </w:rPr>
  </w:style>
  <w:style w:type="character" w:customStyle="1" w:styleId="Ttulo7Char">
    <w:name w:val="Título 7 Char"/>
    <w:link w:val="Ttulo7"/>
    <w:rsid w:val="00A97FA8"/>
    <w:rPr>
      <w:b/>
      <w:sz w:val="24"/>
    </w:rPr>
  </w:style>
  <w:style w:type="character" w:customStyle="1" w:styleId="Ttulo8Char">
    <w:name w:val="Título 8 Char"/>
    <w:link w:val="Ttulo8"/>
    <w:rsid w:val="00A97FA8"/>
    <w:rPr>
      <w:rFonts w:ascii="Arial" w:hAnsi="Arial" w:cs="Arial"/>
      <w:b/>
      <w:bCs/>
      <w:szCs w:val="24"/>
      <w:u w:val="single"/>
    </w:rPr>
  </w:style>
  <w:style w:type="character" w:customStyle="1" w:styleId="Ttulo9Char">
    <w:name w:val="Título 9 Char"/>
    <w:link w:val="Ttulo9"/>
    <w:rsid w:val="00A97FA8"/>
    <w:rPr>
      <w:rFonts w:ascii="Arial" w:hAnsi="Arial" w:cs="Arial"/>
      <w:b/>
      <w:bCs/>
      <w:szCs w:val="24"/>
    </w:rPr>
  </w:style>
  <w:style w:type="character" w:customStyle="1" w:styleId="TextodebaloChar1">
    <w:name w:val="Texto de balão Char1"/>
    <w:rsid w:val="00A97FA8"/>
    <w:rPr>
      <w:rFonts w:ascii="Tahoma" w:hAnsi="Tahoma" w:cs="Tahoma"/>
      <w:sz w:val="16"/>
      <w:szCs w:val="16"/>
    </w:rPr>
  </w:style>
  <w:style w:type="character" w:styleId="Nmerodepgina">
    <w:name w:val="page number"/>
    <w:basedOn w:val="Fontepargpadro"/>
    <w:rsid w:val="00A97FA8"/>
  </w:style>
  <w:style w:type="character" w:styleId="HiperlinkVisitado">
    <w:name w:val="FollowedHyperlink"/>
    <w:rsid w:val="00A97FA8"/>
    <w:rPr>
      <w:color w:val="800080"/>
      <w:u w:val="single"/>
    </w:rPr>
  </w:style>
  <w:style w:type="paragraph" w:styleId="Recuodecorpodetexto2">
    <w:name w:val="Body Text Indent 2"/>
    <w:basedOn w:val="Normal"/>
    <w:link w:val="Recuodecorpodetexto2Char"/>
    <w:rsid w:val="00A97FA8"/>
    <w:pPr>
      <w:ind w:left="709" w:hanging="709"/>
      <w:jc w:val="both"/>
    </w:pPr>
    <w:rPr>
      <w:rFonts w:ascii="Times New Roman" w:hAnsi="Times New Roman" w:cs="Times New Roman"/>
      <w:sz w:val="28"/>
      <w:szCs w:val="20"/>
    </w:rPr>
  </w:style>
  <w:style w:type="character" w:customStyle="1" w:styleId="Recuodecorpodetexto2Char">
    <w:name w:val="Recuo de corpo de texto 2 Char"/>
    <w:link w:val="Recuodecorpodetexto2"/>
    <w:rsid w:val="00A97FA8"/>
    <w:rPr>
      <w:sz w:val="28"/>
    </w:rPr>
  </w:style>
  <w:style w:type="paragraph" w:styleId="Corpodetexto2">
    <w:name w:val="Body Text 2"/>
    <w:basedOn w:val="Normal"/>
    <w:link w:val="Corpodetexto2Char"/>
    <w:rsid w:val="00A97FA8"/>
    <w:pPr>
      <w:jc w:val="both"/>
    </w:pPr>
    <w:rPr>
      <w:rFonts w:ascii="Comic Sans MS" w:hAnsi="Comic Sans MS" w:cs="Times New Roman"/>
      <w:bCs/>
      <w:sz w:val="24"/>
    </w:rPr>
  </w:style>
  <w:style w:type="character" w:customStyle="1" w:styleId="Corpodetexto2Char">
    <w:name w:val="Corpo de texto 2 Char"/>
    <w:link w:val="Corpodetexto2"/>
    <w:rsid w:val="00A97FA8"/>
    <w:rPr>
      <w:rFonts w:ascii="Comic Sans MS" w:hAnsi="Comic Sans MS"/>
      <w:bCs/>
      <w:sz w:val="24"/>
      <w:szCs w:val="24"/>
    </w:rPr>
  </w:style>
  <w:style w:type="paragraph" w:styleId="Recuodecorpodetexto3">
    <w:name w:val="Body Text Indent 3"/>
    <w:basedOn w:val="Normal"/>
    <w:link w:val="Recuodecorpodetexto3Char"/>
    <w:rsid w:val="00A97FA8"/>
    <w:pPr>
      <w:tabs>
        <w:tab w:val="left" w:pos="9356"/>
      </w:tabs>
      <w:spacing w:line="240" w:lineRule="atLeast"/>
      <w:ind w:left="426" w:hanging="426"/>
      <w:jc w:val="both"/>
    </w:pPr>
    <w:rPr>
      <w:rFonts w:cs="Times New Roman"/>
      <w:szCs w:val="20"/>
    </w:rPr>
  </w:style>
  <w:style w:type="character" w:customStyle="1" w:styleId="Recuodecorpodetexto3Char">
    <w:name w:val="Recuo de corpo de texto 3 Char"/>
    <w:link w:val="Recuodecorpodetexto3"/>
    <w:rsid w:val="00A97FA8"/>
    <w:rPr>
      <w:rFonts w:ascii="Arial" w:hAnsi="Arial"/>
    </w:rPr>
  </w:style>
  <w:style w:type="paragraph" w:styleId="Recuodecorpodetexto">
    <w:name w:val="Body Text Indent"/>
    <w:basedOn w:val="Normal"/>
    <w:link w:val="RecuodecorpodetextoChar"/>
    <w:rsid w:val="00A97FA8"/>
    <w:pPr>
      <w:spacing w:line="240" w:lineRule="atLeast"/>
      <w:ind w:left="1418" w:hanging="709"/>
    </w:pPr>
    <w:rPr>
      <w:rFonts w:ascii="Courier New" w:hAnsi="Courier New" w:cs="Times New Roman"/>
      <w:szCs w:val="20"/>
    </w:rPr>
  </w:style>
  <w:style w:type="character" w:customStyle="1" w:styleId="RecuodecorpodetextoChar">
    <w:name w:val="Recuo de corpo de texto Char"/>
    <w:link w:val="Recuodecorpodetexto"/>
    <w:rsid w:val="00A97FA8"/>
    <w:rPr>
      <w:rFonts w:ascii="Courier New" w:hAnsi="Courier New"/>
    </w:rPr>
  </w:style>
  <w:style w:type="paragraph" w:styleId="Ttulo">
    <w:name w:val="Title"/>
    <w:basedOn w:val="Normal"/>
    <w:link w:val="TtuloChar"/>
    <w:qFormat/>
    <w:rsid w:val="00A97FA8"/>
    <w:pPr>
      <w:jc w:val="center"/>
    </w:pPr>
    <w:rPr>
      <w:rFonts w:ascii="Times New Roman" w:hAnsi="Times New Roman" w:cs="Times New Roman"/>
      <w:b/>
      <w:bCs/>
      <w:sz w:val="24"/>
    </w:rPr>
  </w:style>
  <w:style w:type="character" w:customStyle="1" w:styleId="TtuloChar">
    <w:name w:val="Título Char"/>
    <w:link w:val="Ttulo"/>
    <w:rsid w:val="00A97FA8"/>
    <w:rPr>
      <w:b/>
      <w:bCs/>
      <w:sz w:val="24"/>
      <w:szCs w:val="24"/>
    </w:rPr>
  </w:style>
  <w:style w:type="paragraph" w:customStyle="1" w:styleId="Corpo">
    <w:name w:val="Corpo"/>
    <w:uiPriority w:val="99"/>
    <w:rsid w:val="00A97FA8"/>
    <w:rPr>
      <w:rFonts w:ascii="Courier" w:hAnsi="Courier"/>
      <w:color w:val="000000"/>
      <w:sz w:val="24"/>
    </w:rPr>
  </w:style>
  <w:style w:type="paragraph" w:styleId="Corpodetexto3">
    <w:name w:val="Body Text 3"/>
    <w:basedOn w:val="Normal"/>
    <w:link w:val="Corpodetexto3Char"/>
    <w:uiPriority w:val="99"/>
    <w:rsid w:val="00A97FA8"/>
    <w:pPr>
      <w:jc w:val="both"/>
    </w:pPr>
    <w:rPr>
      <w:rFonts w:cs="Times New Roman"/>
    </w:rPr>
  </w:style>
  <w:style w:type="character" w:customStyle="1" w:styleId="Corpodetexto3Char">
    <w:name w:val="Corpo de texto 3 Char"/>
    <w:link w:val="Corpodetexto3"/>
    <w:uiPriority w:val="99"/>
    <w:rsid w:val="00A97FA8"/>
    <w:rPr>
      <w:rFonts w:ascii="Arial" w:hAnsi="Arial"/>
      <w:szCs w:val="24"/>
    </w:rPr>
  </w:style>
  <w:style w:type="paragraph" w:customStyle="1" w:styleId="xl22">
    <w:name w:val="xl22"/>
    <w:basedOn w:val="Normal"/>
    <w:rsid w:val="00A97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24"/>
    </w:rPr>
  </w:style>
  <w:style w:type="paragraph" w:customStyle="1" w:styleId="xl23">
    <w:name w:val="xl23"/>
    <w:basedOn w:val="Normal"/>
    <w:rsid w:val="00A97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24"/>
    </w:rPr>
  </w:style>
  <w:style w:type="paragraph" w:customStyle="1" w:styleId="xl24">
    <w:name w:val="xl24"/>
    <w:basedOn w:val="Normal"/>
    <w:rsid w:val="00A97FA8"/>
    <w:pPr>
      <w:spacing w:before="100" w:beforeAutospacing="1" w:after="100" w:afterAutospacing="1"/>
      <w:jc w:val="center"/>
    </w:pPr>
    <w:rPr>
      <w:rFonts w:ascii="Arial Unicode MS" w:eastAsia="Arial Unicode MS" w:hAnsi="Arial Unicode MS" w:cs="Arial Unicode MS"/>
      <w:sz w:val="24"/>
    </w:rPr>
  </w:style>
  <w:style w:type="paragraph" w:customStyle="1" w:styleId="xl25">
    <w:name w:val="xl25"/>
    <w:basedOn w:val="Normal"/>
    <w:rsid w:val="00A97FA8"/>
    <w:pPr>
      <w:pBdr>
        <w:top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26">
    <w:name w:val="xl26"/>
    <w:basedOn w:val="Normal"/>
    <w:rsid w:val="00A97FA8"/>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27">
    <w:name w:val="xl27"/>
    <w:basedOn w:val="Normal"/>
    <w:rsid w:val="00A97FA8"/>
    <w:pPr>
      <w:pBdr>
        <w:bottom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28">
    <w:name w:val="xl28"/>
    <w:basedOn w:val="Normal"/>
    <w:rsid w:val="00A97FA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29">
    <w:name w:val="xl29"/>
    <w:basedOn w:val="Normal"/>
    <w:rsid w:val="00A97FA8"/>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30">
    <w:name w:val="xl30"/>
    <w:basedOn w:val="Normal"/>
    <w:rsid w:val="00A97FA8"/>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31">
    <w:name w:val="xl31"/>
    <w:basedOn w:val="Normal"/>
    <w:rsid w:val="00A97FA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32">
    <w:name w:val="xl32"/>
    <w:basedOn w:val="Normal"/>
    <w:rsid w:val="00A97FA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color w:val="FF0000"/>
      <w:sz w:val="24"/>
    </w:rPr>
  </w:style>
  <w:style w:type="paragraph" w:customStyle="1" w:styleId="xl33">
    <w:name w:val="xl33"/>
    <w:basedOn w:val="Normal"/>
    <w:rsid w:val="00A97FA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34">
    <w:name w:val="xl34"/>
    <w:basedOn w:val="Normal"/>
    <w:rsid w:val="00A97FA8"/>
    <w:pPr>
      <w:spacing w:before="100" w:beforeAutospacing="1" w:after="100" w:afterAutospacing="1"/>
      <w:jc w:val="center"/>
    </w:pPr>
    <w:rPr>
      <w:rFonts w:eastAsia="Arial Unicode MS" w:cs="Arial"/>
      <w:b/>
      <w:bCs/>
      <w:sz w:val="24"/>
    </w:rPr>
  </w:style>
  <w:style w:type="paragraph" w:customStyle="1" w:styleId="xl35">
    <w:name w:val="xl35"/>
    <w:basedOn w:val="Normal"/>
    <w:rsid w:val="00A97FA8"/>
    <w:pPr>
      <w:spacing w:before="100" w:beforeAutospacing="1" w:after="100" w:afterAutospacing="1"/>
    </w:pPr>
    <w:rPr>
      <w:rFonts w:eastAsia="Arial Unicode MS" w:cs="Arial"/>
      <w:b/>
      <w:bCs/>
      <w:sz w:val="24"/>
    </w:rPr>
  </w:style>
  <w:style w:type="paragraph" w:customStyle="1" w:styleId="xl36">
    <w:name w:val="xl36"/>
    <w:basedOn w:val="Normal"/>
    <w:rsid w:val="00A97FA8"/>
    <w:pPr>
      <w:pBdr>
        <w:top w:val="single" w:sz="4" w:space="0" w:color="auto"/>
        <w:left w:val="single" w:sz="4" w:space="0" w:color="auto"/>
        <w:right w:val="single" w:sz="4" w:space="0" w:color="auto"/>
      </w:pBdr>
      <w:spacing w:before="100" w:beforeAutospacing="1" w:after="100" w:afterAutospacing="1"/>
      <w:jc w:val="center"/>
    </w:pPr>
    <w:rPr>
      <w:rFonts w:eastAsia="Arial Unicode MS" w:cs="Arial"/>
      <w:b/>
      <w:bCs/>
      <w:sz w:val="24"/>
    </w:rPr>
  </w:style>
  <w:style w:type="paragraph" w:customStyle="1" w:styleId="xl37">
    <w:name w:val="xl37"/>
    <w:basedOn w:val="Normal"/>
    <w:rsid w:val="00A97FA8"/>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24"/>
    </w:rPr>
  </w:style>
  <w:style w:type="paragraph" w:customStyle="1" w:styleId="xl38">
    <w:name w:val="xl38"/>
    <w:basedOn w:val="Normal"/>
    <w:rsid w:val="00A97FA8"/>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39">
    <w:name w:val="xl39"/>
    <w:basedOn w:val="Normal"/>
    <w:rsid w:val="00A97FA8"/>
    <w:pPr>
      <w:pBdr>
        <w:top w:val="single" w:sz="4" w:space="0" w:color="auto"/>
        <w:left w:val="single" w:sz="4" w:space="0" w:color="auto"/>
        <w:right w:val="single" w:sz="4" w:space="0" w:color="auto"/>
      </w:pBdr>
      <w:spacing w:before="100" w:beforeAutospacing="1" w:after="100" w:afterAutospacing="1"/>
      <w:jc w:val="center"/>
    </w:pPr>
    <w:rPr>
      <w:rFonts w:eastAsia="Arial Unicode MS" w:cs="Arial"/>
      <w:b/>
      <w:bCs/>
      <w:sz w:val="24"/>
    </w:rPr>
  </w:style>
  <w:style w:type="paragraph" w:customStyle="1" w:styleId="xl40">
    <w:name w:val="xl40"/>
    <w:basedOn w:val="Normal"/>
    <w:rsid w:val="00A97FA8"/>
    <w:pPr>
      <w:pBdr>
        <w:top w:val="single" w:sz="4" w:space="0" w:color="auto"/>
        <w:left w:val="single" w:sz="4" w:space="0" w:color="auto"/>
        <w:right w:val="single" w:sz="4" w:space="0" w:color="auto"/>
      </w:pBdr>
      <w:spacing w:before="100" w:beforeAutospacing="1" w:after="100" w:afterAutospacing="1"/>
      <w:jc w:val="center"/>
    </w:pPr>
    <w:rPr>
      <w:rFonts w:eastAsia="Arial Unicode MS" w:cs="Arial"/>
      <w:b/>
      <w:bCs/>
      <w:sz w:val="24"/>
    </w:rPr>
  </w:style>
  <w:style w:type="paragraph" w:customStyle="1" w:styleId="xl41">
    <w:name w:val="xl41"/>
    <w:basedOn w:val="Normal"/>
    <w:rsid w:val="00A97FA8"/>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rPr>
  </w:style>
  <w:style w:type="paragraph" w:customStyle="1" w:styleId="xl42">
    <w:name w:val="xl42"/>
    <w:basedOn w:val="Normal"/>
    <w:rsid w:val="00A97FA8"/>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24"/>
    </w:rPr>
  </w:style>
  <w:style w:type="paragraph" w:customStyle="1" w:styleId="xl43">
    <w:name w:val="xl43"/>
    <w:basedOn w:val="Normal"/>
    <w:rsid w:val="00A97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rPr>
  </w:style>
  <w:style w:type="paragraph" w:customStyle="1" w:styleId="xl44">
    <w:name w:val="xl44"/>
    <w:basedOn w:val="Normal"/>
    <w:rsid w:val="00A97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24"/>
    </w:rPr>
  </w:style>
  <w:style w:type="paragraph" w:customStyle="1" w:styleId="xl45">
    <w:name w:val="xl45"/>
    <w:basedOn w:val="Normal"/>
    <w:rsid w:val="00A97FA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24"/>
    </w:rPr>
  </w:style>
  <w:style w:type="paragraph" w:customStyle="1" w:styleId="xl46">
    <w:name w:val="xl46"/>
    <w:basedOn w:val="Normal"/>
    <w:rsid w:val="00A97FA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24"/>
    </w:rPr>
  </w:style>
  <w:style w:type="paragraph" w:customStyle="1" w:styleId="xl47">
    <w:name w:val="xl47"/>
    <w:basedOn w:val="Normal"/>
    <w:rsid w:val="00A97FA8"/>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48">
    <w:name w:val="xl48"/>
    <w:basedOn w:val="Normal"/>
    <w:rsid w:val="00A97FA8"/>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49">
    <w:name w:val="xl49"/>
    <w:basedOn w:val="Normal"/>
    <w:rsid w:val="00A97FA8"/>
    <w:pPr>
      <w:pBdr>
        <w:left w:val="single" w:sz="4" w:space="0" w:color="auto"/>
        <w:bottom w:val="single" w:sz="4" w:space="0" w:color="auto"/>
        <w:right w:val="single" w:sz="4" w:space="0" w:color="auto"/>
      </w:pBdr>
      <w:spacing w:before="100" w:beforeAutospacing="1" w:after="100" w:afterAutospacing="1"/>
    </w:pPr>
    <w:rPr>
      <w:rFonts w:eastAsia="Arial Unicode MS" w:cs="Arial"/>
      <w:b/>
      <w:bCs/>
      <w:color w:val="FF0000"/>
      <w:sz w:val="24"/>
    </w:rPr>
  </w:style>
  <w:style w:type="paragraph" w:customStyle="1" w:styleId="xl50">
    <w:name w:val="xl50"/>
    <w:basedOn w:val="Normal"/>
    <w:rsid w:val="00A97FA8"/>
    <w:pPr>
      <w:spacing w:before="100" w:beforeAutospacing="1" w:after="100" w:afterAutospacing="1"/>
      <w:jc w:val="center"/>
    </w:pPr>
    <w:rPr>
      <w:rFonts w:ascii="Arial Unicode MS" w:eastAsia="Arial Unicode MS" w:hAnsi="Arial Unicode MS" w:cs="Arial Unicode MS"/>
      <w:sz w:val="24"/>
    </w:rPr>
  </w:style>
  <w:style w:type="paragraph" w:customStyle="1" w:styleId="xl52">
    <w:name w:val="xl52"/>
    <w:basedOn w:val="Normal"/>
    <w:rsid w:val="00A97FA8"/>
    <w:pPr>
      <w:spacing w:before="100" w:beforeAutospacing="1" w:after="100" w:afterAutospacing="1"/>
    </w:pPr>
    <w:rPr>
      <w:rFonts w:eastAsia="Arial Unicode MS" w:cs="Arial"/>
      <w:b/>
      <w:bCs/>
      <w:color w:val="FF0000"/>
      <w:sz w:val="24"/>
    </w:rPr>
  </w:style>
  <w:style w:type="paragraph" w:customStyle="1" w:styleId="xl53">
    <w:name w:val="xl53"/>
    <w:basedOn w:val="Normal"/>
    <w:rsid w:val="00A97FA8"/>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54">
    <w:name w:val="xl54"/>
    <w:basedOn w:val="Normal"/>
    <w:rsid w:val="00A97FA8"/>
    <w:pPr>
      <w:pBdr>
        <w:top w:val="single" w:sz="4" w:space="0" w:color="auto"/>
        <w:left w:val="single" w:sz="4" w:space="0" w:color="auto"/>
        <w:right w:val="single" w:sz="4" w:space="0" w:color="auto"/>
      </w:pBdr>
      <w:spacing w:before="100" w:beforeAutospacing="1" w:after="100" w:afterAutospacing="1"/>
    </w:pPr>
    <w:rPr>
      <w:rFonts w:eastAsia="Arial Unicode MS" w:cs="Arial"/>
      <w:b/>
      <w:bCs/>
      <w:color w:val="FF0000"/>
      <w:sz w:val="24"/>
    </w:rPr>
  </w:style>
  <w:style w:type="paragraph" w:customStyle="1" w:styleId="xl55">
    <w:name w:val="xl55"/>
    <w:basedOn w:val="Normal"/>
    <w:rsid w:val="00A97FA8"/>
    <w:pPr>
      <w:spacing w:before="100" w:beforeAutospacing="1" w:after="100" w:afterAutospacing="1"/>
      <w:jc w:val="center"/>
    </w:pPr>
    <w:rPr>
      <w:rFonts w:eastAsia="Arial Unicode MS" w:cs="Arial"/>
      <w:b/>
      <w:bCs/>
      <w:sz w:val="24"/>
    </w:rPr>
  </w:style>
  <w:style w:type="paragraph" w:customStyle="1" w:styleId="xl56">
    <w:name w:val="xl56"/>
    <w:basedOn w:val="Normal"/>
    <w:rsid w:val="00A97FA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rPr>
  </w:style>
  <w:style w:type="paragraph" w:customStyle="1" w:styleId="xl57">
    <w:name w:val="xl57"/>
    <w:basedOn w:val="Normal"/>
    <w:rsid w:val="00A97FA8"/>
    <w:pPr>
      <w:spacing w:before="100" w:beforeAutospacing="1" w:after="100" w:afterAutospacing="1"/>
    </w:pPr>
    <w:rPr>
      <w:rFonts w:eastAsia="Arial Unicode MS" w:cs="Arial"/>
      <w:b/>
      <w:bCs/>
      <w:sz w:val="24"/>
    </w:rPr>
  </w:style>
  <w:style w:type="paragraph" w:customStyle="1" w:styleId="xl58">
    <w:name w:val="xl58"/>
    <w:basedOn w:val="Normal"/>
    <w:rsid w:val="00A97FA8"/>
    <w:pPr>
      <w:spacing w:before="100" w:beforeAutospacing="1" w:after="100" w:afterAutospacing="1"/>
      <w:jc w:val="right"/>
    </w:pPr>
    <w:rPr>
      <w:rFonts w:eastAsia="Arial Unicode MS" w:cs="Arial"/>
      <w:b/>
      <w:bCs/>
      <w:color w:val="FF0000"/>
      <w:sz w:val="24"/>
    </w:rPr>
  </w:style>
  <w:style w:type="paragraph" w:customStyle="1" w:styleId="xl59">
    <w:name w:val="xl59"/>
    <w:basedOn w:val="Normal"/>
    <w:rsid w:val="00A97FA8"/>
    <w:pPr>
      <w:spacing w:before="100" w:beforeAutospacing="1" w:after="100" w:afterAutospacing="1"/>
      <w:jc w:val="center"/>
    </w:pPr>
    <w:rPr>
      <w:rFonts w:eastAsia="Arial Unicode MS" w:cs="Arial"/>
      <w:b/>
      <w:bCs/>
      <w:color w:val="FF0000"/>
      <w:sz w:val="24"/>
    </w:rPr>
  </w:style>
  <w:style w:type="paragraph" w:customStyle="1" w:styleId="xl60">
    <w:name w:val="xl60"/>
    <w:basedOn w:val="Normal"/>
    <w:rsid w:val="00A97FA8"/>
    <w:pPr>
      <w:pBdr>
        <w:top w:val="single" w:sz="4" w:space="0" w:color="auto"/>
        <w:left w:val="single" w:sz="4" w:space="0" w:color="auto"/>
        <w:bottom w:val="single" w:sz="4" w:space="0" w:color="auto"/>
      </w:pBdr>
      <w:spacing w:before="100" w:beforeAutospacing="1" w:after="100" w:afterAutospacing="1"/>
      <w:jc w:val="center"/>
    </w:pPr>
    <w:rPr>
      <w:rFonts w:eastAsia="Arial Unicode MS" w:cs="Arial"/>
      <w:b/>
      <w:bCs/>
      <w:sz w:val="24"/>
    </w:rPr>
  </w:style>
  <w:style w:type="paragraph" w:customStyle="1" w:styleId="xl61">
    <w:name w:val="xl61"/>
    <w:basedOn w:val="Normal"/>
    <w:rsid w:val="00A97FA8"/>
    <w:pPr>
      <w:pBdr>
        <w:top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24"/>
    </w:rPr>
  </w:style>
  <w:style w:type="paragraph" w:styleId="Textoembloco">
    <w:name w:val="Block Text"/>
    <w:basedOn w:val="Normal"/>
    <w:rsid w:val="00A97FA8"/>
    <w:pPr>
      <w:ind w:left="-426" w:right="334" w:firstLine="426"/>
      <w:jc w:val="both"/>
    </w:pPr>
    <w:rPr>
      <w:rFonts w:ascii="Times New Roman" w:hAnsi="Times New Roman" w:cs="Times New Roman"/>
      <w:b/>
      <w:sz w:val="22"/>
      <w:szCs w:val="20"/>
    </w:rPr>
  </w:style>
  <w:style w:type="character" w:styleId="Forte">
    <w:name w:val="Strong"/>
    <w:qFormat/>
    <w:rsid w:val="00A97FA8"/>
    <w:rPr>
      <w:b/>
      <w:bCs/>
    </w:rPr>
  </w:style>
  <w:style w:type="paragraph" w:styleId="Subttulo">
    <w:name w:val="Subtitle"/>
    <w:basedOn w:val="Normal"/>
    <w:link w:val="SubttuloChar"/>
    <w:qFormat/>
    <w:rsid w:val="00A97FA8"/>
    <w:pPr>
      <w:jc w:val="center"/>
    </w:pPr>
    <w:rPr>
      <w:rFonts w:cs="Times New Roman"/>
      <w:b/>
      <w:bCs/>
    </w:rPr>
  </w:style>
  <w:style w:type="character" w:customStyle="1" w:styleId="SubttuloChar">
    <w:name w:val="Subtítulo Char"/>
    <w:link w:val="Subttulo"/>
    <w:rsid w:val="00A97FA8"/>
    <w:rPr>
      <w:rFonts w:ascii="Arial" w:hAnsi="Arial" w:cs="Arial"/>
      <w:b/>
      <w:bCs/>
      <w:szCs w:val="24"/>
    </w:rPr>
  </w:style>
  <w:style w:type="paragraph" w:customStyle="1" w:styleId="Preformatted">
    <w:name w:val="Preformatted"/>
    <w:basedOn w:val="Normal"/>
    <w:rsid w:val="00A97FA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Times New Roman"/>
      <w:snapToGrid w:val="0"/>
    </w:rPr>
  </w:style>
  <w:style w:type="paragraph" w:customStyle="1" w:styleId="Default">
    <w:name w:val="Default"/>
    <w:rsid w:val="00A97FA8"/>
    <w:pPr>
      <w:autoSpaceDE w:val="0"/>
      <w:autoSpaceDN w:val="0"/>
      <w:adjustRightInd w:val="0"/>
    </w:pPr>
    <w:rPr>
      <w:rFonts w:ascii="Century Gothic" w:hAnsi="Century Gothic"/>
      <w:color w:val="000000"/>
      <w:sz w:val="24"/>
      <w:szCs w:val="24"/>
    </w:rPr>
  </w:style>
  <w:style w:type="paragraph" w:customStyle="1" w:styleId="CM29">
    <w:name w:val="CM29"/>
    <w:basedOn w:val="Default"/>
    <w:next w:val="Default"/>
    <w:rsid w:val="00A97FA8"/>
    <w:pPr>
      <w:widowControl w:val="0"/>
      <w:jc w:val="both"/>
    </w:pPr>
    <w:rPr>
      <w:rFonts w:ascii="Verdana" w:hAnsi="Verdana"/>
      <w:color w:val="auto"/>
    </w:rPr>
  </w:style>
  <w:style w:type="paragraph" w:customStyle="1" w:styleId="Corpodetexto21">
    <w:name w:val="Corpo de texto 21"/>
    <w:basedOn w:val="Normal"/>
    <w:rsid w:val="00A97FA8"/>
    <w:pPr>
      <w:ind w:left="709"/>
      <w:jc w:val="both"/>
    </w:pPr>
    <w:rPr>
      <w:rFonts w:cs="Times New Roman"/>
      <w:sz w:val="24"/>
      <w:szCs w:val="20"/>
    </w:rPr>
  </w:style>
  <w:style w:type="paragraph" w:customStyle="1" w:styleId="H5">
    <w:name w:val="H5"/>
    <w:basedOn w:val="Normal"/>
    <w:next w:val="Normal"/>
    <w:rsid w:val="00A97FA8"/>
    <w:pPr>
      <w:keepNext/>
      <w:spacing w:before="100" w:after="100"/>
      <w:outlineLvl w:val="5"/>
    </w:pPr>
    <w:rPr>
      <w:rFonts w:ascii="Times New Roman" w:hAnsi="Times New Roman" w:cs="Times New Roman"/>
      <w:b/>
      <w:snapToGrid w:val="0"/>
      <w:szCs w:val="20"/>
    </w:rPr>
  </w:style>
  <w:style w:type="character" w:styleId="nfase">
    <w:name w:val="Emphasis"/>
    <w:qFormat/>
    <w:rsid w:val="00A97FA8"/>
    <w:rPr>
      <w:i/>
      <w:iCs/>
    </w:rPr>
  </w:style>
  <w:style w:type="character" w:customStyle="1" w:styleId="apple-converted-space">
    <w:name w:val="apple-converted-space"/>
    <w:rsid w:val="00A97FA8"/>
  </w:style>
  <w:style w:type="paragraph" w:customStyle="1" w:styleId="justificadoportal">
    <w:name w:val="justificadoportal"/>
    <w:basedOn w:val="Normal"/>
    <w:rsid w:val="00910323"/>
    <w:pPr>
      <w:spacing w:before="100" w:beforeAutospacing="1" w:after="100" w:afterAutospacing="1"/>
    </w:pPr>
    <w:rPr>
      <w:rFonts w:ascii="Times New Roman" w:hAnsi="Times New Roman" w:cs="Times New Roman"/>
      <w:sz w:val="24"/>
    </w:rPr>
  </w:style>
  <w:style w:type="paragraph" w:styleId="Assuntodocomentrio">
    <w:name w:val="annotation subject"/>
    <w:basedOn w:val="Textodecomentrio"/>
    <w:next w:val="Textodecomentrio"/>
    <w:link w:val="AssuntodocomentrioChar"/>
    <w:semiHidden/>
    <w:unhideWhenUsed/>
    <w:rsid w:val="007802D6"/>
    <w:rPr>
      <w:rFonts w:ascii="Arial" w:hAnsi="Arial"/>
      <w:b/>
      <w:bCs/>
    </w:rPr>
  </w:style>
  <w:style w:type="character" w:customStyle="1" w:styleId="AssuntodocomentrioChar">
    <w:name w:val="Assunto do comentário Char"/>
    <w:link w:val="Assuntodocomentrio"/>
    <w:semiHidden/>
    <w:rsid w:val="007802D6"/>
    <w:rPr>
      <w:rFonts w:ascii="Arial" w:hAnsi="Arial" w:cs="Tahoma"/>
      <w:b/>
      <w:bCs/>
    </w:rPr>
  </w:style>
  <w:style w:type="paragraph" w:customStyle="1" w:styleId="PargrafodaLista1">
    <w:name w:val="Parágrafo da Lista1"/>
    <w:basedOn w:val="Normal"/>
    <w:qFormat/>
    <w:rsid w:val="003D38A8"/>
    <w:pPr>
      <w:ind w:left="720"/>
    </w:pPr>
    <w:rPr>
      <w:rFonts w:ascii="Ecofont_Spranq_eco_Sans" w:hAnsi="Ecofont_Spranq_eco_Sans" w:cs="Ecofont_Spranq_eco_Sans"/>
      <w:sz w:val="24"/>
    </w:rPr>
  </w:style>
  <w:style w:type="paragraph" w:customStyle="1" w:styleId="Estilo">
    <w:name w:val="Estilo"/>
    <w:rsid w:val="0059481F"/>
    <w:pPr>
      <w:widowControl w:val="0"/>
      <w:autoSpaceDE w:val="0"/>
      <w:autoSpaceDN w:val="0"/>
      <w:adjustRightInd w:val="0"/>
    </w:pPr>
    <w:rPr>
      <w:rFonts w:ascii="Arial" w:hAnsi="Arial" w:cs="Arial"/>
      <w:sz w:val="24"/>
      <w:szCs w:val="24"/>
    </w:rPr>
  </w:style>
  <w:style w:type="table" w:styleId="Tabelacomgrade">
    <w:name w:val="Table Grid"/>
    <w:basedOn w:val="Tabelanormal"/>
    <w:uiPriority w:val="59"/>
    <w:rsid w:val="007A4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1175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09293123">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032017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8397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2998064">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42325481">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78068579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5580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mailto:cgseseg@fiocruz.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D022B5-FE98-493F-BCD4-87D2EC6E0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2</TotalTime>
  <Pages>63</Pages>
  <Words>24750</Words>
  <Characters>133650</Characters>
  <Application>Microsoft Office Word</Application>
  <DocSecurity>0</DocSecurity>
  <Lines>1113</Lines>
  <Paragraphs>316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158084</CharactersWithSpaces>
  <SharedDoc>false</SharedDoc>
  <HLinks>
    <vt:vector size="12" baseType="variant">
      <vt:variant>
        <vt:i4>327740</vt:i4>
      </vt:variant>
      <vt:variant>
        <vt:i4>0</vt:i4>
      </vt:variant>
      <vt:variant>
        <vt:i4>0</vt:i4>
      </vt:variant>
      <vt:variant>
        <vt:i4>5</vt:i4>
      </vt:variant>
      <vt:variant>
        <vt:lpwstr>mailto:cgseseg@fiocruz.br</vt:lpwstr>
      </vt:variant>
      <vt:variant>
        <vt:lpwstr/>
      </vt:variant>
      <vt:variant>
        <vt:i4>8126535</vt:i4>
      </vt:variant>
      <vt:variant>
        <vt:i4>342512</vt:i4>
      </vt:variant>
      <vt:variant>
        <vt:i4>1037</vt:i4>
      </vt:variant>
      <vt:variant>
        <vt:i4>1</vt:i4>
      </vt:variant>
      <vt:variant>
        <vt:lpwstr>cid:image001.jpg@01D300AB.D1150660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Rafael Garcia Dias da Silva</cp:lastModifiedBy>
  <cp:revision>3</cp:revision>
  <cp:lastPrinted>2018-05-10T12:52:00Z</cp:lastPrinted>
  <dcterms:created xsi:type="dcterms:W3CDTF">2018-05-11T12:50:00Z</dcterms:created>
  <dcterms:modified xsi:type="dcterms:W3CDTF">2018-09-04T12:37:00Z</dcterms:modified>
</cp:coreProperties>
</file>